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DBEC" w14:textId="77777777" w:rsidR="00C842EE" w:rsidRDefault="00C842EE" w:rsidP="00C842EE">
      <w:bookmarkStart w:id="0" w:name="_GoBack"/>
      <w:bookmarkEnd w:id="0"/>
    </w:p>
    <w:tbl>
      <w:tblPr>
        <w:tblW w:w="0" w:type="auto"/>
        <w:tblCellMar>
          <w:left w:w="0" w:type="dxa"/>
          <w:right w:w="0" w:type="dxa"/>
        </w:tblCellMar>
        <w:tblLook w:val="04A0" w:firstRow="1" w:lastRow="0" w:firstColumn="1" w:lastColumn="0" w:noHBand="0" w:noVBand="1"/>
      </w:tblPr>
      <w:tblGrid>
        <w:gridCol w:w="8886"/>
      </w:tblGrid>
      <w:tr w:rsidR="00C842EE" w14:paraId="2AAB90C5" w14:textId="77777777" w:rsidTr="00C842EE">
        <w:trPr>
          <w:trHeight w:val="2181"/>
        </w:trPr>
        <w:tc>
          <w:tcPr>
            <w:tcW w:w="8856" w:type="dxa"/>
            <w:tcMar>
              <w:top w:w="0" w:type="dxa"/>
              <w:left w:w="108" w:type="dxa"/>
              <w:bottom w:w="0" w:type="dxa"/>
              <w:right w:w="108" w:type="dxa"/>
            </w:tcMar>
          </w:tcPr>
          <w:p w14:paraId="1531D82F" w14:textId="77777777" w:rsidR="00C842EE" w:rsidRDefault="00C842EE">
            <w:pPr>
              <w:jc w:val="center"/>
              <w:rPr>
                <w:b/>
                <w:bCs/>
              </w:rPr>
            </w:pPr>
            <w:r>
              <w:rPr>
                <w:b/>
                <w:bCs/>
                <w:i/>
                <w:iCs/>
                <w:noProof/>
                <w:sz w:val="28"/>
                <w:szCs w:val="28"/>
              </w:rPr>
              <w:drawing>
                <wp:inline distT="0" distB="0" distL="0" distR="0" wp14:anchorId="30ACD74C" wp14:editId="71CC3AED">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43F48AF" w14:textId="77777777" w:rsidR="00C842EE" w:rsidRDefault="00C842EE">
            <w:pPr>
              <w:rPr>
                <w:b/>
                <w:bCs/>
              </w:rPr>
            </w:pPr>
          </w:p>
          <w:p w14:paraId="7AD43198" w14:textId="77777777" w:rsidR="00C842EE" w:rsidRDefault="00C842EE">
            <w:pPr>
              <w:rPr>
                <w:b/>
                <w:bCs/>
                <w:sz w:val="22"/>
                <w:szCs w:val="22"/>
              </w:rPr>
            </w:pPr>
            <w:r>
              <w:rPr>
                <w:b/>
                <w:bCs/>
                <w:sz w:val="22"/>
                <w:szCs w:val="22"/>
              </w:rPr>
              <w:t xml:space="preserve">Media Contact: </w:t>
            </w:r>
          </w:p>
          <w:p w14:paraId="397F941F" w14:textId="77777777" w:rsidR="00C842EE" w:rsidRDefault="00C842EE">
            <w:pPr>
              <w:rPr>
                <w:sz w:val="22"/>
                <w:szCs w:val="22"/>
              </w:rPr>
            </w:pPr>
            <w:r>
              <w:rPr>
                <w:sz w:val="22"/>
                <w:szCs w:val="22"/>
              </w:rPr>
              <w:t>Will Wiquist, (202) 418-0509</w:t>
            </w:r>
          </w:p>
          <w:p w14:paraId="6E62457F" w14:textId="463169FD" w:rsidR="00C842EE" w:rsidRDefault="00C842EE">
            <w:pPr>
              <w:rPr>
                <w:sz w:val="22"/>
                <w:szCs w:val="22"/>
              </w:rPr>
            </w:pPr>
            <w:r w:rsidRPr="00A71653">
              <w:rPr>
                <w:sz w:val="22"/>
                <w:szCs w:val="22"/>
              </w:rPr>
              <w:t>will.wiquist@fcc.gov</w:t>
            </w:r>
          </w:p>
          <w:p w14:paraId="4B1109FA" w14:textId="77777777" w:rsidR="00C842EE" w:rsidRDefault="00C842EE">
            <w:pPr>
              <w:rPr>
                <w:sz w:val="22"/>
                <w:szCs w:val="22"/>
              </w:rPr>
            </w:pPr>
          </w:p>
          <w:p w14:paraId="67B8AAF0" w14:textId="77777777" w:rsidR="00C842EE" w:rsidRDefault="00C842EE">
            <w:pPr>
              <w:rPr>
                <w:b/>
                <w:bCs/>
                <w:sz w:val="22"/>
                <w:szCs w:val="22"/>
              </w:rPr>
            </w:pPr>
            <w:r>
              <w:rPr>
                <w:b/>
                <w:bCs/>
                <w:sz w:val="22"/>
                <w:szCs w:val="22"/>
              </w:rPr>
              <w:t>For Immediate Release</w:t>
            </w:r>
          </w:p>
          <w:p w14:paraId="3282A157" w14:textId="77777777" w:rsidR="00C842EE" w:rsidRDefault="00C842EE">
            <w:pPr>
              <w:jc w:val="center"/>
              <w:rPr>
                <w:b/>
                <w:bCs/>
                <w:sz w:val="32"/>
                <w:szCs w:val="32"/>
              </w:rPr>
            </w:pPr>
          </w:p>
          <w:p w14:paraId="58744C83" w14:textId="77777777" w:rsidR="00C842EE" w:rsidRDefault="00C842EE">
            <w:pPr>
              <w:jc w:val="center"/>
              <w:rPr>
                <w:i/>
                <w:iCs/>
              </w:rPr>
            </w:pPr>
            <w:r>
              <w:rPr>
                <w:b/>
                <w:bCs/>
                <w:sz w:val="26"/>
                <w:szCs w:val="26"/>
              </w:rPr>
              <w:t>FCC ANNOUNCES STAFF CHANGES IN WIRELESS TELECOMMUNICATION</w:t>
            </w:r>
            <w:r w:rsidR="00B11B0B">
              <w:rPr>
                <w:b/>
                <w:bCs/>
                <w:sz w:val="26"/>
                <w:szCs w:val="26"/>
              </w:rPr>
              <w:t>S</w:t>
            </w:r>
            <w:r>
              <w:rPr>
                <w:b/>
                <w:bCs/>
                <w:sz w:val="26"/>
                <w:szCs w:val="26"/>
              </w:rPr>
              <w:t xml:space="preserve"> BUREAU AND OFFICE OF THE MANAGING DIRECTOR</w:t>
            </w:r>
          </w:p>
          <w:p w14:paraId="00A8297E" w14:textId="77777777" w:rsidR="00C842EE" w:rsidRDefault="00C842EE">
            <w:pPr>
              <w:jc w:val="center"/>
              <w:rPr>
                <w:i/>
                <w:iCs/>
                <w:color w:val="F2F2F2"/>
                <w:sz w:val="28"/>
                <w:szCs w:val="28"/>
              </w:rPr>
            </w:pPr>
            <w:r>
              <w:rPr>
                <w:b/>
                <w:bCs/>
                <w:i/>
                <w:iCs/>
                <w:sz w:val="28"/>
                <w:szCs w:val="28"/>
              </w:rPr>
              <w:t xml:space="preserve">  </w:t>
            </w:r>
            <w:r>
              <w:rPr>
                <w:b/>
                <w:bCs/>
                <w:i/>
                <w:iCs/>
                <w:color w:val="F2F2F2"/>
                <w:sz w:val="28"/>
                <w:szCs w:val="28"/>
              </w:rPr>
              <w:t xml:space="preserve">-- </w:t>
            </w:r>
          </w:p>
          <w:p w14:paraId="4E4C6977" w14:textId="54F6BD55" w:rsidR="00C842EE" w:rsidRDefault="00C842EE">
            <w:pPr>
              <w:rPr>
                <w:sz w:val="22"/>
                <w:szCs w:val="22"/>
              </w:rPr>
            </w:pPr>
            <w:r>
              <w:rPr>
                <w:sz w:val="22"/>
                <w:szCs w:val="22"/>
              </w:rPr>
              <w:t xml:space="preserve">WASHINGTON, January 29, 2016 – The Federal Communications Commission today announced that Roger </w:t>
            </w:r>
            <w:r w:rsidR="00B11B0B">
              <w:rPr>
                <w:sz w:val="22"/>
                <w:szCs w:val="22"/>
              </w:rPr>
              <w:t xml:space="preserve">C. </w:t>
            </w:r>
            <w:r>
              <w:rPr>
                <w:sz w:val="22"/>
                <w:szCs w:val="22"/>
              </w:rPr>
              <w:t xml:space="preserve">Sherman, </w:t>
            </w:r>
            <w:r w:rsidR="00B11B0B">
              <w:rPr>
                <w:sz w:val="22"/>
                <w:szCs w:val="22"/>
              </w:rPr>
              <w:t>C</w:t>
            </w:r>
            <w:r>
              <w:rPr>
                <w:sz w:val="22"/>
                <w:szCs w:val="22"/>
              </w:rPr>
              <w:t>hief of the Wireless Telecommunication</w:t>
            </w:r>
            <w:r w:rsidR="00B11B0B">
              <w:rPr>
                <w:sz w:val="22"/>
                <w:szCs w:val="22"/>
              </w:rPr>
              <w:t>s</w:t>
            </w:r>
            <w:r>
              <w:rPr>
                <w:sz w:val="22"/>
                <w:szCs w:val="22"/>
              </w:rPr>
              <w:t xml:space="preserve"> Bureau, will be departing the Commission at the end of February.  FCC Chairman Tom Wheeler intends to name Jon Wilkins, currently the Commission’s Managing Director, as his replacement.  </w:t>
            </w:r>
          </w:p>
          <w:p w14:paraId="6476D7E4" w14:textId="77777777" w:rsidR="00C842EE" w:rsidRDefault="00C842EE">
            <w:pPr>
              <w:rPr>
                <w:sz w:val="22"/>
                <w:szCs w:val="22"/>
              </w:rPr>
            </w:pPr>
          </w:p>
          <w:p w14:paraId="3E452D14" w14:textId="23263A11" w:rsidR="00C842EE" w:rsidRPr="00C842EE" w:rsidRDefault="00C842EE">
            <w:r>
              <w:rPr>
                <w:sz w:val="22"/>
                <w:szCs w:val="22"/>
              </w:rPr>
              <w:t>“Roger has done a tremendous job here at the Commission,” said Chairman Wheeler.  “His expertise and leadership in protecting the open Internet</w:t>
            </w:r>
            <w:r w:rsidR="00B11B0B">
              <w:rPr>
                <w:sz w:val="22"/>
                <w:szCs w:val="22"/>
              </w:rPr>
              <w:t>, streamlining infrastructure deployment, helping establish the historic market-based spectrum reserve,</w:t>
            </w:r>
            <w:r>
              <w:rPr>
                <w:sz w:val="22"/>
                <w:szCs w:val="22"/>
              </w:rPr>
              <w:t xml:space="preserve"> and </w:t>
            </w:r>
            <w:r w:rsidR="00563A61">
              <w:rPr>
                <w:sz w:val="22"/>
                <w:szCs w:val="22"/>
              </w:rPr>
              <w:t xml:space="preserve">playing key roles in </w:t>
            </w:r>
            <w:r>
              <w:rPr>
                <w:sz w:val="22"/>
                <w:szCs w:val="22"/>
              </w:rPr>
              <w:t>vitally-important spectrum policy initiatives – from the historic AWS-3 auction to</w:t>
            </w:r>
            <w:r w:rsidR="00192B90">
              <w:rPr>
                <w:sz w:val="22"/>
                <w:szCs w:val="22"/>
              </w:rPr>
              <w:t xml:space="preserve"> the broadcast incentive auction to</w:t>
            </w:r>
            <w:r>
              <w:rPr>
                <w:sz w:val="22"/>
                <w:szCs w:val="22"/>
              </w:rPr>
              <w:t xml:space="preserve"> </w:t>
            </w:r>
            <w:r w:rsidR="00EF259B">
              <w:rPr>
                <w:sz w:val="22"/>
                <w:szCs w:val="22"/>
              </w:rPr>
              <w:t xml:space="preserve">our work on </w:t>
            </w:r>
            <w:r>
              <w:t xml:space="preserve">5G – </w:t>
            </w:r>
            <w:r w:rsidR="00EF259B">
              <w:rPr>
                <w:sz w:val="22"/>
                <w:szCs w:val="22"/>
              </w:rPr>
              <w:t>will have a last</w:t>
            </w:r>
            <w:r w:rsidR="008E3772">
              <w:rPr>
                <w:sz w:val="22"/>
                <w:szCs w:val="22"/>
              </w:rPr>
              <w:t>ing</w:t>
            </w:r>
            <w:r w:rsidR="00EF259B">
              <w:rPr>
                <w:sz w:val="22"/>
                <w:szCs w:val="22"/>
              </w:rPr>
              <w:t xml:space="preserve"> impact.”</w:t>
            </w:r>
          </w:p>
          <w:p w14:paraId="7EDF3DA4" w14:textId="77777777" w:rsidR="00C842EE" w:rsidRDefault="00C842EE">
            <w:pPr>
              <w:rPr>
                <w:sz w:val="22"/>
                <w:szCs w:val="22"/>
              </w:rPr>
            </w:pPr>
          </w:p>
          <w:p w14:paraId="554CB390" w14:textId="1564C387" w:rsidR="00C842EE" w:rsidRDefault="00C842EE">
            <w:pPr>
              <w:rPr>
                <w:sz w:val="22"/>
                <w:szCs w:val="22"/>
              </w:rPr>
            </w:pPr>
            <w:r>
              <w:rPr>
                <w:sz w:val="22"/>
                <w:szCs w:val="22"/>
              </w:rPr>
              <w:t xml:space="preserve">The Chairman intends </w:t>
            </w:r>
            <w:r w:rsidR="00A71653">
              <w:rPr>
                <w:sz w:val="22"/>
                <w:szCs w:val="22"/>
              </w:rPr>
              <w:t>to name Jon Wilkins as the new C</w:t>
            </w:r>
            <w:r>
              <w:rPr>
                <w:sz w:val="22"/>
                <w:szCs w:val="22"/>
              </w:rPr>
              <w:t xml:space="preserve">hief of the Wireless Telecommunications Bureau.  In addition, the Chairman plans to name Mark </w:t>
            </w:r>
            <w:r w:rsidR="008E3772">
              <w:rPr>
                <w:sz w:val="22"/>
                <w:szCs w:val="22"/>
              </w:rPr>
              <w:t xml:space="preserve">Stephens </w:t>
            </w:r>
            <w:r>
              <w:rPr>
                <w:sz w:val="22"/>
                <w:szCs w:val="22"/>
              </w:rPr>
              <w:t xml:space="preserve">as acting </w:t>
            </w:r>
            <w:r w:rsidR="008E3772">
              <w:rPr>
                <w:sz w:val="22"/>
                <w:szCs w:val="22"/>
              </w:rPr>
              <w:t>M</w:t>
            </w:r>
            <w:r>
              <w:rPr>
                <w:sz w:val="22"/>
                <w:szCs w:val="22"/>
              </w:rPr>
              <w:t xml:space="preserve">anaging </w:t>
            </w:r>
            <w:r w:rsidR="008E3772">
              <w:rPr>
                <w:sz w:val="22"/>
                <w:szCs w:val="22"/>
              </w:rPr>
              <w:t>D</w:t>
            </w:r>
            <w:r>
              <w:rPr>
                <w:sz w:val="22"/>
                <w:szCs w:val="22"/>
              </w:rPr>
              <w:t>irector.</w:t>
            </w:r>
          </w:p>
          <w:p w14:paraId="7A91863B" w14:textId="77777777" w:rsidR="00C842EE" w:rsidRDefault="00C842EE">
            <w:pPr>
              <w:rPr>
                <w:sz w:val="22"/>
                <w:szCs w:val="22"/>
              </w:rPr>
            </w:pPr>
          </w:p>
          <w:p w14:paraId="3BD78D5B" w14:textId="63DDF46C" w:rsidR="00C842EE" w:rsidRDefault="00C842EE">
            <w:pPr>
              <w:rPr>
                <w:sz w:val="22"/>
                <w:szCs w:val="22"/>
              </w:rPr>
            </w:pPr>
            <w:r>
              <w:rPr>
                <w:sz w:val="22"/>
                <w:szCs w:val="22"/>
              </w:rPr>
              <w:t xml:space="preserve">“Jon has been </w:t>
            </w:r>
            <w:r w:rsidR="00EF259B">
              <w:rPr>
                <w:sz w:val="22"/>
                <w:szCs w:val="22"/>
              </w:rPr>
              <w:t>invaluable as our chief operating officer and an advisor</w:t>
            </w:r>
            <w:r>
              <w:rPr>
                <w:sz w:val="22"/>
                <w:szCs w:val="22"/>
              </w:rPr>
              <w:t>,” said Chairman Wheeler.  “</w:t>
            </w:r>
            <w:r w:rsidR="00EF259B">
              <w:rPr>
                <w:sz w:val="22"/>
                <w:szCs w:val="22"/>
              </w:rPr>
              <w:t>N</w:t>
            </w:r>
            <w:r>
              <w:rPr>
                <w:sz w:val="22"/>
                <w:szCs w:val="22"/>
              </w:rPr>
              <w:t xml:space="preserve">otably, he has led </w:t>
            </w:r>
            <w:r w:rsidR="00EF259B">
              <w:rPr>
                <w:sz w:val="22"/>
                <w:szCs w:val="22"/>
              </w:rPr>
              <w:t xml:space="preserve">the </w:t>
            </w:r>
            <w:r>
              <w:rPr>
                <w:sz w:val="22"/>
                <w:szCs w:val="22"/>
              </w:rPr>
              <w:t>modernization efforts in the E-rate and Lifeline programs, and has worked closely with the Incentive Auction Task Force on operational preparations for the upcoming, first-of-its-kind auction</w:t>
            </w:r>
            <w:r w:rsidR="00EF259B">
              <w:rPr>
                <w:sz w:val="22"/>
                <w:szCs w:val="22"/>
              </w:rPr>
              <w:t>.</w:t>
            </w:r>
            <w:r w:rsidR="0026172F">
              <w:rPr>
                <w:sz w:val="22"/>
                <w:szCs w:val="22"/>
              </w:rPr>
              <w:t xml:space="preserve"> Having someone with Jon’s managerial skills and understanding of the Incentive Auction is particularly important as we put in place plans for the post-auction transition.</w:t>
            </w:r>
            <w:r>
              <w:rPr>
                <w:sz w:val="22"/>
                <w:szCs w:val="22"/>
              </w:rPr>
              <w:t xml:space="preserve">” </w:t>
            </w:r>
          </w:p>
          <w:p w14:paraId="5756A2B7" w14:textId="77777777" w:rsidR="00C842EE" w:rsidRDefault="00C842EE">
            <w:pPr>
              <w:rPr>
                <w:sz w:val="22"/>
                <w:szCs w:val="22"/>
              </w:rPr>
            </w:pPr>
          </w:p>
          <w:p w14:paraId="31AD2B56" w14:textId="265ED148" w:rsidR="00C842EE" w:rsidRDefault="00C842EE">
            <w:pPr>
              <w:rPr>
                <w:sz w:val="22"/>
                <w:szCs w:val="22"/>
              </w:rPr>
            </w:pPr>
            <w:r>
              <w:rPr>
                <w:sz w:val="22"/>
                <w:szCs w:val="22"/>
              </w:rPr>
              <w:t>“I also am very grateful to Mark for his willingness to fill the vitally important Managing Director position at the FCC,” said the Chairman about Mr. Ste</w:t>
            </w:r>
            <w:r w:rsidR="00563A61">
              <w:rPr>
                <w:sz w:val="22"/>
                <w:szCs w:val="22"/>
              </w:rPr>
              <w:t>ph</w:t>
            </w:r>
            <w:r>
              <w:rPr>
                <w:sz w:val="22"/>
                <w:szCs w:val="22"/>
              </w:rPr>
              <w:t xml:space="preserve">ens.  “He has </w:t>
            </w:r>
            <w:r w:rsidR="008E3772">
              <w:rPr>
                <w:sz w:val="22"/>
                <w:szCs w:val="22"/>
              </w:rPr>
              <w:t>an exemplary track record as the FCC’s Chief Financial Officer,</w:t>
            </w:r>
            <w:r>
              <w:rPr>
                <w:sz w:val="22"/>
                <w:szCs w:val="22"/>
              </w:rPr>
              <w:t xml:space="preserve"> and we all expect continued success.</w:t>
            </w:r>
            <w:r w:rsidR="00FC1AA6">
              <w:rPr>
                <w:sz w:val="22"/>
                <w:szCs w:val="22"/>
              </w:rPr>
              <w:t>”</w:t>
            </w:r>
            <w:r>
              <w:rPr>
                <w:sz w:val="22"/>
                <w:szCs w:val="22"/>
              </w:rPr>
              <w:t xml:space="preserve">  </w:t>
            </w:r>
          </w:p>
          <w:p w14:paraId="5B644873" w14:textId="77777777" w:rsidR="00C842EE" w:rsidRDefault="00C842EE">
            <w:pPr>
              <w:rPr>
                <w:sz w:val="22"/>
                <w:szCs w:val="22"/>
              </w:rPr>
            </w:pPr>
          </w:p>
          <w:p w14:paraId="7036FB01" w14:textId="41714CFC" w:rsidR="00C842EE" w:rsidRDefault="00C842EE">
            <w:pPr>
              <w:rPr>
                <w:sz w:val="22"/>
                <w:szCs w:val="22"/>
              </w:rPr>
            </w:pPr>
            <w:r>
              <w:rPr>
                <w:sz w:val="22"/>
                <w:szCs w:val="22"/>
              </w:rPr>
              <w:t xml:space="preserve">Prior to joining the Commission in 2013, Mr. Sherman served as Democratic </w:t>
            </w:r>
            <w:r w:rsidR="00B11B0B">
              <w:rPr>
                <w:sz w:val="22"/>
                <w:szCs w:val="22"/>
              </w:rPr>
              <w:t>C</w:t>
            </w:r>
            <w:r>
              <w:rPr>
                <w:sz w:val="22"/>
                <w:szCs w:val="22"/>
              </w:rPr>
              <w:t xml:space="preserve">hief </w:t>
            </w:r>
            <w:r w:rsidR="00B11B0B">
              <w:rPr>
                <w:sz w:val="22"/>
                <w:szCs w:val="22"/>
              </w:rPr>
              <w:t>C</w:t>
            </w:r>
            <w:r>
              <w:rPr>
                <w:sz w:val="22"/>
                <w:szCs w:val="22"/>
              </w:rPr>
              <w:t xml:space="preserve">ounsel to the House Committee on Energy and Commerce and held a variety of senior policy and legal positions in Congress since 2007.  </w:t>
            </w:r>
            <w:r w:rsidR="00563A61">
              <w:rPr>
                <w:sz w:val="22"/>
                <w:szCs w:val="22"/>
              </w:rPr>
              <w:t>Previously</w:t>
            </w:r>
            <w:r>
              <w:rPr>
                <w:sz w:val="22"/>
                <w:szCs w:val="22"/>
              </w:rPr>
              <w:t xml:space="preserve">, </w:t>
            </w:r>
            <w:r w:rsidR="00B11B0B">
              <w:rPr>
                <w:sz w:val="22"/>
                <w:szCs w:val="22"/>
              </w:rPr>
              <w:t xml:space="preserve">Mr. Sherman </w:t>
            </w:r>
            <w:r>
              <w:rPr>
                <w:sz w:val="22"/>
                <w:szCs w:val="22"/>
              </w:rPr>
              <w:t xml:space="preserve">spent 10 years working on wireless issues as a </w:t>
            </w:r>
            <w:r w:rsidR="00B11B0B">
              <w:rPr>
                <w:sz w:val="22"/>
                <w:szCs w:val="22"/>
              </w:rPr>
              <w:t>D</w:t>
            </w:r>
            <w:r>
              <w:rPr>
                <w:sz w:val="22"/>
                <w:szCs w:val="22"/>
              </w:rPr>
              <w:t xml:space="preserve">irector of </w:t>
            </w:r>
            <w:r w:rsidR="00B11B0B">
              <w:rPr>
                <w:sz w:val="22"/>
                <w:szCs w:val="22"/>
              </w:rPr>
              <w:t>R</w:t>
            </w:r>
            <w:r>
              <w:rPr>
                <w:sz w:val="22"/>
                <w:szCs w:val="22"/>
              </w:rPr>
              <w:t xml:space="preserve">egulatory </w:t>
            </w:r>
            <w:r w:rsidR="00B11B0B">
              <w:rPr>
                <w:sz w:val="22"/>
                <w:szCs w:val="22"/>
              </w:rPr>
              <w:t xml:space="preserve">Affairs </w:t>
            </w:r>
            <w:r>
              <w:rPr>
                <w:sz w:val="22"/>
                <w:szCs w:val="22"/>
              </w:rPr>
              <w:t xml:space="preserve">and </w:t>
            </w:r>
            <w:r w:rsidR="00B11B0B">
              <w:rPr>
                <w:sz w:val="22"/>
                <w:szCs w:val="22"/>
              </w:rPr>
              <w:t>S</w:t>
            </w:r>
            <w:r>
              <w:rPr>
                <w:sz w:val="22"/>
                <w:szCs w:val="22"/>
              </w:rPr>
              <w:t xml:space="preserve">enior </w:t>
            </w:r>
            <w:r w:rsidR="00B11B0B">
              <w:rPr>
                <w:sz w:val="22"/>
                <w:szCs w:val="22"/>
              </w:rPr>
              <w:t>A</w:t>
            </w:r>
            <w:r>
              <w:rPr>
                <w:sz w:val="22"/>
                <w:szCs w:val="22"/>
              </w:rPr>
              <w:t>ttorney at Sprint Corporation</w:t>
            </w:r>
            <w:r w:rsidR="00B11B0B">
              <w:rPr>
                <w:sz w:val="22"/>
                <w:szCs w:val="22"/>
              </w:rPr>
              <w:t xml:space="preserve"> and two years at the law firm Wiley Rein</w:t>
            </w:r>
            <w:r>
              <w:rPr>
                <w:sz w:val="22"/>
                <w:szCs w:val="22"/>
              </w:rPr>
              <w:t xml:space="preserve">. </w:t>
            </w:r>
            <w:r w:rsidR="00B11B0B">
              <w:rPr>
                <w:sz w:val="22"/>
                <w:szCs w:val="22"/>
              </w:rPr>
              <w:t xml:space="preserve"> </w:t>
            </w:r>
            <w:r>
              <w:rPr>
                <w:sz w:val="22"/>
                <w:szCs w:val="22"/>
              </w:rPr>
              <w:t xml:space="preserve">He </w:t>
            </w:r>
            <w:r w:rsidR="00B11B0B">
              <w:rPr>
                <w:sz w:val="22"/>
                <w:szCs w:val="22"/>
              </w:rPr>
              <w:t xml:space="preserve">earned a law degree from Harvard Law School and </w:t>
            </w:r>
            <w:r>
              <w:rPr>
                <w:sz w:val="22"/>
                <w:szCs w:val="22"/>
              </w:rPr>
              <w:t>a bachelor’s from Amherst College</w:t>
            </w:r>
            <w:r w:rsidR="00B11B0B">
              <w:rPr>
                <w:sz w:val="22"/>
                <w:szCs w:val="22"/>
              </w:rPr>
              <w:t>.</w:t>
            </w:r>
          </w:p>
          <w:p w14:paraId="70BBDB1C" w14:textId="77777777" w:rsidR="00A71653" w:rsidRDefault="00A71653"/>
          <w:p w14:paraId="08485AE4" w14:textId="5072DF9D" w:rsidR="00C842EE" w:rsidRDefault="00C842EE">
            <w:pPr>
              <w:rPr>
                <w:sz w:val="22"/>
                <w:szCs w:val="22"/>
              </w:rPr>
            </w:pPr>
            <w:r>
              <w:rPr>
                <w:sz w:val="22"/>
                <w:szCs w:val="22"/>
              </w:rPr>
              <w:lastRenderedPageBreak/>
              <w:t xml:space="preserve">Mr. Wilkins joined the Commission in late 2013 as the FCC’s chief operating official and served as the Chairman’s advisor for management.  Prior to joining the Commission, Wilkins spent 16 years at McKinsey &amp; Company in Washington, DC, where </w:t>
            </w:r>
            <w:r w:rsidR="00FC1AA6">
              <w:rPr>
                <w:sz w:val="22"/>
                <w:szCs w:val="22"/>
              </w:rPr>
              <w:t xml:space="preserve">he </w:t>
            </w:r>
            <w:r>
              <w:rPr>
                <w:sz w:val="22"/>
                <w:szCs w:val="22"/>
              </w:rPr>
              <w:t xml:space="preserve">was a partner and </w:t>
            </w:r>
            <w:r w:rsidR="008E3772">
              <w:rPr>
                <w:sz w:val="22"/>
                <w:szCs w:val="22"/>
              </w:rPr>
              <w:t xml:space="preserve">a leader in </w:t>
            </w:r>
            <w:r>
              <w:rPr>
                <w:sz w:val="22"/>
                <w:szCs w:val="22"/>
              </w:rPr>
              <w:t xml:space="preserve">the company’s Telecommunications, Media, and Technology practice.  He earned a law degree from Yale Law School and a bachelor’s from Dartmouth College. </w:t>
            </w:r>
          </w:p>
          <w:p w14:paraId="5AD38450" w14:textId="77777777" w:rsidR="00C842EE" w:rsidRDefault="00C842EE">
            <w:pPr>
              <w:rPr>
                <w:sz w:val="22"/>
                <w:szCs w:val="22"/>
              </w:rPr>
            </w:pPr>
          </w:p>
          <w:p w14:paraId="7F87E6B2" w14:textId="32A340BB" w:rsidR="00C842EE" w:rsidRDefault="00C842EE">
            <w:pPr>
              <w:rPr>
                <w:sz w:val="22"/>
                <w:szCs w:val="22"/>
              </w:rPr>
            </w:pPr>
            <w:r>
              <w:rPr>
                <w:sz w:val="22"/>
                <w:szCs w:val="22"/>
              </w:rPr>
              <w:t xml:space="preserve">Mr. Stephens has served as the FCC’s Chief Financial Officer since 2006, serving as a senior advisor in areas including on budgeting, financial management, and internal controls.  </w:t>
            </w:r>
            <w:r w:rsidR="00563A61">
              <w:rPr>
                <w:sz w:val="22"/>
                <w:szCs w:val="22"/>
              </w:rPr>
              <w:t>Mr. Stephens also has</w:t>
            </w:r>
            <w:r>
              <w:rPr>
                <w:sz w:val="22"/>
                <w:szCs w:val="22"/>
              </w:rPr>
              <w:t xml:space="preserve"> held a number of other senior management positions at the FCC</w:t>
            </w:r>
            <w:r w:rsidR="00563A61">
              <w:rPr>
                <w:sz w:val="22"/>
                <w:szCs w:val="22"/>
              </w:rPr>
              <w:t>.</w:t>
            </w:r>
            <w:r>
              <w:rPr>
                <w:sz w:val="22"/>
                <w:szCs w:val="22"/>
              </w:rPr>
              <w:t xml:space="preserve"> </w:t>
            </w:r>
            <w:r w:rsidR="0026172F">
              <w:rPr>
                <w:sz w:val="22"/>
                <w:szCs w:val="22"/>
              </w:rPr>
              <w:t>Before joining</w:t>
            </w:r>
            <w:r>
              <w:rPr>
                <w:sz w:val="22"/>
                <w:szCs w:val="22"/>
              </w:rPr>
              <w:t xml:space="preserve"> the Commission, he served as a controller in the private sector.  He earned a bachelor’s from Loyola College and a master’s from the George Washington University.</w:t>
            </w:r>
          </w:p>
          <w:p w14:paraId="1BAA419D" w14:textId="77777777" w:rsidR="00C842EE" w:rsidRDefault="00C842EE">
            <w:pPr>
              <w:rPr>
                <w:rStyle w:val="Hyperlink"/>
                <w:color w:val="auto"/>
                <w:u w:val="none"/>
              </w:rPr>
            </w:pPr>
          </w:p>
          <w:p w14:paraId="6DA3DCC1" w14:textId="77777777" w:rsidR="00C842EE" w:rsidRDefault="00C842EE">
            <w:pPr>
              <w:ind w:right="240"/>
              <w:jc w:val="center"/>
            </w:pPr>
            <w:r>
              <w:rPr>
                <w:sz w:val="22"/>
                <w:szCs w:val="22"/>
              </w:rPr>
              <w:t>###</w:t>
            </w:r>
          </w:p>
          <w:p w14:paraId="4258C536" w14:textId="77777777" w:rsidR="00C842EE" w:rsidRDefault="00C842EE">
            <w:pPr>
              <w:ind w:right="498"/>
              <w:jc w:val="center"/>
              <w:rPr>
                <w:b/>
                <w:bCs/>
                <w:sz w:val="18"/>
                <w:szCs w:val="18"/>
              </w:rPr>
            </w:pPr>
            <w:r>
              <w:rPr>
                <w:b/>
                <w:bCs/>
                <w:sz w:val="32"/>
                <w:szCs w:val="32"/>
              </w:rPr>
              <w:br/>
            </w:r>
            <w:r>
              <w:rPr>
                <w:b/>
                <w:bCs/>
                <w:sz w:val="18"/>
                <w:szCs w:val="18"/>
              </w:rPr>
              <w:t>Office of Media Relations: (202) 418-0500</w:t>
            </w:r>
          </w:p>
          <w:p w14:paraId="62926E13" w14:textId="77777777" w:rsidR="00C842EE" w:rsidRDefault="00C842EE">
            <w:pPr>
              <w:ind w:right="498"/>
              <w:jc w:val="center"/>
              <w:rPr>
                <w:b/>
                <w:bCs/>
                <w:sz w:val="18"/>
                <w:szCs w:val="18"/>
              </w:rPr>
            </w:pPr>
            <w:r>
              <w:rPr>
                <w:b/>
                <w:bCs/>
                <w:sz w:val="18"/>
                <w:szCs w:val="18"/>
              </w:rPr>
              <w:t>TTY: (888) 835-5322</w:t>
            </w:r>
          </w:p>
          <w:p w14:paraId="2695B75B" w14:textId="77777777" w:rsidR="00C842EE" w:rsidRDefault="00C842EE">
            <w:pPr>
              <w:ind w:right="498"/>
              <w:jc w:val="center"/>
              <w:rPr>
                <w:b/>
                <w:bCs/>
                <w:sz w:val="18"/>
                <w:szCs w:val="18"/>
              </w:rPr>
            </w:pPr>
            <w:r>
              <w:rPr>
                <w:b/>
                <w:bCs/>
                <w:sz w:val="18"/>
                <w:szCs w:val="18"/>
              </w:rPr>
              <w:t>Twitter: @FCC</w:t>
            </w:r>
          </w:p>
          <w:p w14:paraId="58A7D97A" w14:textId="7EB871A3" w:rsidR="00C842EE" w:rsidRDefault="00AC5BC7">
            <w:pPr>
              <w:ind w:right="498"/>
              <w:jc w:val="center"/>
              <w:rPr>
                <w:rStyle w:val="Hyperlink"/>
                <w:color w:val="auto"/>
              </w:rPr>
            </w:pPr>
            <w:hyperlink r:id="rId9" w:history="1">
              <w:r w:rsidR="00C842EE">
                <w:rPr>
                  <w:rStyle w:val="Hyperlink"/>
                  <w:b/>
                  <w:bCs/>
                  <w:color w:val="auto"/>
                  <w:sz w:val="18"/>
                  <w:szCs w:val="18"/>
                </w:rPr>
                <w:t>www.fcc.gov/office-media-relations</w:t>
              </w:r>
            </w:hyperlink>
          </w:p>
          <w:p w14:paraId="3A4EF8BC" w14:textId="77777777" w:rsidR="00C842EE" w:rsidRDefault="00C842EE">
            <w:pPr>
              <w:ind w:right="498"/>
              <w:jc w:val="center"/>
            </w:pPr>
          </w:p>
          <w:p w14:paraId="02A90EDB" w14:textId="77777777" w:rsidR="00C842EE" w:rsidRDefault="00C842EE">
            <w:pPr>
              <w:ind w:right="498"/>
              <w:jc w:val="center"/>
              <w:rPr>
                <w:i/>
                <w:iCs/>
                <w:sz w:val="18"/>
                <w:szCs w:val="18"/>
              </w:rPr>
            </w:pPr>
            <w:r>
              <w:rPr>
                <w:i/>
                <w:iCs/>
                <w:sz w:val="18"/>
                <w:szCs w:val="18"/>
              </w:rPr>
              <w:t>This is an unofficial announcement of Commission action.  Release of the full text of a Commission order constitutes official action.  See MCI v. FCC, 515 F.2d 385 (D.C. Cir. 1974).</w:t>
            </w:r>
          </w:p>
        </w:tc>
      </w:tr>
    </w:tbl>
    <w:p w14:paraId="12DDABAA" w14:textId="77777777" w:rsidR="00C842EE" w:rsidRDefault="00C842EE" w:rsidP="00C842EE">
      <w:pPr>
        <w:rPr>
          <w:b/>
          <w:bCs/>
          <w:sz w:val="2"/>
          <w:szCs w:val="2"/>
        </w:rPr>
      </w:pPr>
    </w:p>
    <w:p w14:paraId="5D0F57EC" w14:textId="77777777" w:rsidR="00F72607" w:rsidRDefault="00F72607"/>
    <w:sectPr w:rsidR="00F726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AAA90" w14:textId="77777777" w:rsidR="006D6D9A" w:rsidRDefault="006D6D9A" w:rsidP="006D6D9A">
      <w:r>
        <w:separator/>
      </w:r>
    </w:p>
  </w:endnote>
  <w:endnote w:type="continuationSeparator" w:id="0">
    <w:p w14:paraId="5ACA187D" w14:textId="77777777" w:rsidR="006D6D9A" w:rsidRDefault="006D6D9A" w:rsidP="006D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CC8C" w14:textId="77777777" w:rsidR="006D6D9A" w:rsidRDefault="006D6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5B89" w14:textId="77777777" w:rsidR="006D6D9A" w:rsidRDefault="006D6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C35E" w14:textId="77777777" w:rsidR="006D6D9A" w:rsidRDefault="006D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DAC15" w14:textId="77777777" w:rsidR="006D6D9A" w:rsidRDefault="006D6D9A" w:rsidP="006D6D9A">
      <w:r>
        <w:separator/>
      </w:r>
    </w:p>
  </w:footnote>
  <w:footnote w:type="continuationSeparator" w:id="0">
    <w:p w14:paraId="2EE7CBDC" w14:textId="77777777" w:rsidR="006D6D9A" w:rsidRDefault="006D6D9A" w:rsidP="006D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CDCF" w14:textId="77777777" w:rsidR="006D6D9A" w:rsidRDefault="006D6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FF91" w14:textId="77777777" w:rsidR="006D6D9A" w:rsidRDefault="006D6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40B9" w14:textId="77777777" w:rsidR="006D6D9A" w:rsidRDefault="006D6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EE"/>
    <w:rsid w:val="0002531E"/>
    <w:rsid w:val="00036699"/>
    <w:rsid w:val="00192B90"/>
    <w:rsid w:val="00210ED2"/>
    <w:rsid w:val="0026172F"/>
    <w:rsid w:val="003D4EEE"/>
    <w:rsid w:val="004E67E5"/>
    <w:rsid w:val="00563A61"/>
    <w:rsid w:val="006D6D9A"/>
    <w:rsid w:val="008E3772"/>
    <w:rsid w:val="00A71653"/>
    <w:rsid w:val="00AC5BC7"/>
    <w:rsid w:val="00B11B0B"/>
    <w:rsid w:val="00C842EE"/>
    <w:rsid w:val="00E1453D"/>
    <w:rsid w:val="00EF259B"/>
    <w:rsid w:val="00F72607"/>
    <w:rsid w:val="00FC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2EE"/>
    <w:rPr>
      <w:color w:val="0000FF"/>
      <w:u w:val="single"/>
    </w:rPr>
  </w:style>
  <w:style w:type="character" w:styleId="CommentReference">
    <w:name w:val="annotation reference"/>
    <w:basedOn w:val="DefaultParagraphFont"/>
    <w:uiPriority w:val="99"/>
    <w:semiHidden/>
    <w:unhideWhenUsed/>
    <w:rsid w:val="008E3772"/>
    <w:rPr>
      <w:sz w:val="16"/>
      <w:szCs w:val="16"/>
    </w:rPr>
  </w:style>
  <w:style w:type="paragraph" w:styleId="CommentText">
    <w:name w:val="annotation text"/>
    <w:basedOn w:val="Normal"/>
    <w:link w:val="CommentTextChar"/>
    <w:uiPriority w:val="99"/>
    <w:semiHidden/>
    <w:unhideWhenUsed/>
    <w:rsid w:val="008E3772"/>
    <w:rPr>
      <w:sz w:val="20"/>
      <w:szCs w:val="20"/>
    </w:rPr>
  </w:style>
  <w:style w:type="character" w:customStyle="1" w:styleId="CommentTextChar">
    <w:name w:val="Comment Text Char"/>
    <w:basedOn w:val="DefaultParagraphFont"/>
    <w:link w:val="CommentText"/>
    <w:uiPriority w:val="99"/>
    <w:semiHidden/>
    <w:rsid w:val="008E37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772"/>
    <w:rPr>
      <w:b/>
      <w:bCs/>
    </w:rPr>
  </w:style>
  <w:style w:type="character" w:customStyle="1" w:styleId="CommentSubjectChar">
    <w:name w:val="Comment Subject Char"/>
    <w:basedOn w:val="CommentTextChar"/>
    <w:link w:val="CommentSubject"/>
    <w:uiPriority w:val="99"/>
    <w:semiHidden/>
    <w:rsid w:val="008E37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E3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72"/>
    <w:rPr>
      <w:rFonts w:ascii="Segoe UI" w:hAnsi="Segoe UI" w:cs="Segoe UI"/>
      <w:sz w:val="18"/>
      <w:szCs w:val="18"/>
    </w:rPr>
  </w:style>
  <w:style w:type="paragraph" w:styleId="Header">
    <w:name w:val="header"/>
    <w:basedOn w:val="Normal"/>
    <w:link w:val="HeaderChar"/>
    <w:uiPriority w:val="99"/>
    <w:unhideWhenUsed/>
    <w:rsid w:val="006D6D9A"/>
    <w:pPr>
      <w:tabs>
        <w:tab w:val="center" w:pos="4680"/>
        <w:tab w:val="right" w:pos="9360"/>
      </w:tabs>
    </w:pPr>
  </w:style>
  <w:style w:type="character" w:customStyle="1" w:styleId="HeaderChar">
    <w:name w:val="Header Char"/>
    <w:basedOn w:val="DefaultParagraphFont"/>
    <w:link w:val="Header"/>
    <w:uiPriority w:val="99"/>
    <w:rsid w:val="006D6D9A"/>
    <w:rPr>
      <w:rFonts w:ascii="Times New Roman" w:hAnsi="Times New Roman" w:cs="Times New Roman"/>
      <w:sz w:val="24"/>
      <w:szCs w:val="24"/>
    </w:rPr>
  </w:style>
  <w:style w:type="paragraph" w:styleId="Footer">
    <w:name w:val="footer"/>
    <w:basedOn w:val="Normal"/>
    <w:link w:val="FooterChar"/>
    <w:uiPriority w:val="99"/>
    <w:unhideWhenUsed/>
    <w:rsid w:val="006D6D9A"/>
    <w:pPr>
      <w:tabs>
        <w:tab w:val="center" w:pos="4680"/>
        <w:tab w:val="right" w:pos="9360"/>
      </w:tabs>
    </w:pPr>
  </w:style>
  <w:style w:type="character" w:customStyle="1" w:styleId="FooterChar">
    <w:name w:val="Footer Char"/>
    <w:basedOn w:val="DefaultParagraphFont"/>
    <w:link w:val="Footer"/>
    <w:uiPriority w:val="99"/>
    <w:rsid w:val="006D6D9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2EE"/>
    <w:rPr>
      <w:color w:val="0000FF"/>
      <w:u w:val="single"/>
    </w:rPr>
  </w:style>
  <w:style w:type="character" w:styleId="CommentReference">
    <w:name w:val="annotation reference"/>
    <w:basedOn w:val="DefaultParagraphFont"/>
    <w:uiPriority w:val="99"/>
    <w:semiHidden/>
    <w:unhideWhenUsed/>
    <w:rsid w:val="008E3772"/>
    <w:rPr>
      <w:sz w:val="16"/>
      <w:szCs w:val="16"/>
    </w:rPr>
  </w:style>
  <w:style w:type="paragraph" w:styleId="CommentText">
    <w:name w:val="annotation text"/>
    <w:basedOn w:val="Normal"/>
    <w:link w:val="CommentTextChar"/>
    <w:uiPriority w:val="99"/>
    <w:semiHidden/>
    <w:unhideWhenUsed/>
    <w:rsid w:val="008E3772"/>
    <w:rPr>
      <w:sz w:val="20"/>
      <w:szCs w:val="20"/>
    </w:rPr>
  </w:style>
  <w:style w:type="character" w:customStyle="1" w:styleId="CommentTextChar">
    <w:name w:val="Comment Text Char"/>
    <w:basedOn w:val="DefaultParagraphFont"/>
    <w:link w:val="CommentText"/>
    <w:uiPriority w:val="99"/>
    <w:semiHidden/>
    <w:rsid w:val="008E37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772"/>
    <w:rPr>
      <w:b/>
      <w:bCs/>
    </w:rPr>
  </w:style>
  <w:style w:type="character" w:customStyle="1" w:styleId="CommentSubjectChar">
    <w:name w:val="Comment Subject Char"/>
    <w:basedOn w:val="CommentTextChar"/>
    <w:link w:val="CommentSubject"/>
    <w:uiPriority w:val="99"/>
    <w:semiHidden/>
    <w:rsid w:val="008E37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E3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72"/>
    <w:rPr>
      <w:rFonts w:ascii="Segoe UI" w:hAnsi="Segoe UI" w:cs="Segoe UI"/>
      <w:sz w:val="18"/>
      <w:szCs w:val="18"/>
    </w:rPr>
  </w:style>
  <w:style w:type="paragraph" w:styleId="Header">
    <w:name w:val="header"/>
    <w:basedOn w:val="Normal"/>
    <w:link w:val="HeaderChar"/>
    <w:uiPriority w:val="99"/>
    <w:unhideWhenUsed/>
    <w:rsid w:val="006D6D9A"/>
    <w:pPr>
      <w:tabs>
        <w:tab w:val="center" w:pos="4680"/>
        <w:tab w:val="right" w:pos="9360"/>
      </w:tabs>
    </w:pPr>
  </w:style>
  <w:style w:type="character" w:customStyle="1" w:styleId="HeaderChar">
    <w:name w:val="Header Char"/>
    <w:basedOn w:val="DefaultParagraphFont"/>
    <w:link w:val="Header"/>
    <w:uiPriority w:val="99"/>
    <w:rsid w:val="006D6D9A"/>
    <w:rPr>
      <w:rFonts w:ascii="Times New Roman" w:hAnsi="Times New Roman" w:cs="Times New Roman"/>
      <w:sz w:val="24"/>
      <w:szCs w:val="24"/>
    </w:rPr>
  </w:style>
  <w:style w:type="paragraph" w:styleId="Footer">
    <w:name w:val="footer"/>
    <w:basedOn w:val="Normal"/>
    <w:link w:val="FooterChar"/>
    <w:uiPriority w:val="99"/>
    <w:unhideWhenUsed/>
    <w:rsid w:val="006D6D9A"/>
    <w:pPr>
      <w:tabs>
        <w:tab w:val="center" w:pos="4680"/>
        <w:tab w:val="right" w:pos="9360"/>
      </w:tabs>
    </w:pPr>
  </w:style>
  <w:style w:type="character" w:customStyle="1" w:styleId="FooterChar">
    <w:name w:val="Footer Char"/>
    <w:basedOn w:val="DefaultParagraphFont"/>
    <w:link w:val="Footer"/>
    <w:uiPriority w:val="99"/>
    <w:rsid w:val="006D6D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59F8.FC9E9D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3004</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2016-01-29T20:31:00Z</dcterms:created>
  <dcterms:modified xsi:type="dcterms:W3CDTF">2016-01-29T20:31:00Z</dcterms:modified>
  <cp:category> </cp:category>
  <cp:contentStatus> </cp:contentStatus>
</cp:coreProperties>
</file>