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2.0.0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E14247">
        <w:rPr>
          <w:b/>
          <w:szCs w:val="24"/>
        </w:rPr>
        <w:t>3038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E14247">
        <w:rPr>
          <w:b/>
          <w:szCs w:val="24"/>
        </w:rPr>
        <w:t xml:space="preserve">February </w:t>
      </w:r>
      <w:r w:rsidR="00EB4452">
        <w:rPr>
          <w:b/>
          <w:szCs w:val="24"/>
        </w:rPr>
        <w:t>11</w:t>
      </w:r>
      <w:r w:rsidR="00207086">
        <w:rPr>
          <w:b/>
          <w:szCs w:val="24"/>
        </w:rPr>
        <w:t xml:space="preserve">, </w:t>
      </w:r>
      <w:r w:rsidR="002F15E8">
        <w:rPr>
          <w:b/>
          <w:szCs w:val="24"/>
        </w:rPr>
        <w:t>2016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 w:rsidR="00E5521F">
        <w:rPr>
          <w:rFonts w:ascii="Times New Roman" w:hAnsi="Times New Roman"/>
          <w:sz w:val="24"/>
          <w:szCs w:val="24"/>
          <w:u w:val="none"/>
        </w:rPr>
        <w:t>RULEMAKING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E63D9D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BF0DCF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Commission's </w:t>
      </w:r>
      <w:r w:rsidR="00E5521F">
        <w:rPr>
          <w:szCs w:val="24"/>
        </w:rPr>
        <w:t xml:space="preserve">Rulemaking </w:t>
      </w:r>
      <w:r w:rsidRPr="005B6C1D" w:rsidR="005C33D8">
        <w:rPr>
          <w:szCs w:val="24"/>
        </w:rPr>
        <w:t>proceeding</w:t>
      </w:r>
      <w:r w:rsidRPr="005B6C1D" w:rsidR="00FF6301">
        <w:rPr>
          <w:szCs w:val="24"/>
        </w:rPr>
        <w:t xml:space="preserve"> </w:t>
      </w: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E63D9D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8403B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>ppositions to th</w:t>
      </w:r>
      <w:r w:rsidR="00E63D9D">
        <w:rPr>
          <w:szCs w:val="24"/>
        </w:rPr>
        <w:t>is</w:t>
      </w:r>
      <w:r w:rsidRPr="005B6C1D">
        <w:rPr>
          <w:szCs w:val="24"/>
        </w:rPr>
        <w:t xml:space="preserve"> 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Pr="005B6C1D">
        <w:rPr>
          <w:szCs w:val="24"/>
        </w:rPr>
        <w:t xml:space="preserve"> notice of the pet</w:t>
      </w:r>
      <w:r w:rsidRPr="005B6C1D" w:rsidR="00EC26BC">
        <w:rPr>
          <w:szCs w:val="24"/>
        </w:rPr>
        <w:t xml:space="preserve">ition in the Federal Register.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See 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 xml:space="preserve"> 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Commission's rules (47 CFR </w:t>
      </w:r>
      <w:r w:rsidR="002A5F44">
        <w:rPr>
          <w:szCs w:val="24"/>
        </w:rPr>
        <w:t>1.4(b</w:t>
      </w:r>
      <w:r w:rsidR="00AE342C">
        <w:rPr>
          <w:szCs w:val="24"/>
        </w:rPr>
        <w:t>) 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4B04FE" w:rsidRPr="00975141" w:rsidP="00287D9C">
      <w:pPr>
        <w:widowControl/>
        <w:autoSpaceDE w:val="0"/>
        <w:autoSpaceDN w:val="0"/>
        <w:adjustRightInd w:val="0"/>
        <w:spacing w:before="74"/>
        <w:ind w:right="-20"/>
        <w:rPr>
          <w:rFonts w:ascii="Times" w:hAnsi="Times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9D1937" w:rsidR="009D1937">
        <w:rPr>
          <w:b/>
          <w:bCs/>
          <w:color w:val="010101"/>
          <w:szCs w:val="24"/>
        </w:rPr>
        <w:t>-</w:t>
      </w:r>
      <w:r w:rsidRPr="00975141" w:rsidR="00680559">
        <w:rPr>
          <w:bCs/>
          <w:color w:val="010101"/>
          <w:szCs w:val="24"/>
        </w:rPr>
        <w:t xml:space="preserve"> </w:t>
      </w:r>
      <w:r w:rsidRPr="00AE6E56" w:rsidR="00C428CD">
        <w:rPr>
          <w:snapToGrid/>
          <w:szCs w:val="24"/>
        </w:rPr>
        <w:t>In</w:t>
      </w:r>
      <w:r w:rsidRPr="00AE6E56" w:rsidR="00C428CD">
        <w:rPr>
          <w:snapToGrid/>
          <w:spacing w:val="2"/>
          <w:szCs w:val="24"/>
        </w:rPr>
        <w:t xml:space="preserve"> </w:t>
      </w:r>
      <w:r w:rsidRPr="00AE6E56" w:rsidR="00C428CD">
        <w:rPr>
          <w:snapToGrid/>
          <w:szCs w:val="24"/>
        </w:rPr>
        <w:t>the</w:t>
      </w:r>
      <w:r w:rsidRPr="00AE6E56" w:rsidR="00C428CD">
        <w:rPr>
          <w:snapToGrid/>
          <w:spacing w:val="10"/>
          <w:szCs w:val="24"/>
        </w:rPr>
        <w:t xml:space="preserve"> </w:t>
      </w:r>
      <w:r w:rsidRPr="00AE6E56" w:rsidR="00C428CD">
        <w:rPr>
          <w:snapToGrid/>
          <w:szCs w:val="24"/>
        </w:rPr>
        <w:t>Matter</w:t>
      </w:r>
      <w:r w:rsidRPr="00AE6E56" w:rsidR="00C428CD">
        <w:rPr>
          <w:snapToGrid/>
          <w:spacing w:val="15"/>
          <w:szCs w:val="24"/>
        </w:rPr>
        <w:t xml:space="preserve"> </w:t>
      </w:r>
      <w:r w:rsidRPr="00AE6E56" w:rsidR="00C428CD">
        <w:rPr>
          <w:snapToGrid/>
          <w:w w:val="104"/>
          <w:szCs w:val="24"/>
        </w:rPr>
        <w:t xml:space="preserve">of </w:t>
      </w:r>
      <w:r w:rsidR="00E14247">
        <w:rPr>
          <w:snapToGrid/>
          <w:w w:val="104"/>
          <w:szCs w:val="24"/>
        </w:rPr>
        <w:t>Rates for Interstate Inmate Calling Services (WC Docket No. 12-375)</w:t>
      </w:r>
    </w:p>
    <w:p w:rsidR="005D6CCE" w:rsidRPr="00AE6E56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Cs/>
          <w:color w:val="010101"/>
          <w:szCs w:val="24"/>
        </w:rPr>
        <w:t xml:space="preserve"> </w:t>
      </w:r>
    </w:p>
    <w:p w:rsidR="00207086" w:rsidRPr="00AE6E56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Pr="00AE6E56" w:rsidR="00595802">
        <w:rPr>
          <w:rFonts w:ascii="Times" w:hAnsi="Times"/>
          <w:b/>
          <w:bCs/>
          <w:color w:val="010101"/>
          <w:szCs w:val="24"/>
        </w:rPr>
        <w:t xml:space="preserve">iled By: </w:t>
      </w:r>
      <w:r w:rsidR="00E14247">
        <w:rPr>
          <w:rFonts w:ascii="Times" w:hAnsi="Times"/>
          <w:b/>
          <w:bCs/>
          <w:color w:val="010101"/>
          <w:szCs w:val="24"/>
        </w:rPr>
        <w:t xml:space="preserve">- </w:t>
      </w:r>
      <w:r w:rsidR="00E14247">
        <w:rPr>
          <w:rFonts w:ascii="Times" w:hAnsi="Times"/>
          <w:bCs/>
          <w:color w:val="010101"/>
          <w:szCs w:val="24"/>
        </w:rPr>
        <w:t xml:space="preserve">Michael S. Hamden on behalf of </w:t>
      </w:r>
      <w:r w:rsidR="00DE1644">
        <w:rPr>
          <w:rFonts w:ascii="Times" w:hAnsi="Times"/>
          <w:bCs/>
          <w:color w:val="010101"/>
          <w:szCs w:val="24"/>
        </w:rPr>
        <w:t>himself</w:t>
      </w:r>
      <w:r w:rsidRPr="00AE6E56" w:rsidR="004B04FE">
        <w:rPr>
          <w:rFonts w:ascii="Times" w:hAnsi="Times"/>
          <w:bCs/>
          <w:color w:val="010101"/>
          <w:szCs w:val="24"/>
        </w:rPr>
        <w:t>, (</w:t>
      </w:r>
      <w:r w:rsidR="00E14247">
        <w:rPr>
          <w:rFonts w:ascii="Times" w:hAnsi="Times"/>
          <w:bCs/>
          <w:color w:val="010101"/>
          <w:szCs w:val="24"/>
        </w:rPr>
        <w:t>January</w:t>
      </w:r>
      <w:r w:rsidRPr="00AE6E56" w:rsidR="00E14247">
        <w:rPr>
          <w:rFonts w:ascii="Times" w:hAnsi="Times"/>
          <w:bCs/>
          <w:color w:val="010101"/>
          <w:szCs w:val="24"/>
        </w:rPr>
        <w:t xml:space="preserve"> </w:t>
      </w:r>
      <w:r w:rsidR="00E14247">
        <w:rPr>
          <w:rFonts w:ascii="Times" w:hAnsi="Times"/>
          <w:bCs/>
          <w:color w:val="010101"/>
          <w:szCs w:val="24"/>
        </w:rPr>
        <w:t>19</w:t>
      </w:r>
      <w:r w:rsidRPr="00AE6E56" w:rsidR="004B04FE">
        <w:rPr>
          <w:rFonts w:ascii="Times" w:hAnsi="Times"/>
          <w:bCs/>
          <w:color w:val="010101"/>
          <w:szCs w:val="24"/>
        </w:rPr>
        <w:t>, 201</w:t>
      </w:r>
      <w:r w:rsidR="00E14247">
        <w:rPr>
          <w:rFonts w:ascii="Times" w:hAnsi="Times"/>
          <w:bCs/>
          <w:color w:val="010101"/>
          <w:szCs w:val="24"/>
        </w:rPr>
        <w:t>6</w:t>
      </w:r>
      <w:r w:rsidRPr="00AE6E56" w:rsidR="004B04FE">
        <w:rPr>
          <w:rFonts w:ascii="Times" w:hAnsi="Times"/>
          <w:bCs/>
          <w:color w:val="010101"/>
          <w:szCs w:val="24"/>
        </w:rPr>
        <w:t>)</w:t>
      </w:r>
    </w:p>
    <w:p w:rsidR="004B04FE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</w:t>
      </w:r>
    </w:p>
    <w:p w:rsidR="00C428CD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140FF8" w:rsidP="00140FF8">
      <w:pPr>
        <w:widowControl/>
        <w:autoSpaceDE w:val="0"/>
        <w:autoSpaceDN w:val="0"/>
        <w:adjustRightInd w:val="0"/>
        <w:rPr>
          <w:szCs w:val="24"/>
        </w:rPr>
      </w:pP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6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6A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6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57.6pt;margin-left:367.2pt;margin-top:0.9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72.8pt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2016-02-11T14:39:22Z</dcterms:created>
  <dcterms:modified xsi:type="dcterms:W3CDTF">2016-02-11T14:39:22Z</dcterms:modified>
</cp:coreProperties>
</file>