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45511156" w14:textId="77777777" w:rsidTr="006D5D22">
        <w:trPr>
          <w:trHeight w:val="2181"/>
        </w:trPr>
        <w:tc>
          <w:tcPr>
            <w:tcW w:w="8856" w:type="dxa"/>
          </w:tcPr>
          <w:p w14:paraId="525098A5" w14:textId="77777777" w:rsidR="00FF232D" w:rsidRDefault="00CE14FD" w:rsidP="006A7D75">
            <w:pPr>
              <w:jc w:val="center"/>
              <w:rPr>
                <w:b/>
              </w:rPr>
            </w:pPr>
            <w:bookmarkStart w:id="0" w:name="_GoBack"/>
            <w:bookmarkEnd w:id="0"/>
            <w:r>
              <w:rPr>
                <w:b/>
                <w:i/>
                <w:noProof/>
                <w:sz w:val="28"/>
                <w:szCs w:val="28"/>
              </w:rPr>
              <w:drawing>
                <wp:inline distT="0" distB="0" distL="0" distR="0" wp14:anchorId="380047FB" wp14:editId="7DD62B6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8FCD43F" w14:textId="77777777" w:rsidR="00426518" w:rsidRDefault="00426518" w:rsidP="00B57131">
            <w:pPr>
              <w:rPr>
                <w:b/>
                <w:bCs/>
              </w:rPr>
            </w:pPr>
          </w:p>
          <w:p w14:paraId="16675AB8" w14:textId="77777777" w:rsidR="007A44F8" w:rsidRPr="008A3940" w:rsidRDefault="007A44F8" w:rsidP="00BB4E29">
            <w:pPr>
              <w:rPr>
                <w:b/>
                <w:bCs/>
                <w:sz w:val="22"/>
                <w:szCs w:val="22"/>
              </w:rPr>
            </w:pPr>
            <w:r w:rsidRPr="008A3940">
              <w:rPr>
                <w:b/>
                <w:bCs/>
                <w:sz w:val="22"/>
                <w:szCs w:val="22"/>
              </w:rPr>
              <w:t xml:space="preserve">Media Contact: </w:t>
            </w:r>
          </w:p>
          <w:p w14:paraId="160FF2A1"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7CDBBD49" w14:textId="77777777" w:rsidR="00FF232D" w:rsidRPr="008A3940" w:rsidRDefault="007A44F8" w:rsidP="00BB4E29">
            <w:pPr>
              <w:rPr>
                <w:bCs/>
                <w:sz w:val="22"/>
                <w:szCs w:val="22"/>
              </w:rPr>
            </w:pPr>
            <w:r w:rsidRPr="008A3940">
              <w:rPr>
                <w:bCs/>
                <w:sz w:val="22"/>
                <w:szCs w:val="22"/>
              </w:rPr>
              <w:t>will.wiquist@fcc.gov</w:t>
            </w:r>
          </w:p>
          <w:p w14:paraId="14F99F92" w14:textId="77777777" w:rsidR="007A44F8" w:rsidRPr="008A3940" w:rsidRDefault="007A44F8" w:rsidP="00BB4E29">
            <w:pPr>
              <w:rPr>
                <w:bCs/>
                <w:sz w:val="22"/>
                <w:szCs w:val="22"/>
              </w:rPr>
            </w:pPr>
          </w:p>
          <w:p w14:paraId="476B55DE" w14:textId="77777777" w:rsidR="007A44F8" w:rsidRPr="008A3940" w:rsidRDefault="007A44F8" w:rsidP="00BB4E29">
            <w:pPr>
              <w:rPr>
                <w:b/>
                <w:sz w:val="22"/>
                <w:szCs w:val="22"/>
              </w:rPr>
            </w:pPr>
            <w:r w:rsidRPr="008A3940">
              <w:rPr>
                <w:b/>
                <w:sz w:val="22"/>
                <w:szCs w:val="22"/>
              </w:rPr>
              <w:t>For Immediate Release</w:t>
            </w:r>
          </w:p>
          <w:p w14:paraId="7BC9F778" w14:textId="77777777" w:rsidR="007A44F8" w:rsidRDefault="007A44F8" w:rsidP="00BB4E29">
            <w:pPr>
              <w:jc w:val="center"/>
              <w:rPr>
                <w:b/>
                <w:bCs/>
                <w:sz w:val="32"/>
                <w:szCs w:val="32"/>
              </w:rPr>
            </w:pPr>
          </w:p>
          <w:p w14:paraId="0E279DEC" w14:textId="0773886B" w:rsidR="009075D3" w:rsidRPr="009075D3" w:rsidRDefault="009075D3" w:rsidP="009075D3">
            <w:pPr>
              <w:tabs>
                <w:tab w:val="left" w:pos="8625"/>
              </w:tabs>
              <w:jc w:val="center"/>
              <w:rPr>
                <w:b/>
                <w:bCs/>
                <w:sz w:val="26"/>
                <w:szCs w:val="26"/>
              </w:rPr>
            </w:pPr>
            <w:r w:rsidRPr="009075D3">
              <w:rPr>
                <w:b/>
                <w:bCs/>
                <w:sz w:val="26"/>
                <w:szCs w:val="26"/>
              </w:rPr>
              <w:t>FCC ENHANCES ACCESS</w:t>
            </w:r>
            <w:r w:rsidR="00145D5E">
              <w:rPr>
                <w:b/>
                <w:bCs/>
                <w:sz w:val="26"/>
                <w:szCs w:val="26"/>
              </w:rPr>
              <w:t>IBILITY</w:t>
            </w:r>
            <w:r w:rsidRPr="009075D3">
              <w:rPr>
                <w:b/>
                <w:bCs/>
                <w:sz w:val="26"/>
                <w:szCs w:val="26"/>
              </w:rPr>
              <w:t xml:space="preserve"> </w:t>
            </w:r>
            <w:r w:rsidR="006756A3">
              <w:rPr>
                <w:b/>
                <w:bCs/>
                <w:sz w:val="26"/>
                <w:szCs w:val="26"/>
              </w:rPr>
              <w:t xml:space="preserve">OF </w:t>
            </w:r>
            <w:r w:rsidRPr="009075D3">
              <w:rPr>
                <w:b/>
                <w:bCs/>
                <w:sz w:val="26"/>
                <w:szCs w:val="26"/>
              </w:rPr>
              <w:t>VIDEO PROGRAMMING ON TELEVISION</w:t>
            </w:r>
          </w:p>
          <w:p w14:paraId="20E22CCB" w14:textId="77777777" w:rsidR="009075D3" w:rsidRDefault="009075D3" w:rsidP="009075D3">
            <w:pPr>
              <w:tabs>
                <w:tab w:val="left" w:pos="8625"/>
              </w:tabs>
              <w:jc w:val="center"/>
              <w:rPr>
                <w:b/>
                <w:bCs/>
                <w:i/>
              </w:rPr>
            </w:pPr>
            <w:r w:rsidRPr="009075D3">
              <w:rPr>
                <w:b/>
                <w:bCs/>
                <w:i/>
              </w:rPr>
              <w:t>By Updating the Rules to Allocate Captioning Responsibilities, Resolution of Captioning Issues Will Become More Efficient and Effective</w:t>
            </w:r>
          </w:p>
          <w:p w14:paraId="1FDD3B38" w14:textId="77777777" w:rsidR="00F61155" w:rsidRPr="006B0A70" w:rsidRDefault="00F228ED" w:rsidP="009075D3">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05359429" w14:textId="51517C1C" w:rsidR="006756A3" w:rsidRDefault="00FF1C0B" w:rsidP="009075D3">
            <w:pPr>
              <w:tabs>
                <w:tab w:val="left" w:pos="8640"/>
              </w:tabs>
              <w:rPr>
                <w:sz w:val="22"/>
                <w:szCs w:val="22"/>
              </w:rPr>
            </w:pPr>
            <w:r w:rsidRPr="008A3940">
              <w:rPr>
                <w:sz w:val="22"/>
                <w:szCs w:val="22"/>
              </w:rPr>
              <w:t xml:space="preserve">WASHINGTON, </w:t>
            </w:r>
            <w:r w:rsidR="009075D3">
              <w:rPr>
                <w:sz w:val="22"/>
                <w:szCs w:val="22"/>
              </w:rPr>
              <w:t>February</w:t>
            </w:r>
            <w:r w:rsidR="000E049E">
              <w:rPr>
                <w:sz w:val="22"/>
                <w:szCs w:val="22"/>
              </w:rPr>
              <w:t xml:space="preserve"> </w:t>
            </w:r>
            <w:r w:rsidR="009634C0">
              <w:rPr>
                <w:sz w:val="22"/>
                <w:szCs w:val="22"/>
              </w:rPr>
              <w:t>18</w:t>
            </w:r>
            <w:r w:rsidR="0042116E">
              <w:rPr>
                <w:sz w:val="22"/>
                <w:szCs w:val="22"/>
              </w:rPr>
              <w:t>, 2016</w:t>
            </w:r>
            <w:r w:rsidR="002B1013" w:rsidRPr="008A3940">
              <w:rPr>
                <w:sz w:val="22"/>
                <w:szCs w:val="22"/>
              </w:rPr>
              <w:t xml:space="preserve"> – </w:t>
            </w:r>
            <w:r w:rsidR="009075D3" w:rsidRPr="009075D3">
              <w:rPr>
                <w:sz w:val="22"/>
                <w:szCs w:val="22"/>
              </w:rPr>
              <w:t xml:space="preserve">The Federal Communications Commission today </w:t>
            </w:r>
            <w:r w:rsidR="006756A3">
              <w:rPr>
                <w:sz w:val="22"/>
                <w:szCs w:val="22"/>
              </w:rPr>
              <w:t>adopted</w:t>
            </w:r>
            <w:r w:rsidR="006756A3" w:rsidRPr="009075D3">
              <w:rPr>
                <w:sz w:val="22"/>
                <w:szCs w:val="22"/>
              </w:rPr>
              <w:t xml:space="preserve"> </w:t>
            </w:r>
            <w:r w:rsidR="009075D3" w:rsidRPr="009075D3">
              <w:rPr>
                <w:sz w:val="22"/>
                <w:szCs w:val="22"/>
              </w:rPr>
              <w:t xml:space="preserve">amendments to its rules on closed captioning of televised video programming to ensure that millions of Americans who are deaf and hard of hearing have full access to programming.  </w:t>
            </w:r>
            <w:r w:rsidR="006756A3">
              <w:rPr>
                <w:sz w:val="22"/>
                <w:szCs w:val="22"/>
              </w:rPr>
              <w:t>This action helps</w:t>
            </w:r>
            <w:r w:rsidR="006756A3" w:rsidRPr="006756A3">
              <w:rPr>
                <w:sz w:val="22"/>
                <w:szCs w:val="22"/>
              </w:rPr>
              <w:t xml:space="preserve"> clarify which entities are responsible for which parts of the delivery and quality of closed captions on television.  </w:t>
            </w:r>
            <w:r w:rsidR="006756A3" w:rsidRPr="009075D3">
              <w:rPr>
                <w:sz w:val="22"/>
                <w:szCs w:val="22"/>
              </w:rPr>
              <w:t xml:space="preserve"> </w:t>
            </w:r>
          </w:p>
          <w:p w14:paraId="7381A0F0" w14:textId="77777777" w:rsidR="006756A3" w:rsidRDefault="006756A3" w:rsidP="009075D3">
            <w:pPr>
              <w:tabs>
                <w:tab w:val="left" w:pos="8640"/>
              </w:tabs>
              <w:rPr>
                <w:sz w:val="22"/>
                <w:szCs w:val="22"/>
              </w:rPr>
            </w:pPr>
          </w:p>
          <w:p w14:paraId="795E7DB1" w14:textId="4BB5E7D6" w:rsidR="009075D3" w:rsidRPr="009075D3" w:rsidRDefault="006756A3" w:rsidP="009075D3">
            <w:pPr>
              <w:tabs>
                <w:tab w:val="left" w:pos="8640"/>
              </w:tabs>
              <w:rPr>
                <w:sz w:val="22"/>
                <w:szCs w:val="22"/>
              </w:rPr>
            </w:pPr>
            <w:r>
              <w:rPr>
                <w:sz w:val="22"/>
                <w:szCs w:val="22"/>
              </w:rPr>
              <w:t>The order clarifies</w:t>
            </w:r>
            <w:r w:rsidRPr="006756A3">
              <w:rPr>
                <w:sz w:val="22"/>
                <w:szCs w:val="22"/>
              </w:rPr>
              <w:t xml:space="preserve"> that responsibility for the quality of closed captioning falls on video programmers that prepare or </w:t>
            </w:r>
            <w:r w:rsidR="004953FF">
              <w:rPr>
                <w:sz w:val="22"/>
                <w:szCs w:val="22"/>
              </w:rPr>
              <w:t>make arrangements</w:t>
            </w:r>
            <w:r w:rsidRPr="006756A3">
              <w:rPr>
                <w:sz w:val="22"/>
                <w:szCs w:val="22"/>
              </w:rPr>
              <w:t xml:space="preserve"> for the captions on their </w:t>
            </w:r>
            <w:r>
              <w:rPr>
                <w:sz w:val="22"/>
                <w:szCs w:val="22"/>
              </w:rPr>
              <w:t>television</w:t>
            </w:r>
            <w:r w:rsidRPr="006756A3">
              <w:rPr>
                <w:sz w:val="22"/>
                <w:szCs w:val="22"/>
              </w:rPr>
              <w:t xml:space="preserve"> shows, while the delivery and technical aspects of captioning remains the responsibility of distributors (such as cable or satellite companies).  </w:t>
            </w:r>
            <w:r>
              <w:rPr>
                <w:sz w:val="22"/>
                <w:szCs w:val="22"/>
              </w:rPr>
              <w:t>T</w:t>
            </w:r>
            <w:r w:rsidR="009075D3" w:rsidRPr="009075D3">
              <w:rPr>
                <w:sz w:val="22"/>
                <w:szCs w:val="22"/>
              </w:rPr>
              <w:t xml:space="preserve">he Commission allocates the responsibilities for addressing and resolving closed captioning provision and quality control issues between video programmers and distributors, based on which entity has primary control for each issue.  The Order also modifies and improves the captioning complaint procedures and certification process.   </w:t>
            </w:r>
          </w:p>
          <w:p w14:paraId="3908ECA8" w14:textId="77777777" w:rsidR="009075D3" w:rsidRPr="009075D3" w:rsidRDefault="009075D3" w:rsidP="009075D3">
            <w:pPr>
              <w:tabs>
                <w:tab w:val="left" w:pos="8640"/>
              </w:tabs>
              <w:rPr>
                <w:sz w:val="22"/>
                <w:szCs w:val="22"/>
              </w:rPr>
            </w:pPr>
          </w:p>
          <w:p w14:paraId="266BBE87" w14:textId="042F5F31" w:rsidR="009075D3" w:rsidRPr="009075D3" w:rsidRDefault="009075D3" w:rsidP="009075D3">
            <w:pPr>
              <w:tabs>
                <w:tab w:val="left" w:pos="8640"/>
              </w:tabs>
              <w:rPr>
                <w:sz w:val="22"/>
                <w:szCs w:val="22"/>
              </w:rPr>
            </w:pPr>
            <w:r w:rsidRPr="009075D3">
              <w:rPr>
                <w:sz w:val="22"/>
                <w:szCs w:val="22"/>
              </w:rPr>
              <w:t xml:space="preserve">With today’s action, the </w:t>
            </w:r>
            <w:r w:rsidR="006756A3">
              <w:rPr>
                <w:sz w:val="22"/>
                <w:szCs w:val="22"/>
              </w:rPr>
              <w:t>agency</w:t>
            </w:r>
            <w:r w:rsidR="006756A3" w:rsidRPr="009075D3">
              <w:rPr>
                <w:sz w:val="22"/>
                <w:szCs w:val="22"/>
              </w:rPr>
              <w:t xml:space="preserve"> </w:t>
            </w:r>
            <w:r w:rsidRPr="009075D3">
              <w:rPr>
                <w:sz w:val="22"/>
                <w:szCs w:val="22"/>
              </w:rPr>
              <w:t>continues to place primary responsibility for the provision of closed captions on video programming distributors (VPDs),</w:t>
            </w:r>
            <w:r w:rsidR="007D3A79">
              <w:rPr>
                <w:sz w:val="22"/>
                <w:szCs w:val="22"/>
              </w:rPr>
              <w:t xml:space="preserve"> </w:t>
            </w:r>
            <w:r w:rsidR="007D3A79" w:rsidRPr="007D3A79">
              <w:rPr>
                <w:sz w:val="22"/>
                <w:szCs w:val="22"/>
              </w:rPr>
              <w:t>the entities that distribute these programs</w:t>
            </w:r>
            <w:r w:rsidR="007D3A79">
              <w:rPr>
                <w:sz w:val="22"/>
                <w:szCs w:val="22"/>
              </w:rPr>
              <w:t>, including</w:t>
            </w:r>
            <w:r w:rsidR="007D3A79" w:rsidRPr="007D3A79">
              <w:rPr>
                <w:sz w:val="22"/>
                <w:szCs w:val="22"/>
              </w:rPr>
              <w:t xml:space="preserve"> cable and satellite providers, as well as broadcast stations licensed by the Commission that distribute directly to the home</w:t>
            </w:r>
            <w:r w:rsidR="007D3A79">
              <w:rPr>
                <w:sz w:val="22"/>
                <w:szCs w:val="22"/>
              </w:rPr>
              <w:t>.</w:t>
            </w:r>
            <w:r w:rsidR="00E77833">
              <w:rPr>
                <w:sz w:val="22"/>
                <w:szCs w:val="22"/>
              </w:rPr>
              <w:t xml:space="preserve"> Furthermore, prior to passing a complaint on to programmers a VPD must certify that it has exercised due diligence in determining that it is not responsible for the captioning issue</w:t>
            </w:r>
            <w:r w:rsidRPr="009075D3">
              <w:rPr>
                <w:sz w:val="22"/>
                <w:szCs w:val="22"/>
              </w:rPr>
              <w:t>.  However, given the role of video programmers in creating programs, contracting with captioning vendors, and delivering programs to VPDs, the order amends the rules to extend some of the responsibility for</w:t>
            </w:r>
            <w:r w:rsidR="00A325E2">
              <w:rPr>
                <w:sz w:val="22"/>
                <w:szCs w:val="22"/>
              </w:rPr>
              <w:t xml:space="preserve"> ensuring</w:t>
            </w:r>
            <w:r w:rsidRPr="009075D3">
              <w:rPr>
                <w:sz w:val="22"/>
                <w:szCs w:val="22"/>
              </w:rPr>
              <w:t xml:space="preserve"> the quality of closed captioning to video programmers</w:t>
            </w:r>
            <w:r w:rsidR="007D3A79">
              <w:rPr>
                <w:sz w:val="22"/>
                <w:szCs w:val="22"/>
              </w:rPr>
              <w:t xml:space="preserve">, which </w:t>
            </w:r>
            <w:r w:rsidR="007D3A79" w:rsidRPr="006756A3">
              <w:rPr>
                <w:sz w:val="22"/>
                <w:szCs w:val="22"/>
              </w:rPr>
              <w:t xml:space="preserve">generally </w:t>
            </w:r>
            <w:r w:rsidR="007D3A79">
              <w:rPr>
                <w:sz w:val="22"/>
                <w:szCs w:val="22"/>
              </w:rPr>
              <w:t xml:space="preserve">includes </w:t>
            </w:r>
            <w:r w:rsidR="007D3A79" w:rsidRPr="006756A3">
              <w:rPr>
                <w:sz w:val="22"/>
                <w:szCs w:val="22"/>
              </w:rPr>
              <w:t>broadcast and non</w:t>
            </w:r>
            <w:r w:rsidR="007D3A79">
              <w:rPr>
                <w:sz w:val="22"/>
                <w:szCs w:val="22"/>
              </w:rPr>
              <w:t>-</w:t>
            </w:r>
            <w:r w:rsidR="007D3A79" w:rsidRPr="006756A3">
              <w:rPr>
                <w:sz w:val="22"/>
                <w:szCs w:val="22"/>
              </w:rPr>
              <w:t>broadcast TV networks that provide programs for distribution to residential households</w:t>
            </w:r>
            <w:r w:rsidRPr="009075D3">
              <w:rPr>
                <w:sz w:val="22"/>
                <w:szCs w:val="22"/>
              </w:rPr>
              <w:t xml:space="preserve">.  The </w:t>
            </w:r>
            <w:r w:rsidR="007D3A79">
              <w:rPr>
                <w:sz w:val="22"/>
                <w:szCs w:val="22"/>
              </w:rPr>
              <w:t>action</w:t>
            </w:r>
            <w:r w:rsidR="007D3A79" w:rsidRPr="009075D3">
              <w:rPr>
                <w:sz w:val="22"/>
                <w:szCs w:val="22"/>
              </w:rPr>
              <w:t xml:space="preserve"> </w:t>
            </w:r>
            <w:r w:rsidRPr="009075D3">
              <w:rPr>
                <w:sz w:val="22"/>
                <w:szCs w:val="22"/>
              </w:rPr>
              <w:t xml:space="preserve">also holds programmers responsible for a lack of captions where they have failed to provide captions on non-exempt programs.  </w:t>
            </w:r>
          </w:p>
          <w:p w14:paraId="0E78FE30" w14:textId="77777777" w:rsidR="009075D3" w:rsidRPr="009075D3" w:rsidRDefault="009075D3" w:rsidP="009075D3">
            <w:pPr>
              <w:tabs>
                <w:tab w:val="left" w:pos="8640"/>
              </w:tabs>
              <w:rPr>
                <w:sz w:val="22"/>
                <w:szCs w:val="22"/>
              </w:rPr>
            </w:pPr>
          </w:p>
          <w:p w14:paraId="52BC334E" w14:textId="3EEF107B" w:rsidR="009075D3" w:rsidRPr="009075D3" w:rsidRDefault="009075D3" w:rsidP="009075D3">
            <w:pPr>
              <w:tabs>
                <w:tab w:val="left" w:pos="8640"/>
              </w:tabs>
              <w:rPr>
                <w:sz w:val="22"/>
                <w:szCs w:val="22"/>
              </w:rPr>
            </w:pPr>
            <w:r w:rsidRPr="009075D3">
              <w:rPr>
                <w:sz w:val="22"/>
                <w:szCs w:val="22"/>
              </w:rPr>
              <w:t xml:space="preserve">To effectively implement the new rules, the </w:t>
            </w:r>
            <w:r w:rsidR="007D3A79">
              <w:rPr>
                <w:sz w:val="22"/>
                <w:szCs w:val="22"/>
              </w:rPr>
              <w:t>amended rules</w:t>
            </w:r>
            <w:r w:rsidR="007D3A79" w:rsidRPr="009075D3">
              <w:rPr>
                <w:sz w:val="22"/>
                <w:szCs w:val="22"/>
              </w:rPr>
              <w:t xml:space="preserve"> </w:t>
            </w:r>
            <w:r w:rsidRPr="009075D3">
              <w:rPr>
                <w:sz w:val="22"/>
                <w:szCs w:val="22"/>
              </w:rPr>
              <w:t>simplif</w:t>
            </w:r>
            <w:r w:rsidR="007D3A79">
              <w:rPr>
                <w:sz w:val="22"/>
                <w:szCs w:val="22"/>
              </w:rPr>
              <w:t>y</w:t>
            </w:r>
            <w:r w:rsidRPr="009075D3">
              <w:rPr>
                <w:sz w:val="22"/>
                <w:szCs w:val="22"/>
              </w:rPr>
              <w:t xml:space="preserve"> the FCC’s certification processes.  Requirements for multiple certifications are replaced with a single </w:t>
            </w:r>
            <w:r w:rsidR="007D3A79">
              <w:rPr>
                <w:sz w:val="22"/>
                <w:szCs w:val="22"/>
              </w:rPr>
              <w:t xml:space="preserve">annual </w:t>
            </w:r>
            <w:r w:rsidRPr="009075D3">
              <w:rPr>
                <w:sz w:val="22"/>
                <w:szCs w:val="22"/>
              </w:rPr>
              <w:t xml:space="preserve">filing requirement by video programmers that asserts compliance with FCC rules governing the provision and quality of captions.  Certifications must also specify exemptions from the rules claimed by any programmer. </w:t>
            </w:r>
          </w:p>
          <w:p w14:paraId="19091633" w14:textId="77777777" w:rsidR="009075D3" w:rsidRPr="009075D3" w:rsidRDefault="009075D3" w:rsidP="009075D3">
            <w:pPr>
              <w:tabs>
                <w:tab w:val="left" w:pos="8640"/>
              </w:tabs>
              <w:rPr>
                <w:sz w:val="22"/>
                <w:szCs w:val="22"/>
              </w:rPr>
            </w:pPr>
          </w:p>
          <w:p w14:paraId="0CA5545C" w14:textId="5F998FDB" w:rsidR="009075D3" w:rsidRPr="009075D3" w:rsidRDefault="009075D3" w:rsidP="009075D3">
            <w:pPr>
              <w:tabs>
                <w:tab w:val="left" w:pos="8640"/>
              </w:tabs>
              <w:rPr>
                <w:sz w:val="22"/>
                <w:szCs w:val="22"/>
              </w:rPr>
            </w:pPr>
            <w:r w:rsidRPr="009075D3">
              <w:rPr>
                <w:sz w:val="22"/>
                <w:szCs w:val="22"/>
              </w:rPr>
              <w:lastRenderedPageBreak/>
              <w:t>The Order revises the captioning complaint procedures to reflect the shared responsibilities of</w:t>
            </w:r>
            <w:r w:rsidR="000A042E">
              <w:rPr>
                <w:sz w:val="22"/>
                <w:szCs w:val="22"/>
              </w:rPr>
              <w:t xml:space="preserve"> both</w:t>
            </w:r>
            <w:r w:rsidRPr="009075D3">
              <w:rPr>
                <w:sz w:val="22"/>
                <w:szCs w:val="22"/>
              </w:rPr>
              <w:t xml:space="preserve"> </w:t>
            </w:r>
            <w:r w:rsidR="007D3A79">
              <w:rPr>
                <w:sz w:val="22"/>
                <w:szCs w:val="22"/>
              </w:rPr>
              <w:t>distributors</w:t>
            </w:r>
            <w:r w:rsidR="007D3A79" w:rsidRPr="009075D3">
              <w:rPr>
                <w:sz w:val="22"/>
                <w:szCs w:val="22"/>
              </w:rPr>
              <w:t xml:space="preserve"> </w:t>
            </w:r>
            <w:r w:rsidRPr="009075D3">
              <w:rPr>
                <w:sz w:val="22"/>
                <w:szCs w:val="22"/>
              </w:rPr>
              <w:t>and programmers for receiving, serving and resolving television closed captioning complaints.  The Commission also establishe</w:t>
            </w:r>
            <w:r w:rsidR="000A042E">
              <w:rPr>
                <w:sz w:val="22"/>
                <w:szCs w:val="22"/>
              </w:rPr>
              <w:t>d</w:t>
            </w:r>
            <w:r w:rsidRPr="009075D3">
              <w:rPr>
                <w:sz w:val="22"/>
                <w:szCs w:val="22"/>
              </w:rPr>
              <w:t xml:space="preserve"> a “compliance ladder” to encourage </w:t>
            </w:r>
            <w:r w:rsidR="000A042E">
              <w:rPr>
                <w:sz w:val="22"/>
                <w:szCs w:val="22"/>
              </w:rPr>
              <w:t>companies</w:t>
            </w:r>
            <w:r w:rsidRPr="009075D3">
              <w:rPr>
                <w:sz w:val="22"/>
                <w:szCs w:val="22"/>
              </w:rPr>
              <w:t xml:space="preserve"> to swiftly resolve reported problems through corrective actions that make enforcement action by the Commission unnecessary.  </w:t>
            </w:r>
          </w:p>
          <w:p w14:paraId="3DA1F8E1" w14:textId="77777777" w:rsidR="000A042E" w:rsidRPr="009075D3" w:rsidRDefault="000A042E" w:rsidP="000A042E">
            <w:pPr>
              <w:tabs>
                <w:tab w:val="left" w:pos="8640"/>
              </w:tabs>
              <w:rPr>
                <w:sz w:val="22"/>
                <w:szCs w:val="22"/>
              </w:rPr>
            </w:pPr>
          </w:p>
          <w:p w14:paraId="09D5B711" w14:textId="77777777" w:rsidR="000A042E" w:rsidRDefault="000A042E" w:rsidP="000A042E">
            <w:pPr>
              <w:rPr>
                <w:sz w:val="22"/>
                <w:szCs w:val="22"/>
              </w:rPr>
            </w:pPr>
            <w:r w:rsidRPr="009075D3">
              <w:rPr>
                <w:sz w:val="22"/>
                <w:szCs w:val="22"/>
              </w:rPr>
              <w:t xml:space="preserve">For more information about closed captioning of televised video programming, visit:  http://www.fcc.gov/guides/closed-captioning.  </w:t>
            </w:r>
          </w:p>
          <w:p w14:paraId="7A798FFC" w14:textId="77777777" w:rsidR="009075D3" w:rsidRPr="009075D3" w:rsidRDefault="009075D3" w:rsidP="009075D3">
            <w:pPr>
              <w:tabs>
                <w:tab w:val="left" w:pos="8640"/>
              </w:tabs>
              <w:rPr>
                <w:sz w:val="22"/>
                <w:szCs w:val="22"/>
              </w:rPr>
            </w:pPr>
          </w:p>
          <w:p w14:paraId="2495BAF2" w14:textId="7183209D" w:rsidR="009075D3" w:rsidRDefault="009075D3" w:rsidP="009634C0">
            <w:pPr>
              <w:tabs>
                <w:tab w:val="left" w:pos="8640"/>
              </w:tabs>
              <w:rPr>
                <w:sz w:val="22"/>
                <w:szCs w:val="22"/>
              </w:rPr>
            </w:pPr>
            <w:r w:rsidRPr="009634C0">
              <w:rPr>
                <w:sz w:val="22"/>
                <w:szCs w:val="22"/>
              </w:rPr>
              <w:t xml:space="preserve">Action by the Commission </w:t>
            </w:r>
            <w:r w:rsidR="009634C0" w:rsidRPr="009634C0">
              <w:rPr>
                <w:sz w:val="22"/>
                <w:szCs w:val="22"/>
              </w:rPr>
              <w:t>February 18, 2016,</w:t>
            </w:r>
            <w:r w:rsidRPr="009634C0">
              <w:rPr>
                <w:sz w:val="22"/>
                <w:szCs w:val="22"/>
              </w:rPr>
              <w:t xml:space="preserve"> by Second Report and Order (FCC 16-</w:t>
            </w:r>
            <w:r w:rsidR="009634C0" w:rsidRPr="009634C0">
              <w:rPr>
                <w:sz w:val="22"/>
                <w:szCs w:val="22"/>
              </w:rPr>
              <w:t>17</w:t>
            </w:r>
            <w:r w:rsidRPr="009634C0">
              <w:rPr>
                <w:sz w:val="22"/>
                <w:szCs w:val="22"/>
              </w:rPr>
              <w:t xml:space="preserve">).  Chairman </w:t>
            </w:r>
            <w:r w:rsidR="009634C0" w:rsidRPr="009634C0">
              <w:rPr>
                <w:sz w:val="22"/>
                <w:szCs w:val="22"/>
              </w:rPr>
              <w:t xml:space="preserve">Wheeler, Commissioners Clyburn, and </w:t>
            </w:r>
            <w:r w:rsidRPr="009634C0">
              <w:rPr>
                <w:sz w:val="22"/>
                <w:szCs w:val="22"/>
              </w:rPr>
              <w:t>Rosenworcel</w:t>
            </w:r>
            <w:r w:rsidR="009634C0" w:rsidRPr="009634C0">
              <w:rPr>
                <w:sz w:val="22"/>
                <w:szCs w:val="22"/>
              </w:rPr>
              <w:t xml:space="preserve"> approving. Commissioner</w:t>
            </w:r>
            <w:r w:rsidRPr="009634C0">
              <w:rPr>
                <w:sz w:val="22"/>
                <w:szCs w:val="22"/>
              </w:rPr>
              <w:t xml:space="preserve"> Pai</w:t>
            </w:r>
            <w:r w:rsidR="009634C0" w:rsidRPr="009634C0">
              <w:rPr>
                <w:sz w:val="22"/>
                <w:szCs w:val="22"/>
              </w:rPr>
              <w:t xml:space="preserve"> approving in part and concurring in part.  Commissioner</w:t>
            </w:r>
            <w:r w:rsidRPr="009634C0">
              <w:rPr>
                <w:sz w:val="22"/>
                <w:szCs w:val="22"/>
              </w:rPr>
              <w:t xml:space="preserve"> O’Rielly</w:t>
            </w:r>
            <w:r w:rsidR="009634C0" w:rsidRPr="009634C0">
              <w:rPr>
                <w:sz w:val="22"/>
                <w:szCs w:val="22"/>
              </w:rPr>
              <w:t xml:space="preserve"> approving in part and dissenting in part.  Chairman Wheeler, Commissioners Clyburn, Pai and O’Rielly issuing statements.</w:t>
            </w:r>
          </w:p>
          <w:p w14:paraId="799A2B57" w14:textId="77777777" w:rsidR="009634C0" w:rsidRDefault="009634C0" w:rsidP="009634C0">
            <w:pPr>
              <w:tabs>
                <w:tab w:val="left" w:pos="8640"/>
              </w:tabs>
              <w:rPr>
                <w:sz w:val="22"/>
                <w:szCs w:val="22"/>
              </w:rPr>
            </w:pPr>
          </w:p>
          <w:p w14:paraId="2A7DAE6E" w14:textId="634C45B5" w:rsidR="009634C0" w:rsidRPr="009075D3" w:rsidRDefault="009634C0" w:rsidP="009634C0">
            <w:pPr>
              <w:tabs>
                <w:tab w:val="left" w:pos="8640"/>
              </w:tabs>
              <w:rPr>
                <w:sz w:val="22"/>
                <w:szCs w:val="22"/>
              </w:rPr>
            </w:pPr>
            <w:r w:rsidRPr="009634C0">
              <w:rPr>
                <w:sz w:val="22"/>
                <w:szCs w:val="22"/>
              </w:rPr>
              <w:t>CG Docket No. 05-231</w:t>
            </w:r>
          </w:p>
          <w:p w14:paraId="4B17C298" w14:textId="77777777" w:rsidR="009075D3" w:rsidRPr="009972BC" w:rsidRDefault="009075D3" w:rsidP="009075D3">
            <w:pPr>
              <w:rPr>
                <w:rStyle w:val="Hyperlink"/>
                <w:color w:val="auto"/>
                <w:sz w:val="22"/>
                <w:szCs w:val="22"/>
                <w:u w:val="none"/>
              </w:rPr>
            </w:pPr>
          </w:p>
          <w:p w14:paraId="69912E50" w14:textId="77777777" w:rsidR="004F0F1F" w:rsidRPr="009972BC" w:rsidRDefault="00F708E3" w:rsidP="00BB4E29">
            <w:pPr>
              <w:ind w:right="240"/>
              <w:jc w:val="center"/>
              <w:rPr>
                <w:sz w:val="22"/>
                <w:szCs w:val="22"/>
              </w:rPr>
            </w:pPr>
            <w:r w:rsidRPr="009972BC">
              <w:rPr>
                <w:sz w:val="22"/>
                <w:szCs w:val="22"/>
              </w:rPr>
              <w:t>###</w:t>
            </w:r>
          </w:p>
          <w:p w14:paraId="01AA9EE3"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099E2C8E"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141FFF02" w14:textId="77777777" w:rsidR="00CC5E08" w:rsidRPr="006B0A70" w:rsidRDefault="006A2FC5" w:rsidP="00BB4E29">
            <w:pPr>
              <w:ind w:right="498"/>
              <w:jc w:val="center"/>
              <w:rPr>
                <w:b/>
                <w:bCs/>
                <w:sz w:val="18"/>
                <w:szCs w:val="18"/>
              </w:rPr>
            </w:pPr>
            <w:r>
              <w:rPr>
                <w:b/>
                <w:bCs/>
                <w:sz w:val="18"/>
                <w:szCs w:val="18"/>
              </w:rPr>
              <w:t>Twitter: @FCC</w:t>
            </w:r>
          </w:p>
          <w:p w14:paraId="2A86BBC5" w14:textId="3DBE28B5" w:rsidR="00CC5E08" w:rsidRDefault="004F6B2C"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0DDE4D2C" w14:textId="77777777" w:rsidR="0069420F" w:rsidRPr="00EE0E90" w:rsidRDefault="0069420F" w:rsidP="00BB4E29">
            <w:pPr>
              <w:ind w:right="498"/>
              <w:jc w:val="center"/>
              <w:rPr>
                <w:b/>
                <w:bCs/>
                <w:sz w:val="18"/>
                <w:szCs w:val="18"/>
              </w:rPr>
            </w:pPr>
          </w:p>
          <w:p w14:paraId="24434F97"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5212D849"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995BE" w14:textId="77777777" w:rsidR="00E8273D" w:rsidRDefault="00E8273D" w:rsidP="00E8273D">
      <w:r>
        <w:separator/>
      </w:r>
    </w:p>
  </w:endnote>
  <w:endnote w:type="continuationSeparator" w:id="0">
    <w:p w14:paraId="346B799C" w14:textId="77777777" w:rsidR="00E8273D" w:rsidRDefault="00E8273D" w:rsidP="00E8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CE71" w14:textId="77777777" w:rsidR="00E8273D" w:rsidRDefault="00E82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129C" w14:textId="77777777" w:rsidR="00E8273D" w:rsidRDefault="00E82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44E3" w14:textId="77777777" w:rsidR="00E8273D" w:rsidRDefault="00E82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FC4DA" w14:textId="77777777" w:rsidR="00E8273D" w:rsidRDefault="00E8273D" w:rsidP="00E8273D">
      <w:r>
        <w:separator/>
      </w:r>
    </w:p>
  </w:footnote>
  <w:footnote w:type="continuationSeparator" w:id="0">
    <w:p w14:paraId="725CE730" w14:textId="77777777" w:rsidR="00E8273D" w:rsidRDefault="00E8273D" w:rsidP="00E82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DB37" w14:textId="77777777" w:rsidR="00E8273D" w:rsidRDefault="00E82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C050" w14:textId="77777777" w:rsidR="00E8273D" w:rsidRDefault="00E82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EAA0" w14:textId="77777777" w:rsidR="00E8273D" w:rsidRDefault="00E82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042E"/>
    <w:rsid w:val="000A38EA"/>
    <w:rsid w:val="000C1E47"/>
    <w:rsid w:val="000C26F3"/>
    <w:rsid w:val="000E049E"/>
    <w:rsid w:val="0010799B"/>
    <w:rsid w:val="00117DB2"/>
    <w:rsid w:val="00123ED2"/>
    <w:rsid w:val="00125BE0"/>
    <w:rsid w:val="00142C13"/>
    <w:rsid w:val="00145D5E"/>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0D7C"/>
    <w:rsid w:val="00441F59"/>
    <w:rsid w:val="00444E07"/>
    <w:rsid w:val="00444FA9"/>
    <w:rsid w:val="0047048B"/>
    <w:rsid w:val="00473E9C"/>
    <w:rsid w:val="00480099"/>
    <w:rsid w:val="004953FF"/>
    <w:rsid w:val="00497858"/>
    <w:rsid w:val="004B4FEA"/>
    <w:rsid w:val="004C0ADA"/>
    <w:rsid w:val="004C433E"/>
    <w:rsid w:val="004C4512"/>
    <w:rsid w:val="004C4F36"/>
    <w:rsid w:val="004D3D85"/>
    <w:rsid w:val="004E2BD8"/>
    <w:rsid w:val="004F0F1F"/>
    <w:rsid w:val="004F6B2C"/>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756A3"/>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7B8"/>
    <w:rsid w:val="007528A5"/>
    <w:rsid w:val="007732CC"/>
    <w:rsid w:val="00774079"/>
    <w:rsid w:val="0077752B"/>
    <w:rsid w:val="00793D6F"/>
    <w:rsid w:val="00794090"/>
    <w:rsid w:val="007A44F8"/>
    <w:rsid w:val="007D21BF"/>
    <w:rsid w:val="007D3A79"/>
    <w:rsid w:val="007F0B83"/>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75D3"/>
    <w:rsid w:val="00923078"/>
    <w:rsid w:val="00961620"/>
    <w:rsid w:val="009634C0"/>
    <w:rsid w:val="009734B6"/>
    <w:rsid w:val="0098096F"/>
    <w:rsid w:val="0098437A"/>
    <w:rsid w:val="00986C92"/>
    <w:rsid w:val="00993C47"/>
    <w:rsid w:val="009972BC"/>
    <w:rsid w:val="009B4B16"/>
    <w:rsid w:val="009E54A1"/>
    <w:rsid w:val="009F4E25"/>
    <w:rsid w:val="009F5B1F"/>
    <w:rsid w:val="00A325E2"/>
    <w:rsid w:val="00A35DFD"/>
    <w:rsid w:val="00A702DF"/>
    <w:rsid w:val="00A75FE4"/>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4D00"/>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06FD"/>
    <w:rsid w:val="00D46CB1"/>
    <w:rsid w:val="00D723F0"/>
    <w:rsid w:val="00D76CF4"/>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77833"/>
    <w:rsid w:val="00E8273D"/>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0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0A042E"/>
    <w:rPr>
      <w:rFonts w:ascii="Segoe UI" w:hAnsi="Segoe UI" w:cs="Segoe UI"/>
      <w:sz w:val="18"/>
      <w:szCs w:val="18"/>
    </w:rPr>
  </w:style>
  <w:style w:type="character" w:customStyle="1" w:styleId="BalloonTextChar">
    <w:name w:val="Balloon Text Char"/>
    <w:basedOn w:val="DefaultParagraphFont"/>
    <w:link w:val="BalloonText"/>
    <w:semiHidden/>
    <w:rsid w:val="000A042E"/>
    <w:rPr>
      <w:rFonts w:ascii="Segoe UI" w:hAnsi="Segoe UI" w:cs="Segoe UI"/>
      <w:sz w:val="18"/>
      <w:szCs w:val="18"/>
    </w:rPr>
  </w:style>
  <w:style w:type="character" w:styleId="CommentReference">
    <w:name w:val="annotation reference"/>
    <w:basedOn w:val="DefaultParagraphFont"/>
    <w:semiHidden/>
    <w:unhideWhenUsed/>
    <w:rsid w:val="000A042E"/>
    <w:rPr>
      <w:sz w:val="16"/>
      <w:szCs w:val="16"/>
    </w:rPr>
  </w:style>
  <w:style w:type="paragraph" w:styleId="CommentText">
    <w:name w:val="annotation text"/>
    <w:basedOn w:val="Normal"/>
    <w:link w:val="CommentTextChar"/>
    <w:semiHidden/>
    <w:unhideWhenUsed/>
    <w:rsid w:val="000A042E"/>
    <w:rPr>
      <w:sz w:val="20"/>
      <w:szCs w:val="20"/>
    </w:rPr>
  </w:style>
  <w:style w:type="character" w:customStyle="1" w:styleId="CommentTextChar">
    <w:name w:val="Comment Text Char"/>
    <w:basedOn w:val="DefaultParagraphFont"/>
    <w:link w:val="CommentText"/>
    <w:semiHidden/>
    <w:rsid w:val="000A042E"/>
  </w:style>
  <w:style w:type="paragraph" w:styleId="CommentSubject">
    <w:name w:val="annotation subject"/>
    <w:basedOn w:val="CommentText"/>
    <w:next w:val="CommentText"/>
    <w:link w:val="CommentSubjectChar"/>
    <w:semiHidden/>
    <w:unhideWhenUsed/>
    <w:rsid w:val="000A042E"/>
    <w:rPr>
      <w:b/>
      <w:bCs/>
    </w:rPr>
  </w:style>
  <w:style w:type="character" w:customStyle="1" w:styleId="CommentSubjectChar">
    <w:name w:val="Comment Subject Char"/>
    <w:basedOn w:val="CommentTextChar"/>
    <w:link w:val="CommentSubject"/>
    <w:semiHidden/>
    <w:rsid w:val="000A042E"/>
    <w:rPr>
      <w:b/>
      <w:bCs/>
    </w:rPr>
  </w:style>
  <w:style w:type="paragraph" w:styleId="Header">
    <w:name w:val="header"/>
    <w:basedOn w:val="Normal"/>
    <w:link w:val="HeaderChar"/>
    <w:unhideWhenUsed/>
    <w:rsid w:val="00E8273D"/>
    <w:pPr>
      <w:tabs>
        <w:tab w:val="center" w:pos="4680"/>
        <w:tab w:val="right" w:pos="9360"/>
      </w:tabs>
    </w:pPr>
  </w:style>
  <w:style w:type="character" w:customStyle="1" w:styleId="HeaderChar">
    <w:name w:val="Header Char"/>
    <w:basedOn w:val="DefaultParagraphFont"/>
    <w:link w:val="Header"/>
    <w:rsid w:val="00E8273D"/>
    <w:rPr>
      <w:sz w:val="24"/>
      <w:szCs w:val="24"/>
    </w:rPr>
  </w:style>
  <w:style w:type="paragraph" w:styleId="Footer">
    <w:name w:val="footer"/>
    <w:basedOn w:val="Normal"/>
    <w:link w:val="FooterChar"/>
    <w:unhideWhenUsed/>
    <w:rsid w:val="00E8273D"/>
    <w:pPr>
      <w:tabs>
        <w:tab w:val="center" w:pos="4680"/>
        <w:tab w:val="right" w:pos="9360"/>
      </w:tabs>
    </w:pPr>
  </w:style>
  <w:style w:type="character" w:customStyle="1" w:styleId="FooterChar">
    <w:name w:val="Footer Char"/>
    <w:basedOn w:val="DefaultParagraphFont"/>
    <w:link w:val="Footer"/>
    <w:rsid w:val="00E827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0A042E"/>
    <w:rPr>
      <w:rFonts w:ascii="Segoe UI" w:hAnsi="Segoe UI" w:cs="Segoe UI"/>
      <w:sz w:val="18"/>
      <w:szCs w:val="18"/>
    </w:rPr>
  </w:style>
  <w:style w:type="character" w:customStyle="1" w:styleId="BalloonTextChar">
    <w:name w:val="Balloon Text Char"/>
    <w:basedOn w:val="DefaultParagraphFont"/>
    <w:link w:val="BalloonText"/>
    <w:semiHidden/>
    <w:rsid w:val="000A042E"/>
    <w:rPr>
      <w:rFonts w:ascii="Segoe UI" w:hAnsi="Segoe UI" w:cs="Segoe UI"/>
      <w:sz w:val="18"/>
      <w:szCs w:val="18"/>
    </w:rPr>
  </w:style>
  <w:style w:type="character" w:styleId="CommentReference">
    <w:name w:val="annotation reference"/>
    <w:basedOn w:val="DefaultParagraphFont"/>
    <w:semiHidden/>
    <w:unhideWhenUsed/>
    <w:rsid w:val="000A042E"/>
    <w:rPr>
      <w:sz w:val="16"/>
      <w:szCs w:val="16"/>
    </w:rPr>
  </w:style>
  <w:style w:type="paragraph" w:styleId="CommentText">
    <w:name w:val="annotation text"/>
    <w:basedOn w:val="Normal"/>
    <w:link w:val="CommentTextChar"/>
    <w:semiHidden/>
    <w:unhideWhenUsed/>
    <w:rsid w:val="000A042E"/>
    <w:rPr>
      <w:sz w:val="20"/>
      <w:szCs w:val="20"/>
    </w:rPr>
  </w:style>
  <w:style w:type="character" w:customStyle="1" w:styleId="CommentTextChar">
    <w:name w:val="Comment Text Char"/>
    <w:basedOn w:val="DefaultParagraphFont"/>
    <w:link w:val="CommentText"/>
    <w:semiHidden/>
    <w:rsid w:val="000A042E"/>
  </w:style>
  <w:style w:type="paragraph" w:styleId="CommentSubject">
    <w:name w:val="annotation subject"/>
    <w:basedOn w:val="CommentText"/>
    <w:next w:val="CommentText"/>
    <w:link w:val="CommentSubjectChar"/>
    <w:semiHidden/>
    <w:unhideWhenUsed/>
    <w:rsid w:val="000A042E"/>
    <w:rPr>
      <w:b/>
      <w:bCs/>
    </w:rPr>
  </w:style>
  <w:style w:type="character" w:customStyle="1" w:styleId="CommentSubjectChar">
    <w:name w:val="Comment Subject Char"/>
    <w:basedOn w:val="CommentTextChar"/>
    <w:link w:val="CommentSubject"/>
    <w:semiHidden/>
    <w:rsid w:val="000A042E"/>
    <w:rPr>
      <w:b/>
      <w:bCs/>
    </w:rPr>
  </w:style>
  <w:style w:type="paragraph" w:styleId="Header">
    <w:name w:val="header"/>
    <w:basedOn w:val="Normal"/>
    <w:link w:val="HeaderChar"/>
    <w:unhideWhenUsed/>
    <w:rsid w:val="00E8273D"/>
    <w:pPr>
      <w:tabs>
        <w:tab w:val="center" w:pos="4680"/>
        <w:tab w:val="right" w:pos="9360"/>
      </w:tabs>
    </w:pPr>
  </w:style>
  <w:style w:type="character" w:customStyle="1" w:styleId="HeaderChar">
    <w:name w:val="Header Char"/>
    <w:basedOn w:val="DefaultParagraphFont"/>
    <w:link w:val="Header"/>
    <w:rsid w:val="00E8273D"/>
    <w:rPr>
      <w:sz w:val="24"/>
      <w:szCs w:val="24"/>
    </w:rPr>
  </w:style>
  <w:style w:type="paragraph" w:styleId="Footer">
    <w:name w:val="footer"/>
    <w:basedOn w:val="Normal"/>
    <w:link w:val="FooterChar"/>
    <w:unhideWhenUsed/>
    <w:rsid w:val="00E8273D"/>
    <w:pPr>
      <w:tabs>
        <w:tab w:val="center" w:pos="4680"/>
        <w:tab w:val="right" w:pos="9360"/>
      </w:tabs>
    </w:pPr>
  </w:style>
  <w:style w:type="character" w:customStyle="1" w:styleId="FooterChar">
    <w:name w:val="Footer Char"/>
    <w:basedOn w:val="DefaultParagraphFont"/>
    <w:link w:val="Footer"/>
    <w:rsid w:val="00E827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09426546">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3434</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2016-02-18T18:45:00Z</dcterms:created>
  <dcterms:modified xsi:type="dcterms:W3CDTF">2016-02-18T18:45:00Z</dcterms:modified>
  <cp:category> </cp:category>
  <cp:contentStatus> </cp:contentStatus>
</cp:coreProperties>
</file>