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A990F" w14:textId="1D441434" w:rsidR="00B84832" w:rsidRPr="001F7486" w:rsidRDefault="00232463" w:rsidP="001F7486">
      <w:pPr>
        <w:spacing w:after="0" w:line="240" w:lineRule="auto"/>
        <w:jc w:val="center"/>
        <w:rPr>
          <w:rFonts w:ascii="Times New Roman" w:hAnsi="Times New Roman" w:cs="Times New Roman"/>
          <w:b/>
          <w:sz w:val="24"/>
          <w:szCs w:val="24"/>
        </w:rPr>
      </w:pPr>
      <w:bookmarkStart w:id="0" w:name="_GoBack"/>
      <w:bookmarkEnd w:id="0"/>
      <w:r w:rsidRPr="001F7486">
        <w:rPr>
          <w:rFonts w:ascii="Times New Roman" w:hAnsi="Times New Roman" w:cs="Times New Roman"/>
          <w:b/>
          <w:sz w:val="24"/>
          <w:szCs w:val="24"/>
        </w:rPr>
        <w:t>Remarks of Ruth Milkman</w:t>
      </w:r>
    </w:p>
    <w:p w14:paraId="2C4B6DC7" w14:textId="48D08CD2" w:rsidR="00232463" w:rsidRPr="001F7486" w:rsidRDefault="00232463" w:rsidP="001F7486">
      <w:pPr>
        <w:spacing w:after="0" w:line="240" w:lineRule="auto"/>
        <w:jc w:val="center"/>
        <w:rPr>
          <w:rFonts w:ascii="Times New Roman" w:hAnsi="Times New Roman" w:cs="Times New Roman"/>
          <w:b/>
          <w:sz w:val="24"/>
          <w:szCs w:val="24"/>
        </w:rPr>
      </w:pPr>
      <w:r w:rsidRPr="001F7486">
        <w:rPr>
          <w:rFonts w:ascii="Times New Roman" w:hAnsi="Times New Roman" w:cs="Times New Roman"/>
          <w:b/>
          <w:sz w:val="24"/>
          <w:szCs w:val="24"/>
        </w:rPr>
        <w:t>FCC Chief of Staff</w:t>
      </w:r>
    </w:p>
    <w:p w14:paraId="00A82EA4" w14:textId="77777777" w:rsidR="002D19E8" w:rsidRPr="001F7486" w:rsidRDefault="002D19E8" w:rsidP="001F7486">
      <w:pPr>
        <w:spacing w:after="0" w:line="240" w:lineRule="auto"/>
        <w:jc w:val="center"/>
        <w:rPr>
          <w:rFonts w:ascii="Times New Roman" w:hAnsi="Times New Roman" w:cs="Times New Roman"/>
          <w:b/>
          <w:sz w:val="24"/>
          <w:szCs w:val="24"/>
        </w:rPr>
      </w:pPr>
    </w:p>
    <w:p w14:paraId="03B72883" w14:textId="12420DE3" w:rsidR="00232463" w:rsidRPr="001F7486" w:rsidRDefault="00232463" w:rsidP="001F7486">
      <w:pPr>
        <w:spacing w:after="0" w:line="240" w:lineRule="auto"/>
        <w:jc w:val="center"/>
        <w:rPr>
          <w:rFonts w:ascii="Times New Roman" w:hAnsi="Times New Roman" w:cs="Times New Roman"/>
          <w:b/>
          <w:sz w:val="24"/>
          <w:szCs w:val="24"/>
        </w:rPr>
      </w:pPr>
      <w:r w:rsidRPr="001F7486">
        <w:rPr>
          <w:rFonts w:ascii="Times New Roman" w:hAnsi="Times New Roman" w:cs="Times New Roman"/>
          <w:b/>
          <w:sz w:val="24"/>
          <w:szCs w:val="24"/>
        </w:rPr>
        <w:t>Protecting Broadband Privacy Forum</w:t>
      </w:r>
    </w:p>
    <w:p w14:paraId="594A4B92" w14:textId="386C4C58" w:rsidR="00232463" w:rsidRPr="001F7486" w:rsidRDefault="00232463" w:rsidP="001F7486">
      <w:pPr>
        <w:spacing w:after="0" w:line="240" w:lineRule="auto"/>
        <w:jc w:val="center"/>
        <w:rPr>
          <w:rFonts w:ascii="Times New Roman" w:hAnsi="Times New Roman" w:cs="Times New Roman"/>
          <w:b/>
          <w:sz w:val="24"/>
          <w:szCs w:val="24"/>
        </w:rPr>
      </w:pPr>
      <w:r w:rsidRPr="001F7486">
        <w:rPr>
          <w:rFonts w:ascii="Times New Roman" w:hAnsi="Times New Roman" w:cs="Times New Roman"/>
          <w:b/>
          <w:sz w:val="24"/>
          <w:szCs w:val="24"/>
        </w:rPr>
        <w:t>New America Foundation</w:t>
      </w:r>
    </w:p>
    <w:p w14:paraId="0B1B7BE2" w14:textId="0BD4A876" w:rsidR="00232463" w:rsidRPr="001F7486" w:rsidRDefault="00232463" w:rsidP="001F7486">
      <w:pPr>
        <w:spacing w:after="0" w:line="240" w:lineRule="auto"/>
        <w:jc w:val="center"/>
        <w:rPr>
          <w:rFonts w:ascii="Times New Roman" w:hAnsi="Times New Roman" w:cs="Times New Roman"/>
          <w:b/>
          <w:sz w:val="24"/>
          <w:szCs w:val="24"/>
        </w:rPr>
      </w:pPr>
      <w:r w:rsidRPr="001F7486">
        <w:rPr>
          <w:rFonts w:ascii="Times New Roman" w:hAnsi="Times New Roman" w:cs="Times New Roman"/>
          <w:b/>
          <w:sz w:val="24"/>
          <w:szCs w:val="24"/>
        </w:rPr>
        <w:t>Washington, D.C.</w:t>
      </w:r>
    </w:p>
    <w:p w14:paraId="4F120033" w14:textId="77777777" w:rsidR="002D19E8" w:rsidRPr="001F7486" w:rsidRDefault="002D19E8" w:rsidP="001F7486">
      <w:pPr>
        <w:spacing w:after="0" w:line="240" w:lineRule="auto"/>
        <w:jc w:val="center"/>
        <w:rPr>
          <w:rFonts w:ascii="Times New Roman" w:hAnsi="Times New Roman" w:cs="Times New Roman"/>
          <w:b/>
          <w:sz w:val="24"/>
          <w:szCs w:val="24"/>
        </w:rPr>
      </w:pPr>
    </w:p>
    <w:p w14:paraId="2DB98B22" w14:textId="32874E54" w:rsidR="00232463" w:rsidRPr="001F7486" w:rsidRDefault="00232463" w:rsidP="001F7486">
      <w:pPr>
        <w:spacing w:after="0" w:line="240" w:lineRule="auto"/>
        <w:jc w:val="center"/>
        <w:rPr>
          <w:rFonts w:ascii="Times New Roman" w:hAnsi="Times New Roman" w:cs="Times New Roman"/>
          <w:b/>
          <w:sz w:val="24"/>
          <w:szCs w:val="24"/>
        </w:rPr>
      </w:pPr>
      <w:r w:rsidRPr="001F7486">
        <w:rPr>
          <w:rFonts w:ascii="Times New Roman" w:hAnsi="Times New Roman" w:cs="Times New Roman"/>
          <w:b/>
          <w:sz w:val="24"/>
          <w:szCs w:val="24"/>
        </w:rPr>
        <w:t>March 15, 2016</w:t>
      </w:r>
    </w:p>
    <w:p w14:paraId="009E8E55" w14:textId="77777777" w:rsidR="002D19E8" w:rsidRPr="001F7486" w:rsidRDefault="002D19E8" w:rsidP="001F7486">
      <w:pPr>
        <w:spacing w:after="0" w:line="240" w:lineRule="auto"/>
        <w:jc w:val="center"/>
        <w:rPr>
          <w:rFonts w:ascii="Times New Roman" w:hAnsi="Times New Roman" w:cs="Times New Roman"/>
          <w:b/>
          <w:sz w:val="24"/>
          <w:szCs w:val="24"/>
        </w:rPr>
      </w:pPr>
    </w:p>
    <w:p w14:paraId="5DC6FDBD" w14:textId="77777777" w:rsidR="002D19E8" w:rsidRPr="001F7486" w:rsidRDefault="002D19E8" w:rsidP="001F7486">
      <w:pPr>
        <w:spacing w:after="0" w:line="240" w:lineRule="auto"/>
        <w:jc w:val="center"/>
        <w:rPr>
          <w:rFonts w:ascii="Times New Roman" w:hAnsi="Times New Roman" w:cs="Times New Roman"/>
          <w:b/>
          <w:sz w:val="24"/>
          <w:szCs w:val="24"/>
        </w:rPr>
      </w:pPr>
    </w:p>
    <w:p w14:paraId="34559D5D" w14:textId="77777777" w:rsidR="002B0C2F" w:rsidRPr="001F7486" w:rsidRDefault="00CB21B5"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Thank you to New America for hosting today’s forum. </w:t>
      </w:r>
    </w:p>
    <w:p w14:paraId="24A32187" w14:textId="4F09924A" w:rsidR="002B0C2F" w:rsidRPr="001F7486" w:rsidRDefault="00E75160"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Also, thank you to New America’s</w:t>
      </w:r>
      <w:r w:rsidR="00CB21B5" w:rsidRPr="001F7486">
        <w:rPr>
          <w:rFonts w:ascii="Times New Roman" w:hAnsi="Times New Roman" w:cs="Times New Roman"/>
          <w:sz w:val="24"/>
          <w:szCs w:val="24"/>
        </w:rPr>
        <w:t xml:space="preserve"> Open Technology Institute for your research on the </w:t>
      </w:r>
      <w:r w:rsidR="002B0C2F" w:rsidRPr="001F7486">
        <w:rPr>
          <w:rFonts w:ascii="Times New Roman" w:hAnsi="Times New Roman" w:cs="Times New Roman"/>
          <w:sz w:val="24"/>
          <w:szCs w:val="24"/>
        </w:rPr>
        <w:t xml:space="preserve">topic of broadband privacy. </w:t>
      </w:r>
      <w:r w:rsidR="0012717A" w:rsidRPr="001F7486">
        <w:rPr>
          <w:rFonts w:ascii="Times New Roman" w:hAnsi="Times New Roman" w:cs="Times New Roman"/>
          <w:sz w:val="24"/>
          <w:szCs w:val="24"/>
        </w:rPr>
        <w:t xml:space="preserve"> </w:t>
      </w:r>
      <w:r w:rsidR="002B0C2F" w:rsidRPr="001F7486">
        <w:rPr>
          <w:rFonts w:ascii="Times New Roman" w:hAnsi="Times New Roman" w:cs="Times New Roman"/>
          <w:sz w:val="24"/>
          <w:szCs w:val="24"/>
        </w:rPr>
        <w:t xml:space="preserve">The </w:t>
      </w:r>
      <w:r w:rsidR="00734CB1" w:rsidRPr="001F7486">
        <w:rPr>
          <w:rFonts w:ascii="Times New Roman" w:hAnsi="Times New Roman" w:cs="Times New Roman"/>
          <w:sz w:val="24"/>
          <w:szCs w:val="24"/>
        </w:rPr>
        <w:t>paper</w:t>
      </w:r>
      <w:r w:rsidR="002B0C2F" w:rsidRPr="001F7486">
        <w:rPr>
          <w:rFonts w:ascii="Times New Roman" w:hAnsi="Times New Roman" w:cs="Times New Roman"/>
          <w:sz w:val="24"/>
          <w:szCs w:val="24"/>
        </w:rPr>
        <w:t xml:space="preserve"> you released in January offers </w:t>
      </w:r>
      <w:r w:rsidRPr="001F7486">
        <w:rPr>
          <w:rFonts w:ascii="Times New Roman" w:hAnsi="Times New Roman" w:cs="Times New Roman"/>
          <w:sz w:val="24"/>
          <w:szCs w:val="24"/>
        </w:rPr>
        <w:t>valuable insight into</w:t>
      </w:r>
      <w:r w:rsidR="002B0C2F" w:rsidRPr="001F7486">
        <w:rPr>
          <w:rFonts w:ascii="Times New Roman" w:hAnsi="Times New Roman" w:cs="Times New Roman"/>
          <w:sz w:val="24"/>
          <w:szCs w:val="24"/>
        </w:rPr>
        <w:t xml:space="preserve"> the privacy issues </w:t>
      </w:r>
      <w:r w:rsidR="00734CB1" w:rsidRPr="001F7486">
        <w:rPr>
          <w:rFonts w:ascii="Times New Roman" w:hAnsi="Times New Roman" w:cs="Times New Roman"/>
          <w:sz w:val="24"/>
          <w:szCs w:val="24"/>
        </w:rPr>
        <w:t>that we</w:t>
      </w:r>
      <w:r w:rsidR="002B0C2F" w:rsidRPr="001F7486">
        <w:rPr>
          <w:rFonts w:ascii="Times New Roman" w:hAnsi="Times New Roman" w:cs="Times New Roman"/>
          <w:sz w:val="24"/>
          <w:szCs w:val="24"/>
        </w:rPr>
        <w:t xml:space="preserve"> at the Commission</w:t>
      </w:r>
      <w:r w:rsidR="00734CB1" w:rsidRPr="001F7486">
        <w:rPr>
          <w:rFonts w:ascii="Times New Roman" w:hAnsi="Times New Roman" w:cs="Times New Roman"/>
          <w:sz w:val="24"/>
          <w:szCs w:val="24"/>
        </w:rPr>
        <w:t xml:space="preserve"> are preparing to address</w:t>
      </w:r>
      <w:r w:rsidR="002B0C2F" w:rsidRPr="001F7486">
        <w:rPr>
          <w:rFonts w:ascii="Times New Roman" w:hAnsi="Times New Roman" w:cs="Times New Roman"/>
          <w:sz w:val="24"/>
          <w:szCs w:val="24"/>
        </w:rPr>
        <w:t>.</w:t>
      </w:r>
    </w:p>
    <w:p w14:paraId="6784EB98" w14:textId="192A87EC" w:rsidR="00B84832" w:rsidRPr="001F7486" w:rsidRDefault="00B84832"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As I have been thinking about the topic of privacy, I find myself thinking of the teaching of Hillel:  </w:t>
      </w:r>
      <w:r w:rsidR="00E75160" w:rsidRPr="001F7486">
        <w:rPr>
          <w:rFonts w:ascii="Times New Roman" w:hAnsi="Times New Roman" w:cs="Times New Roman"/>
          <w:sz w:val="24"/>
          <w:szCs w:val="24"/>
        </w:rPr>
        <w:t>“</w:t>
      </w:r>
      <w:r w:rsidRPr="001F7486">
        <w:rPr>
          <w:rFonts w:ascii="Times New Roman" w:hAnsi="Times New Roman" w:cs="Times New Roman"/>
          <w:sz w:val="24"/>
          <w:szCs w:val="24"/>
        </w:rPr>
        <w:t>If I am not for myself, then who will be for me?  But if I am only for myself, then who am I?  And if not now, when?</w:t>
      </w:r>
      <w:r w:rsidR="00E75160" w:rsidRPr="001F7486">
        <w:rPr>
          <w:rFonts w:ascii="Times New Roman" w:hAnsi="Times New Roman" w:cs="Times New Roman"/>
          <w:sz w:val="24"/>
          <w:szCs w:val="24"/>
        </w:rPr>
        <w:t>”</w:t>
      </w:r>
    </w:p>
    <w:p w14:paraId="714F1C9A" w14:textId="77777777" w:rsidR="00B84832" w:rsidRPr="001F7486" w:rsidRDefault="00B84832"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I will explain.</w:t>
      </w:r>
    </w:p>
    <w:p w14:paraId="03093FDA" w14:textId="77777777" w:rsidR="00B84832" w:rsidRPr="001F7486" w:rsidRDefault="00B84832"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The first part of the teaching is this:  </w:t>
      </w:r>
      <w:r w:rsidRPr="001F7486">
        <w:rPr>
          <w:rFonts w:ascii="Times New Roman" w:hAnsi="Times New Roman" w:cs="Times New Roman"/>
          <w:sz w:val="24"/>
          <w:szCs w:val="24"/>
          <w:u w:val="single"/>
        </w:rPr>
        <w:t>If I am not for myself, then who will be for me?</w:t>
      </w:r>
    </w:p>
    <w:p w14:paraId="14E34412" w14:textId="44A9576D" w:rsidR="00B84832" w:rsidRPr="001F7486" w:rsidRDefault="00B84832"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The data used and shared by providers of broadband Internet access service is my data.  It can be used to paint a detailed picture of my life.  When am I awake and when asleep</w:t>
      </w:r>
      <w:r w:rsidR="00A22AF6" w:rsidRPr="001F7486">
        <w:rPr>
          <w:rFonts w:ascii="Times New Roman" w:hAnsi="Times New Roman" w:cs="Times New Roman"/>
          <w:sz w:val="24"/>
          <w:szCs w:val="24"/>
        </w:rPr>
        <w:t xml:space="preserve">? </w:t>
      </w:r>
      <w:r w:rsidRPr="001F7486">
        <w:rPr>
          <w:rFonts w:ascii="Times New Roman" w:hAnsi="Times New Roman" w:cs="Times New Roman"/>
          <w:sz w:val="24"/>
          <w:szCs w:val="24"/>
        </w:rPr>
        <w:t xml:space="preserve"> How many people</w:t>
      </w:r>
      <w:r w:rsidR="00881113" w:rsidRPr="001F7486">
        <w:rPr>
          <w:rFonts w:ascii="Times New Roman" w:hAnsi="Times New Roman" w:cs="Times New Roman"/>
          <w:sz w:val="24"/>
          <w:szCs w:val="24"/>
        </w:rPr>
        <w:t xml:space="preserve"> are</w:t>
      </w:r>
      <w:r w:rsidRPr="001F7486">
        <w:rPr>
          <w:rFonts w:ascii="Times New Roman" w:hAnsi="Times New Roman" w:cs="Times New Roman"/>
          <w:sz w:val="24"/>
          <w:szCs w:val="24"/>
        </w:rPr>
        <w:t xml:space="preserve"> in my hous</w:t>
      </w:r>
      <w:r w:rsidR="005E2A40" w:rsidRPr="001F7486">
        <w:rPr>
          <w:rFonts w:ascii="Times New Roman" w:hAnsi="Times New Roman" w:cs="Times New Roman"/>
          <w:sz w:val="24"/>
          <w:szCs w:val="24"/>
        </w:rPr>
        <w:t>ehold at what times of the year</w:t>
      </w:r>
      <w:r w:rsidR="001016AD" w:rsidRPr="001F7486">
        <w:rPr>
          <w:rFonts w:ascii="Times New Roman" w:hAnsi="Times New Roman" w:cs="Times New Roman"/>
          <w:sz w:val="24"/>
          <w:szCs w:val="24"/>
        </w:rPr>
        <w:t>?</w:t>
      </w:r>
      <w:r w:rsidRPr="001F7486">
        <w:rPr>
          <w:rFonts w:ascii="Times New Roman" w:hAnsi="Times New Roman" w:cs="Times New Roman"/>
          <w:sz w:val="24"/>
          <w:szCs w:val="24"/>
        </w:rPr>
        <w:t xml:space="preserve"> </w:t>
      </w:r>
      <w:r w:rsidR="005E2A40" w:rsidRPr="001F7486">
        <w:rPr>
          <w:rFonts w:ascii="Times New Roman" w:hAnsi="Times New Roman" w:cs="Times New Roman"/>
          <w:sz w:val="24"/>
          <w:szCs w:val="24"/>
        </w:rPr>
        <w:t xml:space="preserve"> What health concerns do I have</w:t>
      </w:r>
      <w:r w:rsidR="001016AD" w:rsidRPr="001F7486">
        <w:rPr>
          <w:rFonts w:ascii="Times New Roman" w:hAnsi="Times New Roman" w:cs="Times New Roman"/>
          <w:sz w:val="24"/>
          <w:szCs w:val="24"/>
        </w:rPr>
        <w:t>?</w:t>
      </w:r>
      <w:r w:rsidRPr="001F7486">
        <w:rPr>
          <w:rFonts w:ascii="Times New Roman" w:hAnsi="Times New Roman" w:cs="Times New Roman"/>
          <w:sz w:val="24"/>
          <w:szCs w:val="24"/>
        </w:rPr>
        <w:t xml:space="preserve"> </w:t>
      </w:r>
      <w:r w:rsidR="005E2A40" w:rsidRPr="001F7486">
        <w:rPr>
          <w:rFonts w:ascii="Times New Roman" w:hAnsi="Times New Roman" w:cs="Times New Roman"/>
          <w:sz w:val="24"/>
          <w:szCs w:val="24"/>
        </w:rPr>
        <w:t xml:space="preserve"> What is my financial situation</w:t>
      </w:r>
      <w:r w:rsidR="001016AD" w:rsidRPr="001F7486">
        <w:rPr>
          <w:rFonts w:ascii="Times New Roman" w:hAnsi="Times New Roman" w:cs="Times New Roman"/>
          <w:sz w:val="24"/>
          <w:szCs w:val="24"/>
        </w:rPr>
        <w:t>?</w:t>
      </w:r>
    </w:p>
    <w:p w14:paraId="6DB73105" w14:textId="0FAD2727" w:rsidR="00B84832" w:rsidRPr="001F7486" w:rsidRDefault="00734CB1"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I</w:t>
      </w:r>
      <w:r w:rsidR="001016AD" w:rsidRPr="001F7486">
        <w:rPr>
          <w:rFonts w:ascii="Times New Roman" w:hAnsi="Times New Roman" w:cs="Times New Roman"/>
          <w:sz w:val="24"/>
          <w:szCs w:val="24"/>
        </w:rPr>
        <w:t xml:space="preserve">f </w:t>
      </w:r>
      <w:r w:rsidR="00E75160" w:rsidRPr="001F7486">
        <w:rPr>
          <w:rFonts w:ascii="Times New Roman" w:hAnsi="Times New Roman" w:cs="Times New Roman"/>
          <w:sz w:val="24"/>
          <w:szCs w:val="24"/>
        </w:rPr>
        <w:t>it’</w:t>
      </w:r>
      <w:r w:rsidR="00416754" w:rsidRPr="001F7486">
        <w:rPr>
          <w:rFonts w:ascii="Times New Roman" w:hAnsi="Times New Roman" w:cs="Times New Roman"/>
          <w:sz w:val="24"/>
          <w:szCs w:val="24"/>
        </w:rPr>
        <w:t xml:space="preserve">s my data, then </w:t>
      </w:r>
      <w:r w:rsidR="002D19E8" w:rsidRPr="001F7486">
        <w:rPr>
          <w:rFonts w:ascii="Times New Roman" w:hAnsi="Times New Roman" w:cs="Times New Roman"/>
          <w:sz w:val="24"/>
          <w:szCs w:val="24"/>
        </w:rPr>
        <w:t>I should have the ability</w:t>
      </w:r>
      <w:r w:rsidR="00416754" w:rsidRPr="001F7486">
        <w:rPr>
          <w:rFonts w:ascii="Times New Roman" w:hAnsi="Times New Roman" w:cs="Times New Roman"/>
          <w:sz w:val="24"/>
          <w:szCs w:val="24"/>
        </w:rPr>
        <w:t xml:space="preserve"> to make sure it is protected. </w:t>
      </w:r>
      <w:r w:rsidR="0012717A" w:rsidRPr="001F7486">
        <w:rPr>
          <w:rFonts w:ascii="Times New Roman" w:hAnsi="Times New Roman" w:cs="Times New Roman"/>
          <w:sz w:val="24"/>
          <w:szCs w:val="24"/>
        </w:rPr>
        <w:t xml:space="preserve"> </w:t>
      </w:r>
      <w:r w:rsidR="00416754" w:rsidRPr="001F7486">
        <w:rPr>
          <w:rFonts w:ascii="Times New Roman" w:hAnsi="Times New Roman" w:cs="Times New Roman"/>
          <w:sz w:val="24"/>
          <w:szCs w:val="24"/>
        </w:rPr>
        <w:t>U.S.</w:t>
      </w:r>
      <w:r w:rsidR="001016AD" w:rsidRPr="001F7486">
        <w:rPr>
          <w:rFonts w:ascii="Times New Roman" w:hAnsi="Times New Roman" w:cs="Times New Roman"/>
          <w:sz w:val="24"/>
          <w:szCs w:val="24"/>
        </w:rPr>
        <w:t xml:space="preserve"> </w:t>
      </w:r>
      <w:r w:rsidR="002D19E8" w:rsidRPr="001F7486">
        <w:rPr>
          <w:rFonts w:ascii="Times New Roman" w:hAnsi="Times New Roman" w:cs="Times New Roman"/>
          <w:sz w:val="24"/>
          <w:szCs w:val="24"/>
        </w:rPr>
        <w:t>c</w:t>
      </w:r>
      <w:r w:rsidR="00B84832" w:rsidRPr="001F7486">
        <w:rPr>
          <w:rFonts w:ascii="Times New Roman" w:hAnsi="Times New Roman" w:cs="Times New Roman"/>
          <w:sz w:val="24"/>
          <w:szCs w:val="24"/>
        </w:rPr>
        <w:t>onsumers say they want control</w:t>
      </w:r>
      <w:r w:rsidR="00171DC8" w:rsidRPr="001F7486">
        <w:rPr>
          <w:rFonts w:ascii="Times New Roman" w:hAnsi="Times New Roman" w:cs="Times New Roman"/>
          <w:sz w:val="24"/>
          <w:szCs w:val="24"/>
        </w:rPr>
        <w:t xml:space="preserve"> of their data</w:t>
      </w:r>
      <w:r w:rsidR="00B84832" w:rsidRPr="001F7486">
        <w:rPr>
          <w:rFonts w:ascii="Times New Roman" w:hAnsi="Times New Roman" w:cs="Times New Roman"/>
          <w:sz w:val="24"/>
          <w:szCs w:val="24"/>
        </w:rPr>
        <w:t xml:space="preserve">, </w:t>
      </w:r>
      <w:r w:rsidR="00171DC8" w:rsidRPr="001F7486">
        <w:rPr>
          <w:rFonts w:ascii="Times New Roman" w:hAnsi="Times New Roman" w:cs="Times New Roman"/>
          <w:sz w:val="24"/>
          <w:szCs w:val="24"/>
        </w:rPr>
        <w:t>and tha</w:t>
      </w:r>
      <w:r w:rsidR="004D6625" w:rsidRPr="001F7486">
        <w:rPr>
          <w:rFonts w:ascii="Times New Roman" w:hAnsi="Times New Roman" w:cs="Times New Roman"/>
          <w:sz w:val="24"/>
          <w:szCs w:val="24"/>
        </w:rPr>
        <w:t xml:space="preserve">t they are worried about how that data is being used.  </w:t>
      </w:r>
      <w:r w:rsidR="00294DFA" w:rsidRPr="001F7486">
        <w:rPr>
          <w:rFonts w:ascii="Times New Roman" w:hAnsi="Times New Roman" w:cs="Times New Roman"/>
          <w:sz w:val="24"/>
          <w:szCs w:val="24"/>
        </w:rPr>
        <w:t xml:space="preserve">According to </w:t>
      </w:r>
      <w:r w:rsidR="0012717A" w:rsidRPr="001F7486">
        <w:rPr>
          <w:rFonts w:ascii="Times New Roman" w:hAnsi="Times New Roman" w:cs="Times New Roman"/>
          <w:sz w:val="24"/>
          <w:szCs w:val="24"/>
        </w:rPr>
        <w:t xml:space="preserve">a </w:t>
      </w:r>
      <w:r w:rsidR="00294DFA" w:rsidRPr="001F7486">
        <w:rPr>
          <w:rFonts w:ascii="Times New Roman" w:hAnsi="Times New Roman" w:cs="Times New Roman"/>
          <w:sz w:val="24"/>
          <w:szCs w:val="24"/>
        </w:rPr>
        <w:t>Pew Research Center</w:t>
      </w:r>
      <w:r w:rsidR="005E2A40" w:rsidRPr="001F7486">
        <w:rPr>
          <w:rFonts w:ascii="Times New Roman" w:hAnsi="Times New Roman" w:cs="Times New Roman"/>
          <w:sz w:val="24"/>
          <w:szCs w:val="24"/>
        </w:rPr>
        <w:t xml:space="preserve"> May 2015 survey, 93 percent of adults say that being in control of </w:t>
      </w:r>
      <w:r w:rsidR="005E2A40" w:rsidRPr="001F7486">
        <w:rPr>
          <w:rFonts w:ascii="Times New Roman" w:hAnsi="Times New Roman" w:cs="Times New Roman"/>
          <w:i/>
          <w:sz w:val="24"/>
          <w:szCs w:val="24"/>
        </w:rPr>
        <w:t xml:space="preserve">who </w:t>
      </w:r>
      <w:r w:rsidR="005E2A40" w:rsidRPr="001F7486">
        <w:rPr>
          <w:rFonts w:ascii="Times New Roman" w:hAnsi="Times New Roman" w:cs="Times New Roman"/>
          <w:sz w:val="24"/>
          <w:szCs w:val="24"/>
        </w:rPr>
        <w:t xml:space="preserve">can get information about them is important.  Ninety percent say that controlling </w:t>
      </w:r>
      <w:r w:rsidR="005E2A40" w:rsidRPr="001F7486">
        <w:rPr>
          <w:rFonts w:ascii="Times New Roman" w:hAnsi="Times New Roman" w:cs="Times New Roman"/>
          <w:i/>
          <w:sz w:val="24"/>
          <w:szCs w:val="24"/>
        </w:rPr>
        <w:t xml:space="preserve">what </w:t>
      </w:r>
      <w:r w:rsidR="005E2A40" w:rsidRPr="001F7486">
        <w:rPr>
          <w:rFonts w:ascii="Times New Roman" w:hAnsi="Times New Roman" w:cs="Times New Roman"/>
          <w:sz w:val="24"/>
          <w:szCs w:val="24"/>
        </w:rPr>
        <w:t>information is collected about them is important.</w:t>
      </w:r>
      <w:r w:rsidR="005E2A40" w:rsidRPr="001F7486">
        <w:rPr>
          <w:rStyle w:val="FootnoteReference"/>
          <w:rFonts w:ascii="Times New Roman" w:hAnsi="Times New Roman" w:cs="Times New Roman"/>
          <w:sz w:val="24"/>
          <w:szCs w:val="24"/>
        </w:rPr>
        <w:footnoteReference w:id="1"/>
      </w:r>
    </w:p>
    <w:p w14:paraId="27E06C6D" w14:textId="412E1C50" w:rsidR="00171DC8" w:rsidRPr="001F7486" w:rsidRDefault="00171DC8"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The goal of Section 222 of the Communications Act is to give consumers control, through notice and choice mechanisms, </w:t>
      </w:r>
      <w:r w:rsidR="001F7486">
        <w:rPr>
          <w:rFonts w:ascii="Times New Roman" w:hAnsi="Times New Roman" w:cs="Times New Roman"/>
          <w:sz w:val="24"/>
          <w:szCs w:val="24"/>
        </w:rPr>
        <w:t>over</w:t>
      </w:r>
      <w:r w:rsidRPr="001F7486">
        <w:rPr>
          <w:rFonts w:ascii="Times New Roman" w:hAnsi="Times New Roman" w:cs="Times New Roman"/>
          <w:sz w:val="24"/>
          <w:szCs w:val="24"/>
        </w:rPr>
        <w:t xml:space="preserve"> how their data is used.</w:t>
      </w:r>
    </w:p>
    <w:p w14:paraId="67AC62BE" w14:textId="77777777" w:rsidR="00171DC8" w:rsidRPr="001F7486" w:rsidRDefault="00171DC8" w:rsidP="001F7486">
      <w:pPr>
        <w:spacing w:line="240" w:lineRule="auto"/>
        <w:ind w:firstLine="720"/>
        <w:rPr>
          <w:rFonts w:ascii="Times New Roman" w:hAnsi="Times New Roman" w:cs="Times New Roman"/>
          <w:sz w:val="24"/>
          <w:szCs w:val="24"/>
          <w:u w:val="single"/>
        </w:rPr>
      </w:pPr>
      <w:r w:rsidRPr="001F7486">
        <w:rPr>
          <w:rFonts w:ascii="Times New Roman" w:hAnsi="Times New Roman" w:cs="Times New Roman"/>
          <w:sz w:val="24"/>
          <w:szCs w:val="24"/>
        </w:rPr>
        <w:t xml:space="preserve">The second question is:  </w:t>
      </w:r>
      <w:r w:rsidRPr="001F7486">
        <w:rPr>
          <w:rFonts w:ascii="Times New Roman" w:hAnsi="Times New Roman" w:cs="Times New Roman"/>
          <w:sz w:val="24"/>
          <w:szCs w:val="24"/>
          <w:u w:val="single"/>
        </w:rPr>
        <w:t>But if I am only for myself, then who am I?</w:t>
      </w:r>
    </w:p>
    <w:p w14:paraId="5B55085C" w14:textId="28D415F7" w:rsidR="00171DC8" w:rsidRPr="001F7486" w:rsidRDefault="00BF0164"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One reason that customers need control is that broadband providers</w:t>
      </w:r>
      <w:r w:rsidR="00171DC8" w:rsidRPr="001F7486">
        <w:rPr>
          <w:rFonts w:ascii="Times New Roman" w:hAnsi="Times New Roman" w:cs="Times New Roman"/>
          <w:sz w:val="24"/>
          <w:szCs w:val="24"/>
        </w:rPr>
        <w:t xml:space="preserve"> </w:t>
      </w:r>
      <w:r w:rsidR="005E2A40" w:rsidRPr="001F7486">
        <w:rPr>
          <w:rFonts w:ascii="Times New Roman" w:hAnsi="Times New Roman" w:cs="Times New Roman"/>
          <w:sz w:val="24"/>
          <w:szCs w:val="24"/>
        </w:rPr>
        <w:t>have the incentive and the ability</w:t>
      </w:r>
      <w:r w:rsidR="00171DC8" w:rsidRPr="001F7486">
        <w:rPr>
          <w:rFonts w:ascii="Times New Roman" w:hAnsi="Times New Roman" w:cs="Times New Roman"/>
          <w:sz w:val="24"/>
          <w:szCs w:val="24"/>
        </w:rPr>
        <w:t xml:space="preserve"> to monetize </w:t>
      </w:r>
      <w:r w:rsidR="005E2A40" w:rsidRPr="001F7486">
        <w:rPr>
          <w:rFonts w:ascii="Times New Roman" w:hAnsi="Times New Roman" w:cs="Times New Roman"/>
          <w:sz w:val="24"/>
          <w:szCs w:val="24"/>
        </w:rPr>
        <w:t xml:space="preserve">customer </w:t>
      </w:r>
      <w:r w:rsidR="00171DC8" w:rsidRPr="001F7486">
        <w:rPr>
          <w:rFonts w:ascii="Times New Roman" w:hAnsi="Times New Roman" w:cs="Times New Roman"/>
          <w:sz w:val="24"/>
          <w:szCs w:val="24"/>
        </w:rPr>
        <w:t xml:space="preserve">data.  </w:t>
      </w:r>
      <w:r w:rsidRPr="001F7486">
        <w:rPr>
          <w:rFonts w:ascii="Times New Roman" w:hAnsi="Times New Roman" w:cs="Times New Roman"/>
          <w:sz w:val="24"/>
          <w:szCs w:val="24"/>
        </w:rPr>
        <w:t>Providers</w:t>
      </w:r>
      <w:r w:rsidR="00171DC8" w:rsidRPr="001F7486">
        <w:rPr>
          <w:rFonts w:ascii="Times New Roman" w:hAnsi="Times New Roman" w:cs="Times New Roman"/>
          <w:sz w:val="24"/>
          <w:szCs w:val="24"/>
        </w:rPr>
        <w:t xml:space="preserve"> want to </w:t>
      </w:r>
      <w:r w:rsidR="00976FD0" w:rsidRPr="001F7486">
        <w:rPr>
          <w:rFonts w:ascii="Times New Roman" w:hAnsi="Times New Roman" w:cs="Times New Roman"/>
          <w:sz w:val="24"/>
          <w:szCs w:val="24"/>
        </w:rPr>
        <w:t>take</w:t>
      </w:r>
      <w:r w:rsidR="00171DC8" w:rsidRPr="001F7486">
        <w:rPr>
          <w:rFonts w:ascii="Times New Roman" w:hAnsi="Times New Roman" w:cs="Times New Roman"/>
          <w:sz w:val="24"/>
          <w:szCs w:val="24"/>
        </w:rPr>
        <w:t xml:space="preserve"> data </w:t>
      </w:r>
      <w:r w:rsidR="00976FD0" w:rsidRPr="001F7486">
        <w:rPr>
          <w:rFonts w:ascii="Times New Roman" w:hAnsi="Times New Roman" w:cs="Times New Roman"/>
          <w:sz w:val="24"/>
          <w:szCs w:val="24"/>
        </w:rPr>
        <w:t>they receive from consumers in the context of providing service, sometimes combine it with other consumer data, and use it or share it for the purpose of targeted</w:t>
      </w:r>
      <w:r w:rsidR="00171DC8" w:rsidRPr="001F7486">
        <w:rPr>
          <w:rFonts w:ascii="Times New Roman" w:hAnsi="Times New Roman" w:cs="Times New Roman"/>
          <w:sz w:val="24"/>
          <w:szCs w:val="24"/>
        </w:rPr>
        <w:t xml:space="preserve"> advertising.  And </w:t>
      </w:r>
      <w:r w:rsidRPr="001F7486">
        <w:rPr>
          <w:rFonts w:ascii="Times New Roman" w:hAnsi="Times New Roman" w:cs="Times New Roman"/>
          <w:sz w:val="24"/>
          <w:szCs w:val="24"/>
        </w:rPr>
        <w:t>that can be a very good thing</w:t>
      </w:r>
      <w:r w:rsidR="00171DC8" w:rsidRPr="001F7486">
        <w:rPr>
          <w:rFonts w:ascii="Times New Roman" w:hAnsi="Times New Roman" w:cs="Times New Roman"/>
          <w:sz w:val="24"/>
          <w:szCs w:val="24"/>
        </w:rPr>
        <w:t xml:space="preserve"> – as long as consumers have the ability to control the use and sharing of their information.</w:t>
      </w:r>
    </w:p>
    <w:p w14:paraId="238ADF70" w14:textId="6BA216C7" w:rsidR="008F1C98" w:rsidRPr="001F7486" w:rsidRDefault="008F1C98"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lastRenderedPageBreak/>
        <w:t xml:space="preserve">But here’s the rub: when it comes to protecting the privacy of the personal information </w:t>
      </w:r>
      <w:r w:rsidR="004E6B52" w:rsidRPr="001F7486">
        <w:rPr>
          <w:rFonts w:ascii="Times New Roman" w:hAnsi="Times New Roman" w:cs="Times New Roman"/>
          <w:sz w:val="24"/>
          <w:szCs w:val="24"/>
        </w:rPr>
        <w:t>customers</w:t>
      </w:r>
      <w:r w:rsidRPr="001F7486">
        <w:rPr>
          <w:rFonts w:ascii="Times New Roman" w:hAnsi="Times New Roman" w:cs="Times New Roman"/>
          <w:sz w:val="24"/>
          <w:szCs w:val="24"/>
        </w:rPr>
        <w:t xml:space="preserve"> share </w:t>
      </w:r>
      <w:r w:rsidR="009C49E2" w:rsidRPr="001F7486">
        <w:rPr>
          <w:rFonts w:ascii="Times New Roman" w:hAnsi="Times New Roman" w:cs="Times New Roman"/>
          <w:sz w:val="24"/>
          <w:szCs w:val="24"/>
        </w:rPr>
        <w:t xml:space="preserve">with </w:t>
      </w:r>
      <w:r w:rsidR="004E6B52" w:rsidRPr="001F7486">
        <w:rPr>
          <w:rFonts w:ascii="Times New Roman" w:hAnsi="Times New Roman" w:cs="Times New Roman"/>
          <w:sz w:val="24"/>
          <w:szCs w:val="24"/>
        </w:rPr>
        <w:t>their broadband providers</w:t>
      </w:r>
      <w:r w:rsidR="009C49E2" w:rsidRPr="001F7486">
        <w:rPr>
          <w:rFonts w:ascii="Times New Roman" w:hAnsi="Times New Roman" w:cs="Times New Roman"/>
          <w:sz w:val="24"/>
          <w:szCs w:val="24"/>
        </w:rPr>
        <w:t>, U</w:t>
      </w:r>
      <w:r w:rsidR="00734CB1" w:rsidRPr="001F7486">
        <w:rPr>
          <w:rFonts w:ascii="Times New Roman" w:hAnsi="Times New Roman" w:cs="Times New Roman"/>
          <w:sz w:val="24"/>
          <w:szCs w:val="24"/>
        </w:rPr>
        <w:t>.S. consumers cannot “be for me</w:t>
      </w:r>
      <w:r w:rsidR="009C49E2" w:rsidRPr="001F7486">
        <w:rPr>
          <w:rFonts w:ascii="Times New Roman" w:hAnsi="Times New Roman" w:cs="Times New Roman"/>
          <w:sz w:val="24"/>
          <w:szCs w:val="24"/>
        </w:rPr>
        <w:t xml:space="preserve">” </w:t>
      </w:r>
      <w:r w:rsidR="00734CB1" w:rsidRPr="001F7486">
        <w:rPr>
          <w:rFonts w:ascii="Times New Roman" w:hAnsi="Times New Roman" w:cs="Times New Roman"/>
          <w:sz w:val="24"/>
          <w:szCs w:val="24"/>
        </w:rPr>
        <w:t>if they lack</w:t>
      </w:r>
      <w:r w:rsidR="009C49E2" w:rsidRPr="001F7486">
        <w:rPr>
          <w:rFonts w:ascii="Times New Roman" w:hAnsi="Times New Roman" w:cs="Times New Roman"/>
          <w:sz w:val="24"/>
          <w:szCs w:val="24"/>
        </w:rPr>
        <w:t xml:space="preserve"> the necessary tools and protections.</w:t>
      </w:r>
    </w:p>
    <w:p w14:paraId="6C31F8DA" w14:textId="65BDC5EE" w:rsidR="009C49E2" w:rsidRPr="001F7486" w:rsidRDefault="009C49E2"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It has been just over a year since the reclassification of Broadband Internet Access Service</w:t>
      </w:r>
      <w:r w:rsidR="00426BD7" w:rsidRPr="001F7486">
        <w:rPr>
          <w:rFonts w:ascii="Times New Roman" w:hAnsi="Times New Roman" w:cs="Times New Roman"/>
          <w:sz w:val="24"/>
          <w:szCs w:val="24"/>
        </w:rPr>
        <w:t xml:space="preserve">, which </w:t>
      </w:r>
      <w:r w:rsidRPr="001F7486">
        <w:rPr>
          <w:rFonts w:ascii="Times New Roman" w:hAnsi="Times New Roman" w:cs="Times New Roman"/>
          <w:sz w:val="24"/>
          <w:szCs w:val="24"/>
        </w:rPr>
        <w:t>recogniz</w:t>
      </w:r>
      <w:r w:rsidR="00426BD7" w:rsidRPr="001F7486">
        <w:rPr>
          <w:rFonts w:ascii="Times New Roman" w:hAnsi="Times New Roman" w:cs="Times New Roman"/>
          <w:sz w:val="24"/>
          <w:szCs w:val="24"/>
        </w:rPr>
        <w:t>ed</w:t>
      </w:r>
      <w:r w:rsidRPr="001F7486">
        <w:rPr>
          <w:rFonts w:ascii="Times New Roman" w:hAnsi="Times New Roman" w:cs="Times New Roman"/>
          <w:sz w:val="24"/>
          <w:szCs w:val="24"/>
        </w:rPr>
        <w:t xml:space="preserve"> that, in light of the statutory text and the facts on the ground, </w:t>
      </w:r>
      <w:r w:rsidR="00426BD7" w:rsidRPr="001F7486">
        <w:rPr>
          <w:rFonts w:ascii="Times New Roman" w:hAnsi="Times New Roman" w:cs="Times New Roman"/>
          <w:sz w:val="24"/>
          <w:szCs w:val="24"/>
        </w:rPr>
        <w:t>broadband access</w:t>
      </w:r>
      <w:r w:rsidRPr="001F7486">
        <w:rPr>
          <w:rFonts w:ascii="Times New Roman" w:hAnsi="Times New Roman" w:cs="Times New Roman"/>
          <w:sz w:val="24"/>
          <w:szCs w:val="24"/>
        </w:rPr>
        <w:t xml:space="preserve"> is a “telecommunications service” under the Communications Act. Because Congress has limited </w:t>
      </w:r>
      <w:r w:rsidR="00BF0164" w:rsidRPr="001F7486">
        <w:rPr>
          <w:rFonts w:ascii="Times New Roman" w:hAnsi="Times New Roman" w:cs="Times New Roman"/>
          <w:sz w:val="24"/>
          <w:szCs w:val="24"/>
        </w:rPr>
        <w:t>the ability of</w:t>
      </w:r>
      <w:r w:rsidRPr="001F7486">
        <w:rPr>
          <w:rFonts w:ascii="Times New Roman" w:hAnsi="Times New Roman" w:cs="Times New Roman"/>
          <w:sz w:val="24"/>
          <w:szCs w:val="24"/>
        </w:rPr>
        <w:t xml:space="preserve"> the Federal Trade Commission to regulate common carriers, however, a gap was created – a gap that needs to be filled</w:t>
      </w:r>
      <w:r w:rsidR="00734CB1" w:rsidRPr="001F7486">
        <w:rPr>
          <w:rFonts w:ascii="Times New Roman" w:hAnsi="Times New Roman" w:cs="Times New Roman"/>
          <w:sz w:val="24"/>
          <w:szCs w:val="24"/>
        </w:rPr>
        <w:t xml:space="preserve"> with specific guidance for consumers and broadband providers</w:t>
      </w:r>
      <w:r w:rsidRPr="001F7486">
        <w:rPr>
          <w:rFonts w:ascii="Times New Roman" w:hAnsi="Times New Roman" w:cs="Times New Roman"/>
          <w:sz w:val="24"/>
          <w:szCs w:val="24"/>
        </w:rPr>
        <w:t xml:space="preserve">.  </w:t>
      </w:r>
      <w:r w:rsidR="007D6A3E" w:rsidRPr="001F7486">
        <w:rPr>
          <w:rFonts w:ascii="Times New Roman" w:hAnsi="Times New Roman" w:cs="Times New Roman"/>
          <w:sz w:val="24"/>
          <w:szCs w:val="24"/>
        </w:rPr>
        <w:t xml:space="preserve">Today, </w:t>
      </w:r>
      <w:r w:rsidR="00426BD7" w:rsidRPr="001F7486">
        <w:rPr>
          <w:rFonts w:ascii="Times New Roman" w:hAnsi="Times New Roman" w:cs="Times New Roman"/>
          <w:sz w:val="24"/>
          <w:szCs w:val="24"/>
        </w:rPr>
        <w:t xml:space="preserve">broadband </w:t>
      </w:r>
      <w:r w:rsidRPr="001F7486">
        <w:rPr>
          <w:rFonts w:ascii="Times New Roman" w:hAnsi="Times New Roman" w:cs="Times New Roman"/>
          <w:sz w:val="24"/>
          <w:szCs w:val="24"/>
        </w:rPr>
        <w:t xml:space="preserve">providers </w:t>
      </w:r>
      <w:r w:rsidR="007D6A3E" w:rsidRPr="001F7486">
        <w:rPr>
          <w:rFonts w:ascii="Times New Roman" w:hAnsi="Times New Roman" w:cs="Times New Roman"/>
          <w:sz w:val="24"/>
          <w:szCs w:val="24"/>
        </w:rPr>
        <w:t>can make</w:t>
      </w:r>
      <w:r w:rsidRPr="001F7486">
        <w:rPr>
          <w:rFonts w:ascii="Times New Roman" w:hAnsi="Times New Roman" w:cs="Times New Roman"/>
          <w:sz w:val="24"/>
          <w:szCs w:val="24"/>
        </w:rPr>
        <w:t xml:space="preserve"> use of consumers’ data in ways that consumers (a) don’t know about; and (b) might not </w:t>
      </w:r>
      <w:r w:rsidR="00BF0164" w:rsidRPr="001F7486">
        <w:rPr>
          <w:rFonts w:ascii="Times New Roman" w:hAnsi="Times New Roman" w:cs="Times New Roman"/>
          <w:sz w:val="24"/>
          <w:szCs w:val="24"/>
        </w:rPr>
        <w:t>permit</w:t>
      </w:r>
      <w:r w:rsidRPr="001F7486">
        <w:rPr>
          <w:rFonts w:ascii="Times New Roman" w:hAnsi="Times New Roman" w:cs="Times New Roman"/>
          <w:sz w:val="24"/>
          <w:szCs w:val="24"/>
        </w:rPr>
        <w:t xml:space="preserve"> if they were aware of what is going on.  </w:t>
      </w:r>
    </w:p>
    <w:p w14:paraId="1225CA1A" w14:textId="00C3C269" w:rsidR="00994512" w:rsidRPr="001F7486" w:rsidRDefault="00734CB1" w:rsidP="001F7486">
      <w:pPr>
        <w:spacing w:after="0" w:line="240" w:lineRule="auto"/>
        <w:ind w:firstLine="720"/>
        <w:rPr>
          <w:rFonts w:ascii="Times New Roman" w:hAnsi="Times New Roman" w:cs="Times New Roman"/>
          <w:sz w:val="24"/>
          <w:szCs w:val="24"/>
          <w:u w:val="single"/>
        </w:rPr>
      </w:pPr>
      <w:r w:rsidRPr="001F7486">
        <w:rPr>
          <w:rFonts w:ascii="Times New Roman" w:hAnsi="Times New Roman" w:cs="Times New Roman"/>
          <w:sz w:val="24"/>
          <w:szCs w:val="24"/>
        </w:rPr>
        <w:t xml:space="preserve">That is </w:t>
      </w:r>
      <w:r w:rsidR="00994512" w:rsidRPr="001F7486">
        <w:rPr>
          <w:rFonts w:ascii="Times New Roman" w:hAnsi="Times New Roman" w:cs="Times New Roman"/>
          <w:sz w:val="24"/>
          <w:szCs w:val="24"/>
        </w:rPr>
        <w:t>why</w:t>
      </w:r>
      <w:r w:rsidR="007D6A3E" w:rsidRPr="001F7486">
        <w:rPr>
          <w:rFonts w:ascii="Times New Roman" w:hAnsi="Times New Roman" w:cs="Times New Roman"/>
          <w:sz w:val="24"/>
          <w:szCs w:val="24"/>
        </w:rPr>
        <w:t xml:space="preserve">, last week, Chairman Wheeler circulated a proposal to </w:t>
      </w:r>
      <w:r w:rsidR="00994512" w:rsidRPr="001F7486">
        <w:rPr>
          <w:rFonts w:ascii="Times New Roman" w:hAnsi="Times New Roman" w:cs="Times New Roman"/>
          <w:sz w:val="24"/>
          <w:szCs w:val="24"/>
        </w:rPr>
        <w:t xml:space="preserve">establish baseline privacy standards for </w:t>
      </w:r>
      <w:r w:rsidR="004E6B52" w:rsidRPr="001F7486">
        <w:rPr>
          <w:rFonts w:ascii="Times New Roman" w:hAnsi="Times New Roman" w:cs="Times New Roman"/>
          <w:sz w:val="24"/>
          <w:szCs w:val="24"/>
        </w:rPr>
        <w:t>broadband providers</w:t>
      </w:r>
      <w:r w:rsidR="00994512" w:rsidRPr="001F7486">
        <w:rPr>
          <w:rFonts w:ascii="Times New Roman" w:hAnsi="Times New Roman" w:cs="Times New Roman"/>
          <w:sz w:val="24"/>
          <w:szCs w:val="24"/>
        </w:rPr>
        <w:t xml:space="preserve">. </w:t>
      </w:r>
    </w:p>
    <w:p w14:paraId="2100EFF2" w14:textId="77777777" w:rsidR="001F7486" w:rsidRDefault="001F7486" w:rsidP="001F7486">
      <w:pPr>
        <w:spacing w:line="240" w:lineRule="auto"/>
        <w:rPr>
          <w:rFonts w:ascii="Times New Roman" w:hAnsi="Times New Roman" w:cs="Times New Roman"/>
          <w:sz w:val="24"/>
          <w:szCs w:val="24"/>
        </w:rPr>
      </w:pPr>
    </w:p>
    <w:p w14:paraId="35223284" w14:textId="39F0F8D6" w:rsidR="003411C6" w:rsidRPr="001F7486" w:rsidRDefault="00994512"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Let me talk for a moment about why the FCC is </w:t>
      </w:r>
      <w:r w:rsidR="00734CB1" w:rsidRPr="001F7486">
        <w:rPr>
          <w:rFonts w:ascii="Times New Roman" w:hAnsi="Times New Roman" w:cs="Times New Roman"/>
          <w:sz w:val="24"/>
          <w:szCs w:val="24"/>
        </w:rPr>
        <w:t>well-positioned</w:t>
      </w:r>
      <w:r w:rsidRPr="001F7486">
        <w:rPr>
          <w:rFonts w:ascii="Times New Roman" w:hAnsi="Times New Roman" w:cs="Times New Roman"/>
          <w:sz w:val="24"/>
          <w:szCs w:val="24"/>
        </w:rPr>
        <w:t xml:space="preserve"> to tackle this issue. </w:t>
      </w:r>
    </w:p>
    <w:p w14:paraId="39F2BF99" w14:textId="3086B8E9" w:rsidR="00E950EF" w:rsidRPr="001F7486" w:rsidRDefault="00E950EF"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The United States has multiple privacy laws, both at the federal and state level, and these laws </w:t>
      </w:r>
      <w:r w:rsidR="00BF0164" w:rsidRPr="001F7486">
        <w:rPr>
          <w:rFonts w:ascii="Times New Roman" w:hAnsi="Times New Roman" w:cs="Times New Roman"/>
          <w:sz w:val="24"/>
          <w:szCs w:val="24"/>
        </w:rPr>
        <w:t xml:space="preserve">have </w:t>
      </w:r>
      <w:r w:rsidRPr="001F7486">
        <w:rPr>
          <w:rFonts w:ascii="Times New Roman" w:hAnsi="Times New Roman" w:cs="Times New Roman"/>
          <w:sz w:val="24"/>
          <w:szCs w:val="24"/>
        </w:rPr>
        <w:t xml:space="preserve">different functions that together serve to protect consumers. </w:t>
      </w:r>
      <w:r w:rsidR="005E2A40" w:rsidRPr="001F7486">
        <w:rPr>
          <w:rFonts w:ascii="Times New Roman" w:hAnsi="Times New Roman" w:cs="Times New Roman"/>
          <w:sz w:val="24"/>
          <w:szCs w:val="24"/>
        </w:rPr>
        <w:t>For example,</w:t>
      </w:r>
      <w:r w:rsidRPr="001F7486">
        <w:rPr>
          <w:rFonts w:ascii="Times New Roman" w:hAnsi="Times New Roman" w:cs="Times New Roman"/>
          <w:sz w:val="24"/>
          <w:szCs w:val="24"/>
        </w:rPr>
        <w:t xml:space="preserve"> FTC Commissioner Julie Brill </w:t>
      </w:r>
      <w:r w:rsidR="005E2A40" w:rsidRPr="001F7486">
        <w:rPr>
          <w:rFonts w:ascii="Times New Roman" w:hAnsi="Times New Roman" w:cs="Times New Roman"/>
          <w:sz w:val="24"/>
          <w:szCs w:val="24"/>
        </w:rPr>
        <w:t>refers</w:t>
      </w:r>
      <w:r w:rsidRPr="001F7486">
        <w:rPr>
          <w:rFonts w:ascii="Times New Roman" w:hAnsi="Times New Roman" w:cs="Times New Roman"/>
          <w:sz w:val="24"/>
          <w:szCs w:val="24"/>
        </w:rPr>
        <w:t xml:space="preserve"> </w:t>
      </w:r>
      <w:r w:rsidR="004E6B52" w:rsidRPr="001F7486">
        <w:rPr>
          <w:rFonts w:ascii="Times New Roman" w:hAnsi="Times New Roman" w:cs="Times New Roman"/>
          <w:sz w:val="24"/>
          <w:szCs w:val="24"/>
        </w:rPr>
        <w:t xml:space="preserve">to </w:t>
      </w:r>
      <w:r w:rsidRPr="001F7486">
        <w:rPr>
          <w:rFonts w:ascii="Times New Roman" w:hAnsi="Times New Roman" w:cs="Times New Roman"/>
          <w:sz w:val="24"/>
          <w:szCs w:val="24"/>
        </w:rPr>
        <w:t>the multiple strands at the federal and state level</w:t>
      </w:r>
      <w:r w:rsidR="005E2A40" w:rsidRPr="001F7486">
        <w:rPr>
          <w:rFonts w:ascii="Times New Roman" w:hAnsi="Times New Roman" w:cs="Times New Roman"/>
          <w:sz w:val="24"/>
          <w:szCs w:val="24"/>
        </w:rPr>
        <w:t xml:space="preserve"> as forming</w:t>
      </w:r>
      <w:r w:rsidRPr="001F7486">
        <w:rPr>
          <w:rFonts w:ascii="Times New Roman" w:hAnsi="Times New Roman" w:cs="Times New Roman"/>
          <w:sz w:val="24"/>
          <w:szCs w:val="24"/>
        </w:rPr>
        <w:t xml:space="preserve"> the “strong fabric” of U.S. privacy law.</w:t>
      </w:r>
    </w:p>
    <w:p w14:paraId="5D6F355E" w14:textId="3B707ED0" w:rsidR="00E950EF" w:rsidRPr="001F7486" w:rsidRDefault="00E950EF"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Under its Section 5 authority, the FTC has a mandate to address unfair or deceptive acts or practices, a general protection mandate that the FTC has </w:t>
      </w:r>
      <w:r w:rsidR="004E6B52" w:rsidRPr="001F7486">
        <w:rPr>
          <w:rFonts w:ascii="Times New Roman" w:hAnsi="Times New Roman" w:cs="Times New Roman"/>
          <w:sz w:val="24"/>
          <w:szCs w:val="24"/>
        </w:rPr>
        <w:t xml:space="preserve">used </w:t>
      </w:r>
      <w:r w:rsidRPr="001F7486">
        <w:rPr>
          <w:rFonts w:ascii="Times New Roman" w:hAnsi="Times New Roman" w:cs="Times New Roman"/>
          <w:sz w:val="24"/>
          <w:szCs w:val="24"/>
        </w:rPr>
        <w:t xml:space="preserve">successfully to bring </w:t>
      </w:r>
      <w:r w:rsidR="00244E39" w:rsidRPr="001F7486">
        <w:rPr>
          <w:rFonts w:ascii="Times New Roman" w:hAnsi="Times New Roman" w:cs="Times New Roman"/>
          <w:sz w:val="24"/>
          <w:szCs w:val="24"/>
        </w:rPr>
        <w:t xml:space="preserve">many </w:t>
      </w:r>
      <w:r w:rsidRPr="001F7486">
        <w:rPr>
          <w:rFonts w:ascii="Times New Roman" w:hAnsi="Times New Roman" w:cs="Times New Roman"/>
          <w:sz w:val="24"/>
          <w:szCs w:val="24"/>
        </w:rPr>
        <w:t xml:space="preserve">privacy-related and data security actions. These decisions have set important precedents for the Internet ecosystem. </w:t>
      </w:r>
      <w:r w:rsidR="00734CB1" w:rsidRPr="001F7486">
        <w:rPr>
          <w:rFonts w:ascii="Times New Roman" w:hAnsi="Times New Roman" w:cs="Times New Roman"/>
          <w:sz w:val="24"/>
          <w:szCs w:val="24"/>
        </w:rPr>
        <w:t xml:space="preserve">Beyond its case-by-case </w:t>
      </w:r>
      <w:r w:rsidR="00F86977" w:rsidRPr="001F7486">
        <w:rPr>
          <w:rFonts w:ascii="Times New Roman" w:hAnsi="Times New Roman" w:cs="Times New Roman"/>
          <w:sz w:val="24"/>
          <w:szCs w:val="24"/>
        </w:rPr>
        <w:t>work</w:t>
      </w:r>
      <w:r w:rsidR="004E6B52" w:rsidRPr="001F7486">
        <w:rPr>
          <w:rFonts w:ascii="Times New Roman" w:hAnsi="Times New Roman" w:cs="Times New Roman"/>
          <w:sz w:val="24"/>
          <w:szCs w:val="24"/>
        </w:rPr>
        <w:t>,</w:t>
      </w:r>
      <w:r w:rsidR="00F86977" w:rsidRPr="001F7486">
        <w:rPr>
          <w:rFonts w:ascii="Times New Roman" w:hAnsi="Times New Roman" w:cs="Times New Roman"/>
          <w:sz w:val="24"/>
          <w:szCs w:val="24"/>
        </w:rPr>
        <w:t xml:space="preserve"> the FTC has offered best practices guidelines and the </w:t>
      </w:r>
      <w:r w:rsidRPr="001F7486">
        <w:rPr>
          <w:rFonts w:ascii="Times New Roman" w:hAnsi="Times New Roman" w:cs="Times New Roman"/>
          <w:sz w:val="24"/>
          <w:szCs w:val="24"/>
        </w:rPr>
        <w:t>Administration</w:t>
      </w:r>
      <w:r w:rsidR="00F86977" w:rsidRPr="001F7486">
        <w:rPr>
          <w:rFonts w:ascii="Times New Roman" w:hAnsi="Times New Roman" w:cs="Times New Roman"/>
          <w:sz w:val="24"/>
          <w:szCs w:val="24"/>
        </w:rPr>
        <w:t xml:space="preserve"> has offered a </w:t>
      </w:r>
      <w:r w:rsidRPr="001F7486">
        <w:rPr>
          <w:rFonts w:ascii="Times New Roman" w:hAnsi="Times New Roman" w:cs="Times New Roman"/>
          <w:sz w:val="24"/>
          <w:szCs w:val="24"/>
        </w:rPr>
        <w:t xml:space="preserve">Consumer </w:t>
      </w:r>
      <w:r w:rsidR="00F86977" w:rsidRPr="001F7486">
        <w:rPr>
          <w:rFonts w:ascii="Times New Roman" w:hAnsi="Times New Roman" w:cs="Times New Roman"/>
          <w:sz w:val="24"/>
          <w:szCs w:val="24"/>
        </w:rPr>
        <w:t xml:space="preserve">Privacy </w:t>
      </w:r>
      <w:r w:rsidRPr="001F7486">
        <w:rPr>
          <w:rFonts w:ascii="Times New Roman" w:hAnsi="Times New Roman" w:cs="Times New Roman"/>
          <w:sz w:val="24"/>
          <w:szCs w:val="24"/>
        </w:rPr>
        <w:t xml:space="preserve">Bill of </w:t>
      </w:r>
      <w:r w:rsidR="00734CB1" w:rsidRPr="001F7486">
        <w:rPr>
          <w:rFonts w:ascii="Times New Roman" w:hAnsi="Times New Roman" w:cs="Times New Roman"/>
          <w:sz w:val="24"/>
          <w:szCs w:val="24"/>
        </w:rPr>
        <w:t>Rights.</w:t>
      </w:r>
    </w:p>
    <w:p w14:paraId="19EBFCED" w14:textId="22ECCDD0" w:rsidR="00E950EF" w:rsidRPr="001F7486" w:rsidRDefault="00F86977"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Over time, </w:t>
      </w:r>
      <w:r w:rsidR="00E950EF" w:rsidRPr="001F7486">
        <w:rPr>
          <w:rFonts w:ascii="Times New Roman" w:hAnsi="Times New Roman" w:cs="Times New Roman"/>
          <w:sz w:val="24"/>
          <w:szCs w:val="24"/>
        </w:rPr>
        <w:t xml:space="preserve">Congress has enacted sector-specific privacy protections, including with respect to financial institutions, schools and other educational institutions, healthcare providers, and credit reporting agencies. And communications networks. It is within that construct of sector-specific privacy regulation that we find Section 222 of the </w:t>
      </w:r>
      <w:r w:rsidR="005E2A40" w:rsidRPr="001F7486">
        <w:rPr>
          <w:rFonts w:ascii="Times New Roman" w:hAnsi="Times New Roman" w:cs="Times New Roman"/>
          <w:sz w:val="24"/>
          <w:szCs w:val="24"/>
        </w:rPr>
        <w:t>Communications Act, captioned “P</w:t>
      </w:r>
      <w:r w:rsidR="00E950EF" w:rsidRPr="001F7486">
        <w:rPr>
          <w:rFonts w:ascii="Times New Roman" w:hAnsi="Times New Roman" w:cs="Times New Roman"/>
          <w:sz w:val="24"/>
          <w:szCs w:val="24"/>
        </w:rPr>
        <w:t xml:space="preserve">rivacy of Customer Information.” In </w:t>
      </w:r>
      <w:r w:rsidR="0012717A" w:rsidRPr="001F7486">
        <w:rPr>
          <w:rFonts w:ascii="Times New Roman" w:hAnsi="Times New Roman" w:cs="Times New Roman"/>
          <w:sz w:val="24"/>
          <w:szCs w:val="24"/>
        </w:rPr>
        <w:t xml:space="preserve">Section </w:t>
      </w:r>
      <w:r w:rsidR="004E6B52" w:rsidRPr="001F7486">
        <w:rPr>
          <w:rFonts w:ascii="Times New Roman" w:hAnsi="Times New Roman" w:cs="Times New Roman"/>
          <w:sz w:val="24"/>
          <w:szCs w:val="24"/>
        </w:rPr>
        <w:t>222, in addition to Section</w:t>
      </w:r>
      <w:r w:rsidR="00E950EF" w:rsidRPr="001F7486">
        <w:rPr>
          <w:rFonts w:ascii="Times New Roman" w:hAnsi="Times New Roman" w:cs="Times New Roman"/>
          <w:sz w:val="24"/>
          <w:szCs w:val="24"/>
        </w:rPr>
        <w:t xml:space="preserve"> 631, which covers cable providers, and </w:t>
      </w:r>
      <w:r w:rsidR="004E6B52" w:rsidRPr="001F7486">
        <w:rPr>
          <w:rFonts w:ascii="Times New Roman" w:hAnsi="Times New Roman" w:cs="Times New Roman"/>
          <w:sz w:val="24"/>
          <w:szCs w:val="24"/>
        </w:rPr>
        <w:t xml:space="preserve">Section </w:t>
      </w:r>
      <w:r w:rsidR="00E950EF" w:rsidRPr="001F7486">
        <w:rPr>
          <w:rFonts w:ascii="Times New Roman" w:hAnsi="Times New Roman" w:cs="Times New Roman"/>
          <w:sz w:val="24"/>
          <w:szCs w:val="24"/>
        </w:rPr>
        <w:t xml:space="preserve">338, which covers satellite providers, Congress has found that certain information used and shared by communications networks requires particular protections and expert agency oversight.  </w:t>
      </w:r>
    </w:p>
    <w:p w14:paraId="6702876D" w14:textId="3149D331" w:rsidR="00BE30AF" w:rsidRPr="001F7486" w:rsidRDefault="005E2A40"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All</w:t>
      </w:r>
      <w:r w:rsidR="00BE30AF" w:rsidRPr="001F7486">
        <w:rPr>
          <w:rFonts w:ascii="Times New Roman" w:hAnsi="Times New Roman" w:cs="Times New Roman"/>
          <w:sz w:val="24"/>
          <w:szCs w:val="24"/>
        </w:rPr>
        <w:t xml:space="preserve"> of these federal statutes, FTC case</w:t>
      </w:r>
      <w:r w:rsidRPr="001F7486">
        <w:rPr>
          <w:rFonts w:ascii="Times New Roman" w:hAnsi="Times New Roman" w:cs="Times New Roman"/>
          <w:sz w:val="24"/>
          <w:szCs w:val="24"/>
        </w:rPr>
        <w:t xml:space="preserve"> </w:t>
      </w:r>
      <w:r w:rsidR="00BE30AF" w:rsidRPr="001F7486">
        <w:rPr>
          <w:rFonts w:ascii="Times New Roman" w:hAnsi="Times New Roman" w:cs="Times New Roman"/>
          <w:sz w:val="24"/>
          <w:szCs w:val="24"/>
        </w:rPr>
        <w:t>law and guidance, as well the Consumer Privacy Bill of Rights</w:t>
      </w:r>
      <w:r w:rsidR="003E69B7" w:rsidRPr="001F7486">
        <w:rPr>
          <w:rFonts w:ascii="Times New Roman" w:hAnsi="Times New Roman" w:cs="Times New Roman"/>
          <w:sz w:val="24"/>
          <w:szCs w:val="24"/>
        </w:rPr>
        <w:t>,</w:t>
      </w:r>
      <w:r w:rsidR="00BE30AF" w:rsidRPr="001F7486">
        <w:rPr>
          <w:rFonts w:ascii="Times New Roman" w:hAnsi="Times New Roman" w:cs="Times New Roman"/>
          <w:sz w:val="24"/>
          <w:szCs w:val="24"/>
        </w:rPr>
        <w:t xml:space="preserve"> draw heavily on the Fair Information Practices Principles. In the Chairman’s proposed rules, we didn’t seek to reinvent the wheel. We’ve placed our proposed rules within the existing fabric of U.S. privacy laws.  </w:t>
      </w:r>
    </w:p>
    <w:p w14:paraId="57E942C5" w14:textId="7837CA1A" w:rsidR="00C0611D" w:rsidRPr="001F7486" w:rsidRDefault="00BE30AF"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In particular, we’ve sought to have a framework that is complementary to the FTC’s precedents and guidance </w:t>
      </w:r>
      <w:r w:rsidR="00734CB1" w:rsidRPr="001F7486">
        <w:rPr>
          <w:rFonts w:ascii="Times New Roman" w:hAnsi="Times New Roman" w:cs="Times New Roman"/>
          <w:sz w:val="24"/>
          <w:szCs w:val="24"/>
        </w:rPr>
        <w:t xml:space="preserve">because </w:t>
      </w:r>
      <w:r w:rsidRPr="001F7486">
        <w:rPr>
          <w:rFonts w:ascii="Times New Roman" w:hAnsi="Times New Roman" w:cs="Times New Roman"/>
          <w:sz w:val="24"/>
          <w:szCs w:val="24"/>
        </w:rPr>
        <w:t>we are dealing with closely related industry segments. The FCC has a h</w:t>
      </w:r>
      <w:r w:rsidR="003411C6" w:rsidRPr="001F7486">
        <w:rPr>
          <w:rFonts w:ascii="Times New Roman" w:hAnsi="Times New Roman" w:cs="Times New Roman"/>
          <w:sz w:val="24"/>
          <w:szCs w:val="24"/>
        </w:rPr>
        <w:t>istory of coordinating closely with the FTC, including</w:t>
      </w:r>
      <w:r w:rsidRPr="001F7486">
        <w:rPr>
          <w:rFonts w:ascii="Times New Roman" w:hAnsi="Times New Roman" w:cs="Times New Roman"/>
          <w:sz w:val="24"/>
          <w:szCs w:val="24"/>
        </w:rPr>
        <w:t xml:space="preserve"> on privacy and data security, and the staff of the two agencies adopted a Memorandum of Understanding last year to memorialize that coordination, and </w:t>
      </w:r>
      <w:r w:rsidR="007D6A3E" w:rsidRPr="001F7486">
        <w:rPr>
          <w:rFonts w:ascii="Times New Roman" w:hAnsi="Times New Roman" w:cs="Times New Roman"/>
          <w:sz w:val="24"/>
          <w:szCs w:val="24"/>
        </w:rPr>
        <w:t xml:space="preserve">to </w:t>
      </w:r>
      <w:r w:rsidRPr="001F7486">
        <w:rPr>
          <w:rFonts w:ascii="Times New Roman" w:hAnsi="Times New Roman" w:cs="Times New Roman"/>
          <w:sz w:val="24"/>
          <w:szCs w:val="24"/>
        </w:rPr>
        <w:t xml:space="preserve">ensure that it continues as protection of consumer data becomes ever more important.  </w:t>
      </w:r>
    </w:p>
    <w:p w14:paraId="6D04EDEC" w14:textId="0F513658" w:rsidR="00C0611D" w:rsidRPr="001F7486" w:rsidRDefault="002D19E8"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lastRenderedPageBreak/>
        <w:t>That</w:t>
      </w:r>
      <w:r w:rsidR="00734CB1" w:rsidRPr="001F7486">
        <w:rPr>
          <w:rFonts w:ascii="Times New Roman" w:hAnsi="Times New Roman" w:cs="Times New Roman"/>
          <w:sz w:val="24"/>
          <w:szCs w:val="24"/>
        </w:rPr>
        <w:t xml:space="preserve"> history, along with our expertise on the operation of communications networks, are reasons that </w:t>
      </w:r>
      <w:r w:rsidR="00C0611D" w:rsidRPr="001F7486">
        <w:rPr>
          <w:rFonts w:ascii="Times New Roman" w:hAnsi="Times New Roman" w:cs="Times New Roman"/>
          <w:sz w:val="24"/>
          <w:szCs w:val="24"/>
        </w:rPr>
        <w:t xml:space="preserve">the FCC is </w:t>
      </w:r>
      <w:r w:rsidR="00734CB1" w:rsidRPr="001F7486">
        <w:rPr>
          <w:rFonts w:ascii="Times New Roman" w:hAnsi="Times New Roman" w:cs="Times New Roman"/>
          <w:sz w:val="24"/>
          <w:szCs w:val="24"/>
        </w:rPr>
        <w:t>well-suited</w:t>
      </w:r>
      <w:r w:rsidR="00C0611D" w:rsidRPr="001F7486">
        <w:rPr>
          <w:rFonts w:ascii="Times New Roman" w:hAnsi="Times New Roman" w:cs="Times New Roman"/>
          <w:sz w:val="24"/>
          <w:szCs w:val="24"/>
        </w:rPr>
        <w:t xml:space="preserve"> to help consumers protect the information collected by their broadband providers.</w:t>
      </w:r>
      <w:r w:rsidR="0012717A" w:rsidRPr="001F7486">
        <w:rPr>
          <w:rFonts w:ascii="Times New Roman" w:hAnsi="Times New Roman" w:cs="Times New Roman"/>
          <w:sz w:val="24"/>
          <w:szCs w:val="24"/>
        </w:rPr>
        <w:t xml:space="preserve"> </w:t>
      </w:r>
      <w:r w:rsidR="00C0611D" w:rsidRPr="001F7486">
        <w:rPr>
          <w:rFonts w:ascii="Times New Roman" w:hAnsi="Times New Roman" w:cs="Times New Roman"/>
          <w:sz w:val="24"/>
          <w:szCs w:val="24"/>
        </w:rPr>
        <w:t xml:space="preserve">So what are we proposing? </w:t>
      </w:r>
    </w:p>
    <w:p w14:paraId="08E6C88E" w14:textId="3001EAE9" w:rsidR="00C0611D" w:rsidRPr="001F7486" w:rsidRDefault="00C0611D"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The Chairman’s proposal is built on three core principles –transparency</w:t>
      </w:r>
      <w:r w:rsidR="008A1A82" w:rsidRPr="001F7486">
        <w:rPr>
          <w:rFonts w:ascii="Times New Roman" w:hAnsi="Times New Roman" w:cs="Times New Roman"/>
          <w:sz w:val="24"/>
          <w:szCs w:val="24"/>
        </w:rPr>
        <w:t>, choice</w:t>
      </w:r>
      <w:r w:rsidRPr="001F7486">
        <w:rPr>
          <w:rFonts w:ascii="Times New Roman" w:hAnsi="Times New Roman" w:cs="Times New Roman"/>
          <w:sz w:val="24"/>
          <w:szCs w:val="24"/>
        </w:rPr>
        <w:t xml:space="preserve"> and security. </w:t>
      </w:r>
      <w:r w:rsidR="0012717A" w:rsidRPr="001F7486">
        <w:rPr>
          <w:rFonts w:ascii="Times New Roman" w:hAnsi="Times New Roman" w:cs="Times New Roman"/>
          <w:sz w:val="24"/>
          <w:szCs w:val="24"/>
        </w:rPr>
        <w:t xml:space="preserve"> </w:t>
      </w:r>
      <w:r w:rsidR="002D19E8" w:rsidRPr="001F7486">
        <w:rPr>
          <w:rFonts w:ascii="Times New Roman" w:hAnsi="Times New Roman" w:cs="Times New Roman"/>
          <w:sz w:val="24"/>
          <w:szCs w:val="24"/>
        </w:rPr>
        <w:t xml:space="preserve">The proposal has three goals: first, to enable </w:t>
      </w:r>
      <w:r w:rsidRPr="001F7486">
        <w:rPr>
          <w:rFonts w:ascii="Times New Roman" w:hAnsi="Times New Roman" w:cs="Times New Roman"/>
          <w:sz w:val="24"/>
          <w:szCs w:val="24"/>
        </w:rPr>
        <w:t xml:space="preserve">every broadband consumer </w:t>
      </w:r>
      <w:r w:rsidR="002D19E8" w:rsidRPr="001F7486">
        <w:rPr>
          <w:rFonts w:ascii="Times New Roman" w:hAnsi="Times New Roman" w:cs="Times New Roman"/>
          <w:sz w:val="24"/>
          <w:szCs w:val="24"/>
        </w:rPr>
        <w:t xml:space="preserve">to </w:t>
      </w:r>
      <w:r w:rsidRPr="001F7486">
        <w:rPr>
          <w:rFonts w:ascii="Times New Roman" w:hAnsi="Times New Roman" w:cs="Times New Roman"/>
          <w:sz w:val="24"/>
          <w:szCs w:val="24"/>
        </w:rPr>
        <w:t>know what information is bei</w:t>
      </w:r>
      <w:r w:rsidR="001F7486">
        <w:rPr>
          <w:rFonts w:ascii="Times New Roman" w:hAnsi="Times New Roman" w:cs="Times New Roman"/>
          <w:sz w:val="24"/>
          <w:szCs w:val="24"/>
        </w:rPr>
        <w:t>ng collected and how it is used; s</w:t>
      </w:r>
      <w:r w:rsidR="002D19E8" w:rsidRPr="001F7486">
        <w:rPr>
          <w:rFonts w:ascii="Times New Roman" w:hAnsi="Times New Roman" w:cs="Times New Roman"/>
          <w:sz w:val="24"/>
          <w:szCs w:val="24"/>
        </w:rPr>
        <w:t>econd</w:t>
      </w:r>
      <w:r w:rsidR="0012717A" w:rsidRPr="001F7486">
        <w:rPr>
          <w:rFonts w:ascii="Times New Roman" w:hAnsi="Times New Roman" w:cs="Times New Roman"/>
          <w:sz w:val="24"/>
          <w:szCs w:val="24"/>
        </w:rPr>
        <w:t>,</w:t>
      </w:r>
      <w:r w:rsidR="002D19E8" w:rsidRPr="001F7486">
        <w:rPr>
          <w:rFonts w:ascii="Times New Roman" w:hAnsi="Times New Roman" w:cs="Times New Roman"/>
          <w:sz w:val="24"/>
          <w:szCs w:val="24"/>
        </w:rPr>
        <w:t xml:space="preserve"> to enable ev</w:t>
      </w:r>
      <w:r w:rsidRPr="001F7486">
        <w:rPr>
          <w:rFonts w:ascii="Times New Roman" w:hAnsi="Times New Roman" w:cs="Times New Roman"/>
          <w:sz w:val="24"/>
          <w:szCs w:val="24"/>
        </w:rPr>
        <w:t>ery broadband consumer to choose how their inform</w:t>
      </w:r>
      <w:r w:rsidR="001F7486">
        <w:rPr>
          <w:rFonts w:ascii="Times New Roman" w:hAnsi="Times New Roman" w:cs="Times New Roman"/>
          <w:sz w:val="24"/>
          <w:szCs w:val="24"/>
        </w:rPr>
        <w:t>ation bits are used and shared; a</w:t>
      </w:r>
      <w:r w:rsidRPr="001F7486">
        <w:rPr>
          <w:rFonts w:ascii="Times New Roman" w:hAnsi="Times New Roman" w:cs="Times New Roman"/>
          <w:sz w:val="24"/>
          <w:szCs w:val="24"/>
        </w:rPr>
        <w:t xml:space="preserve">nd </w:t>
      </w:r>
      <w:r w:rsidR="002D19E8" w:rsidRPr="001F7486">
        <w:rPr>
          <w:rFonts w:ascii="Times New Roman" w:hAnsi="Times New Roman" w:cs="Times New Roman"/>
          <w:sz w:val="24"/>
          <w:szCs w:val="24"/>
        </w:rPr>
        <w:t xml:space="preserve">third, to give </w:t>
      </w:r>
      <w:r w:rsidRPr="001F7486">
        <w:rPr>
          <w:rFonts w:ascii="Times New Roman" w:hAnsi="Times New Roman" w:cs="Times New Roman"/>
          <w:sz w:val="24"/>
          <w:szCs w:val="24"/>
        </w:rPr>
        <w:t xml:space="preserve">every consumer </w:t>
      </w:r>
      <w:r w:rsidR="002D19E8" w:rsidRPr="001F7486">
        <w:rPr>
          <w:rFonts w:ascii="Times New Roman" w:hAnsi="Times New Roman" w:cs="Times New Roman"/>
          <w:sz w:val="24"/>
          <w:szCs w:val="24"/>
        </w:rPr>
        <w:t>confidence</w:t>
      </w:r>
      <w:r w:rsidRPr="001F7486">
        <w:rPr>
          <w:rFonts w:ascii="Times New Roman" w:hAnsi="Times New Roman" w:cs="Times New Roman"/>
          <w:sz w:val="24"/>
          <w:szCs w:val="24"/>
        </w:rPr>
        <w:t xml:space="preserve"> that their information is being securely protected. </w:t>
      </w:r>
    </w:p>
    <w:p w14:paraId="29556C0E" w14:textId="4019FFA8" w:rsidR="003411C6" w:rsidRPr="001F7486" w:rsidRDefault="00AA20EB"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Not surprisingly, this proposal has generated a lot of interest and questions.</w:t>
      </w:r>
      <w:r w:rsidR="00C75FC4" w:rsidRPr="001F7486">
        <w:rPr>
          <w:rFonts w:ascii="Times New Roman" w:hAnsi="Times New Roman" w:cs="Times New Roman"/>
          <w:sz w:val="24"/>
          <w:szCs w:val="24"/>
        </w:rPr>
        <w:t xml:space="preserve"> </w:t>
      </w:r>
      <w:r w:rsidR="009B46CD" w:rsidRPr="001F7486">
        <w:rPr>
          <w:rFonts w:ascii="Times New Roman" w:hAnsi="Times New Roman" w:cs="Times New Roman"/>
          <w:sz w:val="24"/>
          <w:szCs w:val="24"/>
        </w:rPr>
        <w:t>Let me now address a couple of</w:t>
      </w:r>
      <w:r w:rsidR="003411C6" w:rsidRPr="001F7486">
        <w:rPr>
          <w:rFonts w:ascii="Times New Roman" w:hAnsi="Times New Roman" w:cs="Times New Roman"/>
          <w:sz w:val="24"/>
          <w:szCs w:val="24"/>
        </w:rPr>
        <w:t xml:space="preserve"> </w:t>
      </w:r>
      <w:r w:rsidR="004623B1" w:rsidRPr="001F7486">
        <w:rPr>
          <w:rFonts w:ascii="Times New Roman" w:hAnsi="Times New Roman" w:cs="Times New Roman"/>
          <w:sz w:val="24"/>
          <w:szCs w:val="24"/>
        </w:rPr>
        <w:t>hot topics</w:t>
      </w:r>
      <w:r w:rsidR="003411C6" w:rsidRPr="001F7486">
        <w:rPr>
          <w:rFonts w:ascii="Times New Roman" w:hAnsi="Times New Roman" w:cs="Times New Roman"/>
          <w:sz w:val="24"/>
          <w:szCs w:val="24"/>
        </w:rPr>
        <w:t>.</w:t>
      </w:r>
      <w:r w:rsidR="001F7486">
        <w:rPr>
          <w:rFonts w:ascii="Times New Roman" w:hAnsi="Times New Roman" w:cs="Times New Roman"/>
          <w:sz w:val="24"/>
          <w:szCs w:val="24"/>
        </w:rPr>
        <w:t xml:space="preserve"> </w:t>
      </w:r>
    </w:p>
    <w:p w14:paraId="4D1F1A05" w14:textId="7002F713" w:rsidR="003411C6" w:rsidRPr="001F7486" w:rsidRDefault="00232463"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First, w</w:t>
      </w:r>
      <w:r w:rsidR="004623B1" w:rsidRPr="001F7486">
        <w:rPr>
          <w:rFonts w:ascii="Times New Roman" w:hAnsi="Times New Roman" w:cs="Times New Roman"/>
          <w:sz w:val="24"/>
          <w:szCs w:val="24"/>
        </w:rPr>
        <w:t>e are not</w:t>
      </w:r>
      <w:r w:rsidR="003411C6" w:rsidRPr="001F7486">
        <w:rPr>
          <w:rFonts w:ascii="Times New Roman" w:hAnsi="Times New Roman" w:cs="Times New Roman"/>
          <w:sz w:val="24"/>
          <w:szCs w:val="24"/>
        </w:rPr>
        <w:t xml:space="preserve"> regulating the edge.</w:t>
      </w:r>
      <w:r w:rsidR="003411C6" w:rsidRPr="001F7486">
        <w:rPr>
          <w:rFonts w:ascii="Times New Roman" w:hAnsi="Times New Roman" w:cs="Times New Roman"/>
          <w:i/>
          <w:sz w:val="24"/>
          <w:szCs w:val="24"/>
        </w:rPr>
        <w:t xml:space="preserve"> </w:t>
      </w:r>
      <w:r w:rsidR="00976FD0" w:rsidRPr="001F7486">
        <w:rPr>
          <w:rFonts w:ascii="Times New Roman" w:hAnsi="Times New Roman" w:cs="Times New Roman"/>
          <w:sz w:val="24"/>
          <w:szCs w:val="24"/>
        </w:rPr>
        <w:t>T</w:t>
      </w:r>
      <w:r w:rsidR="003411C6" w:rsidRPr="001F7486">
        <w:rPr>
          <w:rFonts w:ascii="Times New Roman" w:hAnsi="Times New Roman" w:cs="Times New Roman"/>
          <w:sz w:val="24"/>
          <w:szCs w:val="24"/>
        </w:rPr>
        <w:t>he FCC has jurisdiction over Broadband Internet Access Service because it’s a telecom</w:t>
      </w:r>
      <w:r w:rsidR="00734CB1" w:rsidRPr="001F7486">
        <w:rPr>
          <w:rFonts w:ascii="Times New Roman" w:hAnsi="Times New Roman" w:cs="Times New Roman"/>
          <w:sz w:val="24"/>
          <w:szCs w:val="24"/>
        </w:rPr>
        <w:t>munications</w:t>
      </w:r>
      <w:r w:rsidR="003411C6" w:rsidRPr="001F7486">
        <w:rPr>
          <w:rFonts w:ascii="Times New Roman" w:hAnsi="Times New Roman" w:cs="Times New Roman"/>
          <w:sz w:val="24"/>
          <w:szCs w:val="24"/>
        </w:rPr>
        <w:t xml:space="preserve"> service. We do not have jurisdiction over edge providers</w:t>
      </w:r>
      <w:r w:rsidRPr="001F7486">
        <w:rPr>
          <w:rFonts w:ascii="Times New Roman" w:hAnsi="Times New Roman" w:cs="Times New Roman"/>
          <w:sz w:val="24"/>
          <w:szCs w:val="24"/>
        </w:rPr>
        <w:t xml:space="preserve"> like </w:t>
      </w:r>
      <w:r w:rsidR="002D19E8" w:rsidRPr="001F7486">
        <w:rPr>
          <w:rFonts w:ascii="Times New Roman" w:hAnsi="Times New Roman" w:cs="Times New Roman"/>
          <w:sz w:val="24"/>
          <w:szCs w:val="24"/>
        </w:rPr>
        <w:t xml:space="preserve">Weather.com, </w:t>
      </w:r>
      <w:r w:rsidR="00E00515" w:rsidRPr="001F7486">
        <w:rPr>
          <w:rFonts w:ascii="Times New Roman" w:hAnsi="Times New Roman" w:cs="Times New Roman"/>
          <w:sz w:val="24"/>
          <w:szCs w:val="24"/>
        </w:rPr>
        <w:t>Yahoo</w:t>
      </w:r>
      <w:r w:rsidR="002D19E8" w:rsidRPr="001F7486">
        <w:rPr>
          <w:rFonts w:ascii="Times New Roman" w:hAnsi="Times New Roman" w:cs="Times New Roman"/>
          <w:sz w:val="24"/>
          <w:szCs w:val="24"/>
        </w:rPr>
        <w:t xml:space="preserve"> and Facebook</w:t>
      </w:r>
      <w:r w:rsidR="003411C6" w:rsidRPr="001F7486">
        <w:rPr>
          <w:rFonts w:ascii="Times New Roman" w:hAnsi="Times New Roman" w:cs="Times New Roman"/>
          <w:sz w:val="24"/>
          <w:szCs w:val="24"/>
        </w:rPr>
        <w:t>. The Commission said that clearly in the Open Internet Order, and we’ll say it again in the context of privacy. The Chairman’s proposal will not regulate the privacy practices of edge providers. Moreover, the Chairman’s proposal will not limit the ability of broadband providers to offer separate services, for example, through ownership of social media site</w:t>
      </w:r>
      <w:r w:rsidR="003E69B7" w:rsidRPr="001F7486">
        <w:rPr>
          <w:rFonts w:ascii="Times New Roman" w:hAnsi="Times New Roman" w:cs="Times New Roman"/>
          <w:sz w:val="24"/>
          <w:szCs w:val="24"/>
        </w:rPr>
        <w:t>s</w:t>
      </w:r>
      <w:r w:rsidR="00734CB1" w:rsidRPr="001F7486">
        <w:rPr>
          <w:rFonts w:ascii="Times New Roman" w:hAnsi="Times New Roman" w:cs="Times New Roman"/>
          <w:sz w:val="24"/>
          <w:szCs w:val="24"/>
        </w:rPr>
        <w:t xml:space="preserve">, or online advertising </w:t>
      </w:r>
      <w:r w:rsidR="009B46CD" w:rsidRPr="001F7486">
        <w:rPr>
          <w:rFonts w:ascii="Times New Roman" w:hAnsi="Times New Roman" w:cs="Times New Roman"/>
          <w:sz w:val="24"/>
          <w:szCs w:val="24"/>
        </w:rPr>
        <w:t>platforms</w:t>
      </w:r>
      <w:r w:rsidR="003411C6" w:rsidRPr="001F7486">
        <w:rPr>
          <w:rFonts w:ascii="Times New Roman" w:hAnsi="Times New Roman" w:cs="Times New Roman"/>
          <w:sz w:val="24"/>
          <w:szCs w:val="24"/>
        </w:rPr>
        <w:t>.</w:t>
      </w:r>
    </w:p>
    <w:p w14:paraId="3F993532" w14:textId="3CCD771C" w:rsidR="004623B1" w:rsidRPr="001F7486" w:rsidRDefault="00C3728B"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Second, w</w:t>
      </w:r>
      <w:r w:rsidR="004623B1" w:rsidRPr="001F7486">
        <w:rPr>
          <w:rFonts w:ascii="Times New Roman" w:hAnsi="Times New Roman" w:cs="Times New Roman"/>
          <w:sz w:val="24"/>
          <w:szCs w:val="24"/>
        </w:rPr>
        <w:t xml:space="preserve">e recognize that broadband providers want to monetize data, </w:t>
      </w:r>
      <w:r w:rsidR="005E2A40" w:rsidRPr="001F7486">
        <w:rPr>
          <w:rFonts w:ascii="Times New Roman" w:hAnsi="Times New Roman" w:cs="Times New Roman"/>
          <w:sz w:val="24"/>
          <w:szCs w:val="24"/>
        </w:rPr>
        <w:t>and</w:t>
      </w:r>
      <w:r w:rsidR="004623B1" w:rsidRPr="001F7486">
        <w:rPr>
          <w:rFonts w:ascii="Times New Roman" w:hAnsi="Times New Roman" w:cs="Times New Roman"/>
          <w:sz w:val="24"/>
          <w:szCs w:val="24"/>
        </w:rPr>
        <w:t xml:space="preserve"> we think </w:t>
      </w:r>
      <w:r w:rsidR="005E2A40" w:rsidRPr="001F7486">
        <w:rPr>
          <w:rFonts w:ascii="Times New Roman" w:hAnsi="Times New Roman" w:cs="Times New Roman"/>
          <w:sz w:val="24"/>
          <w:szCs w:val="24"/>
        </w:rPr>
        <w:t>that means there should be</w:t>
      </w:r>
      <w:r w:rsidR="004623B1" w:rsidRPr="001F7486">
        <w:rPr>
          <w:rFonts w:ascii="Times New Roman" w:hAnsi="Times New Roman" w:cs="Times New Roman"/>
          <w:sz w:val="24"/>
          <w:szCs w:val="24"/>
        </w:rPr>
        <w:t xml:space="preserve"> rules of the road</w:t>
      </w:r>
      <w:r w:rsidR="003411C6" w:rsidRPr="001F7486">
        <w:rPr>
          <w:rFonts w:ascii="Times New Roman" w:hAnsi="Times New Roman" w:cs="Times New Roman"/>
          <w:sz w:val="24"/>
          <w:szCs w:val="24"/>
        </w:rPr>
        <w:t xml:space="preserve">. </w:t>
      </w:r>
      <w:r w:rsidR="004623B1" w:rsidRPr="001F7486">
        <w:rPr>
          <w:rFonts w:ascii="Times New Roman" w:hAnsi="Times New Roman" w:cs="Times New Roman"/>
          <w:sz w:val="24"/>
          <w:szCs w:val="24"/>
        </w:rPr>
        <w:t>The argument that broadband providers must be treated exactly like edge providers</w:t>
      </w:r>
      <w:r w:rsidR="003411C6" w:rsidRPr="001F7486">
        <w:rPr>
          <w:rFonts w:ascii="Times New Roman" w:hAnsi="Times New Roman" w:cs="Times New Roman"/>
          <w:sz w:val="24"/>
          <w:szCs w:val="24"/>
        </w:rPr>
        <w:t xml:space="preserve"> makes me think of one of my favorite books on child rearing:  “It’s Not Fair, Jeremy Spencer’s Parents Let Him Stay Up All Night!” </w:t>
      </w:r>
    </w:p>
    <w:p w14:paraId="30ECB0F7" w14:textId="7BC9F9A7" w:rsidR="005E2A40" w:rsidRPr="001F7486" w:rsidRDefault="002177A7"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So if you are a parent (or were a child) you probably think the following: I doubt Jeremy Spencer’s parents let him stay up all night – most likely they have rules and supervision. </w:t>
      </w:r>
      <w:r w:rsidR="005E2A40" w:rsidRPr="001F7486">
        <w:rPr>
          <w:rFonts w:ascii="Times New Roman" w:hAnsi="Times New Roman" w:cs="Times New Roman"/>
          <w:sz w:val="24"/>
          <w:szCs w:val="24"/>
        </w:rPr>
        <w:t>E</w:t>
      </w:r>
      <w:r w:rsidRPr="001F7486">
        <w:rPr>
          <w:rFonts w:ascii="Times New Roman" w:hAnsi="Times New Roman" w:cs="Times New Roman"/>
          <w:sz w:val="24"/>
          <w:szCs w:val="24"/>
        </w:rPr>
        <w:t>dge providers are subject to FTC oversight and enforcement</w:t>
      </w:r>
      <w:r w:rsidR="00321C07" w:rsidRPr="001F7486">
        <w:rPr>
          <w:rFonts w:ascii="Times New Roman" w:hAnsi="Times New Roman" w:cs="Times New Roman"/>
          <w:sz w:val="24"/>
          <w:szCs w:val="24"/>
        </w:rPr>
        <w:t>, and often state oversight as well</w:t>
      </w:r>
      <w:r w:rsidRPr="001F7486">
        <w:rPr>
          <w:rFonts w:ascii="Times New Roman" w:hAnsi="Times New Roman" w:cs="Times New Roman"/>
          <w:sz w:val="24"/>
          <w:szCs w:val="24"/>
        </w:rPr>
        <w:t xml:space="preserve">. </w:t>
      </w:r>
      <w:r w:rsidR="00B44E97" w:rsidRPr="001F7486">
        <w:rPr>
          <w:rFonts w:ascii="Times New Roman" w:hAnsi="Times New Roman" w:cs="Times New Roman"/>
          <w:sz w:val="24"/>
          <w:szCs w:val="24"/>
        </w:rPr>
        <w:t>Not to mention that s</w:t>
      </w:r>
      <w:r w:rsidRPr="001F7486">
        <w:rPr>
          <w:rFonts w:ascii="Times New Roman" w:hAnsi="Times New Roman" w:cs="Times New Roman"/>
          <w:sz w:val="24"/>
          <w:szCs w:val="24"/>
        </w:rPr>
        <w:t xml:space="preserve">ome of the biggest </w:t>
      </w:r>
      <w:r w:rsidR="00B44E97" w:rsidRPr="001F7486">
        <w:rPr>
          <w:rFonts w:ascii="Times New Roman" w:hAnsi="Times New Roman" w:cs="Times New Roman"/>
          <w:sz w:val="24"/>
          <w:szCs w:val="24"/>
        </w:rPr>
        <w:t xml:space="preserve">edge </w:t>
      </w:r>
      <w:r w:rsidRPr="001F7486">
        <w:rPr>
          <w:rFonts w:ascii="Times New Roman" w:hAnsi="Times New Roman" w:cs="Times New Roman"/>
          <w:sz w:val="24"/>
          <w:szCs w:val="24"/>
        </w:rPr>
        <w:t>providers are subject to 20</w:t>
      </w:r>
      <w:r w:rsidR="004623B1" w:rsidRPr="001F7486">
        <w:rPr>
          <w:rFonts w:ascii="Times New Roman" w:hAnsi="Times New Roman" w:cs="Times New Roman"/>
          <w:sz w:val="24"/>
          <w:szCs w:val="24"/>
        </w:rPr>
        <w:t>-</w:t>
      </w:r>
      <w:r w:rsidRPr="001F7486">
        <w:rPr>
          <w:rFonts w:ascii="Times New Roman" w:hAnsi="Times New Roman" w:cs="Times New Roman"/>
          <w:sz w:val="24"/>
          <w:szCs w:val="24"/>
        </w:rPr>
        <w:t>year consent decrees</w:t>
      </w:r>
      <w:r w:rsidR="00B44E97" w:rsidRPr="001F7486">
        <w:rPr>
          <w:rFonts w:ascii="Times New Roman" w:hAnsi="Times New Roman" w:cs="Times New Roman"/>
          <w:sz w:val="24"/>
          <w:szCs w:val="24"/>
        </w:rPr>
        <w:t xml:space="preserve"> with the FTC, with very specific terms and conditions</w:t>
      </w:r>
      <w:r w:rsidRPr="001F7486">
        <w:rPr>
          <w:rFonts w:ascii="Times New Roman" w:hAnsi="Times New Roman" w:cs="Times New Roman"/>
          <w:sz w:val="24"/>
          <w:szCs w:val="24"/>
        </w:rPr>
        <w:t>.</w:t>
      </w:r>
    </w:p>
    <w:p w14:paraId="7580413C" w14:textId="09E4F31C" w:rsidR="002177A7" w:rsidRPr="001F7486" w:rsidRDefault="00321C07"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Of course, </w:t>
      </w:r>
      <w:r w:rsidR="002177A7" w:rsidRPr="001F7486">
        <w:rPr>
          <w:rFonts w:ascii="Times New Roman" w:hAnsi="Times New Roman" w:cs="Times New Roman"/>
          <w:sz w:val="24"/>
          <w:szCs w:val="24"/>
        </w:rPr>
        <w:t xml:space="preserve">ISPs are not edge providers. </w:t>
      </w:r>
      <w:r w:rsidR="004623B1" w:rsidRPr="001F7486">
        <w:rPr>
          <w:rFonts w:ascii="Times New Roman" w:hAnsi="Times New Roman" w:cs="Times New Roman"/>
          <w:sz w:val="24"/>
          <w:szCs w:val="24"/>
        </w:rPr>
        <w:t xml:space="preserve">An Internet Service provider handles all of its customers’ network traffic. </w:t>
      </w:r>
      <w:r w:rsidR="002A5CB3" w:rsidRPr="001F7486">
        <w:rPr>
          <w:rFonts w:ascii="Times New Roman" w:hAnsi="Times New Roman" w:cs="Times New Roman"/>
          <w:sz w:val="24"/>
          <w:szCs w:val="24"/>
        </w:rPr>
        <w:t xml:space="preserve">Once signed up, a customer cannot avoid her </w:t>
      </w:r>
      <w:r w:rsidR="002F3836" w:rsidRPr="001F7486">
        <w:rPr>
          <w:rFonts w:ascii="Times New Roman" w:hAnsi="Times New Roman" w:cs="Times New Roman"/>
          <w:sz w:val="24"/>
          <w:szCs w:val="24"/>
        </w:rPr>
        <w:t xml:space="preserve">Internet Service </w:t>
      </w:r>
      <w:r w:rsidR="002A5CB3" w:rsidRPr="001F7486">
        <w:rPr>
          <w:rFonts w:ascii="Times New Roman" w:hAnsi="Times New Roman" w:cs="Times New Roman"/>
          <w:sz w:val="24"/>
          <w:szCs w:val="24"/>
        </w:rPr>
        <w:t xml:space="preserve">provider the way she can move between search engines or apps or websites. It’s just not practical.  </w:t>
      </w:r>
    </w:p>
    <w:p w14:paraId="2EFBC16D" w14:textId="2F4F3F62" w:rsidR="002F3836" w:rsidRPr="001F7486" w:rsidRDefault="002F3836"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In addition, ISPs have the capacity to capture more information about consumers than any single website or search engine. </w:t>
      </w:r>
      <w:r w:rsidR="0082601E" w:rsidRPr="001F7486">
        <w:rPr>
          <w:rFonts w:ascii="Times New Roman" w:hAnsi="Times New Roman" w:cs="Times New Roman"/>
          <w:sz w:val="24"/>
          <w:szCs w:val="24"/>
        </w:rPr>
        <w:t xml:space="preserve">Even when data is encrypted, broadband providers can still see the websites that a customer visits, how often the customer visits, and how much time is spent on each website.  </w:t>
      </w:r>
    </w:p>
    <w:p w14:paraId="6AECCDF8" w14:textId="282A20E8" w:rsidR="002F3836" w:rsidRPr="001F7486" w:rsidRDefault="002F3836"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The proposed framework of transparency, choice and security – this is not a news flash.  These are well-established privacy pr</w:t>
      </w:r>
      <w:r w:rsidR="00C3728B" w:rsidRPr="001F7486">
        <w:rPr>
          <w:rFonts w:ascii="Times New Roman" w:hAnsi="Times New Roman" w:cs="Times New Roman"/>
          <w:sz w:val="24"/>
          <w:szCs w:val="24"/>
        </w:rPr>
        <w:t>inciples, and are used by the FT</w:t>
      </w:r>
      <w:r w:rsidRPr="001F7486">
        <w:rPr>
          <w:rFonts w:ascii="Times New Roman" w:hAnsi="Times New Roman" w:cs="Times New Roman"/>
          <w:sz w:val="24"/>
          <w:szCs w:val="24"/>
        </w:rPr>
        <w:t>C</w:t>
      </w:r>
      <w:r w:rsidR="00F86977" w:rsidRPr="001F7486">
        <w:rPr>
          <w:rFonts w:ascii="Times New Roman" w:hAnsi="Times New Roman" w:cs="Times New Roman"/>
          <w:sz w:val="24"/>
          <w:szCs w:val="24"/>
        </w:rPr>
        <w:t>, and other federal and state agencies when analyzing privacy issues</w:t>
      </w:r>
      <w:r w:rsidRPr="001F7486">
        <w:rPr>
          <w:rFonts w:ascii="Times New Roman" w:hAnsi="Times New Roman" w:cs="Times New Roman"/>
          <w:sz w:val="24"/>
          <w:szCs w:val="24"/>
        </w:rPr>
        <w:t>.</w:t>
      </w:r>
    </w:p>
    <w:p w14:paraId="66CA5914" w14:textId="01238960" w:rsidR="002F3836" w:rsidRPr="001F7486" w:rsidRDefault="002F3836"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As I mentioned earlier, privacy in the United States has focused on sector-specific laws and regulations. For example, HIPAA, </w:t>
      </w:r>
      <w:r w:rsidR="00F86977" w:rsidRPr="001F7486">
        <w:rPr>
          <w:rFonts w:ascii="Times New Roman" w:hAnsi="Times New Roman" w:cs="Times New Roman"/>
          <w:sz w:val="24"/>
          <w:szCs w:val="24"/>
        </w:rPr>
        <w:t xml:space="preserve">implemented and enforced </w:t>
      </w:r>
      <w:r w:rsidRPr="001F7486">
        <w:rPr>
          <w:rFonts w:ascii="Times New Roman" w:hAnsi="Times New Roman" w:cs="Times New Roman"/>
          <w:sz w:val="24"/>
          <w:szCs w:val="24"/>
        </w:rPr>
        <w:t xml:space="preserve">by HHS, applies to health care. </w:t>
      </w:r>
      <w:r w:rsidR="009B46CD" w:rsidRPr="001F7486">
        <w:rPr>
          <w:rFonts w:ascii="Times New Roman" w:hAnsi="Times New Roman" w:cs="Times New Roman"/>
          <w:sz w:val="24"/>
          <w:szCs w:val="24"/>
        </w:rPr>
        <w:t xml:space="preserve">The </w:t>
      </w:r>
      <w:r w:rsidRPr="001F7486">
        <w:rPr>
          <w:rFonts w:ascii="Times New Roman" w:hAnsi="Times New Roman" w:cs="Times New Roman"/>
          <w:sz w:val="24"/>
          <w:szCs w:val="24"/>
        </w:rPr>
        <w:t>Gram</w:t>
      </w:r>
      <w:r w:rsidR="009B46CD" w:rsidRPr="001F7486">
        <w:rPr>
          <w:rFonts w:ascii="Times New Roman" w:hAnsi="Times New Roman" w:cs="Times New Roman"/>
          <w:sz w:val="24"/>
          <w:szCs w:val="24"/>
        </w:rPr>
        <w:t>m-Leach-</w:t>
      </w:r>
      <w:r w:rsidRPr="001F7486">
        <w:rPr>
          <w:rFonts w:ascii="Times New Roman" w:hAnsi="Times New Roman" w:cs="Times New Roman"/>
          <w:sz w:val="24"/>
          <w:szCs w:val="24"/>
        </w:rPr>
        <w:t xml:space="preserve">Bliley </w:t>
      </w:r>
      <w:r w:rsidR="009B46CD" w:rsidRPr="001F7486">
        <w:rPr>
          <w:rFonts w:ascii="Times New Roman" w:hAnsi="Times New Roman" w:cs="Times New Roman"/>
          <w:sz w:val="24"/>
          <w:szCs w:val="24"/>
        </w:rPr>
        <w:t xml:space="preserve">Act </w:t>
      </w:r>
      <w:r w:rsidRPr="001F7486">
        <w:rPr>
          <w:rFonts w:ascii="Times New Roman" w:hAnsi="Times New Roman" w:cs="Times New Roman"/>
          <w:sz w:val="24"/>
          <w:szCs w:val="24"/>
        </w:rPr>
        <w:t xml:space="preserve">applies to financial information, and is </w:t>
      </w:r>
      <w:r w:rsidR="00F86977" w:rsidRPr="001F7486">
        <w:rPr>
          <w:rFonts w:ascii="Times New Roman" w:hAnsi="Times New Roman" w:cs="Times New Roman"/>
          <w:sz w:val="24"/>
          <w:szCs w:val="24"/>
        </w:rPr>
        <w:t xml:space="preserve">enforced by </w:t>
      </w:r>
      <w:r w:rsidR="00701B07" w:rsidRPr="001F7486">
        <w:rPr>
          <w:rFonts w:ascii="Times New Roman" w:hAnsi="Times New Roman" w:cs="Times New Roman"/>
          <w:sz w:val="24"/>
          <w:szCs w:val="24"/>
        </w:rPr>
        <w:t xml:space="preserve">a range of agencies that include </w:t>
      </w:r>
      <w:r w:rsidR="00F86977" w:rsidRPr="001F7486">
        <w:rPr>
          <w:rFonts w:ascii="Times New Roman" w:hAnsi="Times New Roman" w:cs="Times New Roman"/>
          <w:sz w:val="24"/>
          <w:szCs w:val="24"/>
        </w:rPr>
        <w:t>the FTC, the CFPB, the CFTC, the SEC and the Bank Regulatory agencies like the O</w:t>
      </w:r>
      <w:r w:rsidR="00701B07" w:rsidRPr="001F7486">
        <w:rPr>
          <w:rFonts w:ascii="Times New Roman" w:hAnsi="Times New Roman" w:cs="Times New Roman"/>
          <w:sz w:val="24"/>
          <w:szCs w:val="24"/>
        </w:rPr>
        <w:t>ffice of Thrift Supervision</w:t>
      </w:r>
      <w:r w:rsidRPr="001F7486">
        <w:rPr>
          <w:rFonts w:ascii="Times New Roman" w:hAnsi="Times New Roman" w:cs="Times New Roman"/>
          <w:sz w:val="24"/>
          <w:szCs w:val="24"/>
        </w:rPr>
        <w:t>. The Department of Education oversees privacy regulations with respect to education data. And the FCC is responsible for implementing the Communications Act, which applies to communications networks. This is our area of expertise.</w:t>
      </w:r>
    </w:p>
    <w:p w14:paraId="7DAE8C92" w14:textId="4B59CAF1" w:rsidR="00C3728B" w:rsidRPr="001F7486" w:rsidRDefault="002177A7"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And let me be clear – the Chairman’s proposal does not prohibit ISPs from using and sharing customer data. It simply proposes that ISPs first obtain customers’ permission.  There is room for innovation.</w:t>
      </w:r>
    </w:p>
    <w:p w14:paraId="6A67942B" w14:textId="4ECB59B1" w:rsidR="002177A7" w:rsidRPr="001F7486" w:rsidRDefault="0082601E"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The Chairman is committed to making sure that consumers have the benefits of transparency, choice and security. Industry groups have also embraced these three </w:t>
      </w:r>
      <w:r w:rsidR="009B46CD" w:rsidRPr="001F7486">
        <w:rPr>
          <w:rFonts w:ascii="Times New Roman" w:hAnsi="Times New Roman" w:cs="Times New Roman"/>
          <w:sz w:val="24"/>
          <w:szCs w:val="24"/>
        </w:rPr>
        <w:t>principles</w:t>
      </w:r>
      <w:r w:rsidRPr="001F7486">
        <w:rPr>
          <w:rFonts w:ascii="Times New Roman" w:hAnsi="Times New Roman" w:cs="Times New Roman"/>
          <w:sz w:val="24"/>
          <w:szCs w:val="24"/>
        </w:rPr>
        <w:t xml:space="preserve">.  Given that there is broad agreement that these are the right goals, we look forward to engaging with all stakeholders about how best to provide clear guidance for the benefit of consumers and their broadband providers.  </w:t>
      </w:r>
    </w:p>
    <w:p w14:paraId="43E46DF6" w14:textId="79CAE3F5" w:rsidR="00CA0EB2" w:rsidRPr="001F7486" w:rsidRDefault="00994512"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Let me close where I started, with the words of Hillel, notably the last four words of the passage I used to open my remarks, “If not now, when?”</w:t>
      </w:r>
    </w:p>
    <w:p w14:paraId="1B1B6F0D" w14:textId="12E5F33C" w:rsidR="0082601E" w:rsidRPr="001F7486" w:rsidRDefault="007415AB"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The Internet creates myriad opportunities for innovation</w:t>
      </w:r>
      <w:r w:rsidR="002A6A6C" w:rsidRPr="001F7486">
        <w:rPr>
          <w:rFonts w:ascii="Times New Roman" w:hAnsi="Times New Roman" w:cs="Times New Roman"/>
          <w:sz w:val="24"/>
          <w:szCs w:val="24"/>
        </w:rPr>
        <w:t xml:space="preserve"> and improvements in our quality of life</w:t>
      </w:r>
      <w:r w:rsidRPr="001F7486">
        <w:rPr>
          <w:rFonts w:ascii="Times New Roman" w:hAnsi="Times New Roman" w:cs="Times New Roman"/>
          <w:sz w:val="24"/>
          <w:szCs w:val="24"/>
        </w:rPr>
        <w:t>.</w:t>
      </w:r>
      <w:r w:rsidR="002A6A6C" w:rsidRPr="001F7486">
        <w:rPr>
          <w:rFonts w:ascii="Times New Roman" w:hAnsi="Times New Roman" w:cs="Times New Roman"/>
          <w:sz w:val="24"/>
          <w:szCs w:val="24"/>
        </w:rPr>
        <w:t xml:space="preserve"> To seize these opportunities, consumers need to trust that their personal information is safe and secure. </w:t>
      </w:r>
    </w:p>
    <w:p w14:paraId="01CE5D6A" w14:textId="71693BBC" w:rsidR="00FF368D" w:rsidRPr="001F7486" w:rsidRDefault="00FF368D"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When 91 percent of Americans say they have lost control over how their personal information is being used,</w:t>
      </w:r>
      <w:r w:rsidR="00512F42" w:rsidRPr="001F7486">
        <w:rPr>
          <w:rStyle w:val="FootnoteReference"/>
          <w:rFonts w:ascii="Times New Roman" w:hAnsi="Times New Roman" w:cs="Times New Roman"/>
          <w:sz w:val="24"/>
          <w:szCs w:val="24"/>
        </w:rPr>
        <w:footnoteReference w:id="2"/>
      </w:r>
      <w:r w:rsidRPr="001F7486">
        <w:rPr>
          <w:rFonts w:ascii="Times New Roman" w:hAnsi="Times New Roman" w:cs="Times New Roman"/>
          <w:sz w:val="24"/>
          <w:szCs w:val="24"/>
        </w:rPr>
        <w:t xml:space="preserve"> </w:t>
      </w:r>
      <w:r w:rsidR="006212BD" w:rsidRPr="001F7486">
        <w:rPr>
          <w:rFonts w:ascii="Times New Roman" w:hAnsi="Times New Roman" w:cs="Times New Roman"/>
          <w:sz w:val="24"/>
          <w:szCs w:val="24"/>
        </w:rPr>
        <w:t>now is the time</w:t>
      </w:r>
      <w:r w:rsidRPr="001F7486">
        <w:rPr>
          <w:rFonts w:ascii="Times New Roman" w:hAnsi="Times New Roman" w:cs="Times New Roman"/>
          <w:sz w:val="24"/>
          <w:szCs w:val="24"/>
        </w:rPr>
        <w:t xml:space="preserve"> to do better.</w:t>
      </w:r>
    </w:p>
    <w:p w14:paraId="6E62ACB9" w14:textId="14C350FB" w:rsidR="00FF368D" w:rsidRPr="001F7486" w:rsidRDefault="00FF368D"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When the majority of Americans say they are NOT confident that cable and wireless companies are protecting their </w:t>
      </w:r>
      <w:r w:rsidR="006212BD" w:rsidRPr="001F7486">
        <w:rPr>
          <w:rFonts w:ascii="Times New Roman" w:hAnsi="Times New Roman" w:cs="Times New Roman"/>
          <w:sz w:val="24"/>
          <w:szCs w:val="24"/>
        </w:rPr>
        <w:t>information,</w:t>
      </w:r>
      <w:r w:rsidR="00512F42" w:rsidRPr="001F7486">
        <w:rPr>
          <w:rStyle w:val="FootnoteReference"/>
          <w:rFonts w:ascii="Times New Roman" w:hAnsi="Times New Roman" w:cs="Times New Roman"/>
          <w:sz w:val="24"/>
          <w:szCs w:val="24"/>
        </w:rPr>
        <w:footnoteReference w:id="3"/>
      </w:r>
      <w:r w:rsidR="006212BD" w:rsidRPr="001F7486">
        <w:rPr>
          <w:rFonts w:ascii="Times New Roman" w:hAnsi="Times New Roman" w:cs="Times New Roman"/>
          <w:sz w:val="24"/>
          <w:szCs w:val="24"/>
        </w:rPr>
        <w:t xml:space="preserve"> now is </w:t>
      </w:r>
      <w:r w:rsidR="00C3728B" w:rsidRPr="001F7486">
        <w:rPr>
          <w:rFonts w:ascii="Times New Roman" w:hAnsi="Times New Roman" w:cs="Times New Roman"/>
          <w:sz w:val="24"/>
          <w:szCs w:val="24"/>
        </w:rPr>
        <w:t xml:space="preserve">the </w:t>
      </w:r>
      <w:r w:rsidRPr="001F7486">
        <w:rPr>
          <w:rFonts w:ascii="Times New Roman" w:hAnsi="Times New Roman" w:cs="Times New Roman"/>
          <w:sz w:val="24"/>
          <w:szCs w:val="24"/>
        </w:rPr>
        <w:t xml:space="preserve">time to do better. </w:t>
      </w:r>
      <w:r w:rsidR="007415AB" w:rsidRPr="001F7486">
        <w:rPr>
          <w:rFonts w:ascii="Times New Roman" w:hAnsi="Times New Roman" w:cs="Times New Roman"/>
          <w:sz w:val="24"/>
          <w:szCs w:val="24"/>
        </w:rPr>
        <w:t xml:space="preserve">   </w:t>
      </w:r>
    </w:p>
    <w:p w14:paraId="49C746F7" w14:textId="1439AFB2" w:rsidR="007415AB" w:rsidRPr="001F7486" w:rsidRDefault="00FF368D"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When </w:t>
      </w:r>
      <w:r w:rsidR="0012717A" w:rsidRPr="001F7486">
        <w:rPr>
          <w:rFonts w:ascii="Times New Roman" w:hAnsi="Times New Roman" w:cs="Times New Roman"/>
          <w:sz w:val="24"/>
          <w:szCs w:val="24"/>
        </w:rPr>
        <w:t xml:space="preserve">six </w:t>
      </w:r>
      <w:r w:rsidRPr="001F7486">
        <w:rPr>
          <w:rFonts w:ascii="Times New Roman" w:hAnsi="Times New Roman" w:cs="Times New Roman"/>
          <w:sz w:val="24"/>
          <w:szCs w:val="24"/>
        </w:rPr>
        <w:t xml:space="preserve">in </w:t>
      </w:r>
      <w:r w:rsidR="0012717A" w:rsidRPr="001F7486">
        <w:rPr>
          <w:rFonts w:ascii="Times New Roman" w:hAnsi="Times New Roman" w:cs="Times New Roman"/>
          <w:sz w:val="24"/>
          <w:szCs w:val="24"/>
        </w:rPr>
        <w:t xml:space="preserve">ten </w:t>
      </w:r>
      <w:r w:rsidRPr="001F7486">
        <w:rPr>
          <w:rFonts w:ascii="Times New Roman" w:hAnsi="Times New Roman" w:cs="Times New Roman"/>
          <w:sz w:val="24"/>
          <w:szCs w:val="24"/>
        </w:rPr>
        <w:t xml:space="preserve">Americans say they would like to do more to protect the </w:t>
      </w:r>
      <w:r w:rsidR="006212BD" w:rsidRPr="001F7486">
        <w:rPr>
          <w:rFonts w:ascii="Times New Roman" w:hAnsi="Times New Roman" w:cs="Times New Roman"/>
          <w:sz w:val="24"/>
          <w:szCs w:val="24"/>
        </w:rPr>
        <w:t>privacy of their personal information online,</w:t>
      </w:r>
      <w:r w:rsidR="00512F42" w:rsidRPr="001F7486">
        <w:rPr>
          <w:rStyle w:val="FootnoteReference"/>
          <w:rFonts w:ascii="Times New Roman" w:hAnsi="Times New Roman" w:cs="Times New Roman"/>
          <w:sz w:val="24"/>
          <w:szCs w:val="24"/>
        </w:rPr>
        <w:footnoteReference w:id="4"/>
      </w:r>
      <w:r w:rsidR="006212BD" w:rsidRPr="001F7486">
        <w:rPr>
          <w:rFonts w:ascii="Times New Roman" w:hAnsi="Times New Roman" w:cs="Times New Roman"/>
          <w:sz w:val="24"/>
          <w:szCs w:val="24"/>
        </w:rPr>
        <w:t xml:space="preserve"> now is the time to do better. </w:t>
      </w:r>
    </w:p>
    <w:p w14:paraId="7798163A" w14:textId="34EA042B" w:rsidR="00994512" w:rsidRPr="001F7486" w:rsidRDefault="006212BD"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 xml:space="preserve">When consumers sign up for Internet service, they shouldn’t have to sign away their right to privacy. We should empower consumers with the tools they need to make informed choices about how and whether their data is used and shared by broadband providers. It’s the right thing to do. And now is the right time to </w:t>
      </w:r>
      <w:r w:rsidR="00F873AD" w:rsidRPr="001F7486">
        <w:rPr>
          <w:rFonts w:ascii="Times New Roman" w:hAnsi="Times New Roman" w:cs="Times New Roman"/>
          <w:sz w:val="24"/>
          <w:szCs w:val="24"/>
        </w:rPr>
        <w:t>do it</w:t>
      </w:r>
      <w:r w:rsidRPr="001F7486">
        <w:rPr>
          <w:rFonts w:ascii="Times New Roman" w:hAnsi="Times New Roman" w:cs="Times New Roman"/>
          <w:sz w:val="24"/>
          <w:szCs w:val="24"/>
        </w:rPr>
        <w:t>.</w:t>
      </w:r>
    </w:p>
    <w:p w14:paraId="6B4F661F" w14:textId="600DB06E" w:rsidR="00F873AD" w:rsidRPr="001F7486" w:rsidRDefault="00F873AD" w:rsidP="001F7486">
      <w:pPr>
        <w:spacing w:line="240" w:lineRule="auto"/>
        <w:ind w:firstLine="720"/>
        <w:rPr>
          <w:rFonts w:ascii="Times New Roman" w:hAnsi="Times New Roman" w:cs="Times New Roman"/>
          <w:sz w:val="24"/>
          <w:szCs w:val="24"/>
        </w:rPr>
      </w:pPr>
      <w:r w:rsidRPr="001F7486">
        <w:rPr>
          <w:rFonts w:ascii="Times New Roman" w:hAnsi="Times New Roman" w:cs="Times New Roman"/>
          <w:sz w:val="24"/>
          <w:szCs w:val="24"/>
        </w:rPr>
        <w:t>Thank you.</w:t>
      </w:r>
    </w:p>
    <w:p w14:paraId="2D5B57B3" w14:textId="77777777" w:rsidR="00CA0EB2" w:rsidRPr="001F7486" w:rsidRDefault="00CA0EB2" w:rsidP="001F7486">
      <w:pPr>
        <w:spacing w:line="240" w:lineRule="auto"/>
        <w:rPr>
          <w:rFonts w:ascii="Times New Roman" w:hAnsi="Times New Roman" w:cs="Times New Roman"/>
          <w:sz w:val="24"/>
          <w:szCs w:val="24"/>
        </w:rPr>
      </w:pPr>
    </w:p>
    <w:sectPr w:rsidR="00CA0EB2" w:rsidRPr="001F74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BB16C" w14:textId="77777777" w:rsidR="008A5FBC" w:rsidRDefault="008A5FBC" w:rsidP="005E2A40">
      <w:pPr>
        <w:spacing w:after="0" w:line="240" w:lineRule="auto"/>
      </w:pPr>
      <w:r>
        <w:separator/>
      </w:r>
    </w:p>
  </w:endnote>
  <w:endnote w:type="continuationSeparator" w:id="0">
    <w:p w14:paraId="60367ACB" w14:textId="77777777" w:rsidR="008A5FBC" w:rsidRDefault="008A5FBC" w:rsidP="005E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826CD" w14:textId="77777777" w:rsidR="00A75114" w:rsidRDefault="00A75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BD52E" w14:textId="77777777" w:rsidR="00A75114" w:rsidRDefault="00A75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2C6F" w14:textId="77777777" w:rsidR="00A75114" w:rsidRDefault="00A75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26C63" w14:textId="77777777" w:rsidR="008A5FBC" w:rsidRDefault="008A5FBC" w:rsidP="005E2A40">
      <w:pPr>
        <w:spacing w:after="0" w:line="240" w:lineRule="auto"/>
      </w:pPr>
      <w:r>
        <w:separator/>
      </w:r>
    </w:p>
  </w:footnote>
  <w:footnote w:type="continuationSeparator" w:id="0">
    <w:p w14:paraId="55599A42" w14:textId="77777777" w:rsidR="008A5FBC" w:rsidRDefault="008A5FBC" w:rsidP="005E2A40">
      <w:pPr>
        <w:spacing w:after="0" w:line="240" w:lineRule="auto"/>
      </w:pPr>
      <w:r>
        <w:continuationSeparator/>
      </w:r>
    </w:p>
  </w:footnote>
  <w:footnote w:id="1">
    <w:p w14:paraId="2125D9E8" w14:textId="226747B3" w:rsidR="005E2A40" w:rsidRDefault="005E2A40">
      <w:pPr>
        <w:pStyle w:val="FootnoteText"/>
      </w:pPr>
      <w:r>
        <w:rPr>
          <w:rStyle w:val="FootnoteReference"/>
        </w:rPr>
        <w:footnoteRef/>
      </w:r>
      <w:r>
        <w:t xml:space="preserve"> Pew Research Center, Americans’ Attitudes About Privacy, Security, and Surveillance (2015)</w:t>
      </w:r>
      <w:r w:rsidR="005E6093">
        <w:t xml:space="preserve">, </w:t>
      </w:r>
      <w:r w:rsidR="005E6093" w:rsidRPr="005E6093">
        <w:t>http://www.pewinternet.org/files/2015/05/Privacy-and-Security-Attitudes-5.19.15_FINAL.pdf</w:t>
      </w:r>
      <w:r>
        <w:t>.</w:t>
      </w:r>
    </w:p>
  </w:footnote>
  <w:footnote w:id="2">
    <w:p w14:paraId="6D25A191" w14:textId="1BBB7223" w:rsidR="00512F42" w:rsidRDefault="00512F42">
      <w:pPr>
        <w:pStyle w:val="FootnoteText"/>
      </w:pPr>
      <w:r>
        <w:rPr>
          <w:rStyle w:val="FootnoteReference"/>
        </w:rPr>
        <w:footnoteRef/>
      </w:r>
      <w:r>
        <w:t xml:space="preserve"> </w:t>
      </w:r>
      <w:r w:rsidR="005E6093">
        <w:t>Mary Madden,</w:t>
      </w:r>
      <w:r>
        <w:t xml:space="preserve"> Privacy and Cybersecurity Key </w:t>
      </w:r>
      <w:r w:rsidR="005E6093">
        <w:t xml:space="preserve">findings from Pew Research </w:t>
      </w:r>
      <w:r>
        <w:t>(2015)</w:t>
      </w:r>
      <w:r w:rsidR="00470884">
        <w:t xml:space="preserve">, </w:t>
      </w:r>
      <w:hyperlink r:id="rId1" w:history="1">
        <w:r w:rsidR="00470884" w:rsidRPr="009F3200">
          <w:rPr>
            <w:rStyle w:val="Hyperlink"/>
            <w:sz w:val="18"/>
            <w:szCs w:val="18"/>
          </w:rPr>
          <w:t>http://www.pewresearch.org/key-data-points/privacy/</w:t>
        </w:r>
      </w:hyperlink>
      <w:r w:rsidR="00470884">
        <w:t xml:space="preserve">. </w:t>
      </w:r>
    </w:p>
  </w:footnote>
  <w:footnote w:id="3">
    <w:p w14:paraId="78A555FB" w14:textId="3C08EDD0" w:rsidR="009F3200" w:rsidRDefault="00512F42" w:rsidP="009F3200">
      <w:pPr>
        <w:pStyle w:val="CommentText"/>
      </w:pPr>
      <w:r>
        <w:rPr>
          <w:rStyle w:val="FootnoteReference"/>
        </w:rPr>
        <w:footnoteRef/>
      </w:r>
      <w:r>
        <w:t xml:space="preserve"> Pew Research Center’s </w:t>
      </w:r>
      <w:r w:rsidR="00E523AE">
        <w:t xml:space="preserve">Internet Project/GfK </w:t>
      </w:r>
      <w:r>
        <w:t>Privacy Panel Survey #2</w:t>
      </w:r>
      <w:r w:rsidR="00053AAE">
        <w:t xml:space="preserve"> (2014</w:t>
      </w:r>
      <w:r>
        <w:t>)</w:t>
      </w:r>
      <w:r w:rsidR="00053AAE">
        <w:t xml:space="preserve">, </w:t>
      </w:r>
      <w:hyperlink r:id="rId2" w:history="1">
        <w:r w:rsidR="009F3200" w:rsidRPr="00270CD6">
          <w:rPr>
            <w:rStyle w:val="Hyperlink"/>
          </w:rPr>
          <w:t>http://www.pewinternet.org/files/2015/05/Privacy-and-Security-Attitudes-5.19.15_Topline_FINAL.pdf</w:t>
        </w:r>
      </w:hyperlink>
      <w:r w:rsidR="009F3200">
        <w:t xml:space="preserve">; Pew Research Center’s Internet Project/GfK Privacy Panel Survey #2 (2014) in Pew Research Center, Americans’ Attitudes About Privacy, Security, and Surveillance (2015), </w:t>
      </w:r>
      <w:r w:rsidR="009F3200" w:rsidRPr="005E6093">
        <w:t>http://www.pewinternet.org/files/2015/05/Privacy-and-Security-Attitudes-5.19.15_FINAL.pdf</w:t>
      </w:r>
      <w:r w:rsidR="009F3200">
        <w:t>.</w:t>
      </w:r>
    </w:p>
    <w:p w14:paraId="24066622" w14:textId="1DD467F8" w:rsidR="00512F42" w:rsidRDefault="00512F42">
      <w:pPr>
        <w:pStyle w:val="FootnoteText"/>
      </w:pPr>
    </w:p>
  </w:footnote>
  <w:footnote w:id="4">
    <w:p w14:paraId="11FDBCAE" w14:textId="3FD88A89" w:rsidR="00512F42" w:rsidRDefault="00512F42">
      <w:pPr>
        <w:pStyle w:val="FootnoteText"/>
      </w:pPr>
      <w:r>
        <w:rPr>
          <w:rStyle w:val="FootnoteReference"/>
        </w:rPr>
        <w:footnoteRef/>
      </w:r>
      <w:r>
        <w:t xml:space="preserve"> Pew Research Center</w:t>
      </w:r>
      <w:r w:rsidR="00E523AE">
        <w:t xml:space="preserve">, </w:t>
      </w:r>
      <w:r>
        <w:t xml:space="preserve">Public Perceptions of Privacy and Security in the </w:t>
      </w:r>
      <w:r w:rsidR="00E523AE">
        <w:t>Post-</w:t>
      </w:r>
      <w:r>
        <w:t xml:space="preserve">Snowden Era, </w:t>
      </w:r>
      <w:r w:rsidR="00E523AE">
        <w:t>(</w:t>
      </w:r>
      <w:r>
        <w:t>2014)</w:t>
      </w:r>
      <w:r w:rsidR="00E523AE">
        <w:t xml:space="preserve">, </w:t>
      </w:r>
      <w:r w:rsidR="00E523AE" w:rsidRPr="00E523AE">
        <w:t>http://www.pewinternet.org/files/2014/11/PI_PublicPerceptionsofPrivacy_111214.pdf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8AFF" w14:textId="77777777" w:rsidR="00A75114" w:rsidRDefault="00A75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D933" w14:textId="77777777" w:rsidR="00A75114" w:rsidRDefault="00A75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E0765" w14:textId="77777777" w:rsidR="00A75114" w:rsidRDefault="00A75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600D"/>
    <w:multiLevelType w:val="hybridMultilevel"/>
    <w:tmpl w:val="00C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17B26"/>
    <w:multiLevelType w:val="hybridMultilevel"/>
    <w:tmpl w:val="3438CAFA"/>
    <w:lvl w:ilvl="0" w:tplc="03E60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64251"/>
    <w:multiLevelType w:val="hybridMultilevel"/>
    <w:tmpl w:val="9E105620"/>
    <w:lvl w:ilvl="0" w:tplc="C3008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B2"/>
    <w:rsid w:val="00053AAE"/>
    <w:rsid w:val="000958D4"/>
    <w:rsid w:val="000C6A8E"/>
    <w:rsid w:val="000F447F"/>
    <w:rsid w:val="000F4C53"/>
    <w:rsid w:val="001016AD"/>
    <w:rsid w:val="0012717A"/>
    <w:rsid w:val="00171DC8"/>
    <w:rsid w:val="001A2955"/>
    <w:rsid w:val="001D375A"/>
    <w:rsid w:val="001F7486"/>
    <w:rsid w:val="002177A7"/>
    <w:rsid w:val="00217DF3"/>
    <w:rsid w:val="00232463"/>
    <w:rsid w:val="00244E39"/>
    <w:rsid w:val="002771D2"/>
    <w:rsid w:val="002774C7"/>
    <w:rsid w:val="00294DFA"/>
    <w:rsid w:val="002A5CB3"/>
    <w:rsid w:val="002A6A6C"/>
    <w:rsid w:val="002B0C2F"/>
    <w:rsid w:val="002B310C"/>
    <w:rsid w:val="002B6825"/>
    <w:rsid w:val="002D19E8"/>
    <w:rsid w:val="002F3836"/>
    <w:rsid w:val="00321C07"/>
    <w:rsid w:val="00327628"/>
    <w:rsid w:val="003411C6"/>
    <w:rsid w:val="003E69B7"/>
    <w:rsid w:val="00416754"/>
    <w:rsid w:val="00426BD7"/>
    <w:rsid w:val="004623B1"/>
    <w:rsid w:val="00470884"/>
    <w:rsid w:val="004D38D5"/>
    <w:rsid w:val="004D6625"/>
    <w:rsid w:val="004E6B52"/>
    <w:rsid w:val="00512F42"/>
    <w:rsid w:val="005B63B1"/>
    <w:rsid w:val="005E2A40"/>
    <w:rsid w:val="005E6093"/>
    <w:rsid w:val="006212BD"/>
    <w:rsid w:val="0064109F"/>
    <w:rsid w:val="006A3096"/>
    <w:rsid w:val="006B5261"/>
    <w:rsid w:val="006F7002"/>
    <w:rsid w:val="00701B07"/>
    <w:rsid w:val="0073020D"/>
    <w:rsid w:val="00734CB1"/>
    <w:rsid w:val="007415AB"/>
    <w:rsid w:val="007458F1"/>
    <w:rsid w:val="00767124"/>
    <w:rsid w:val="007707AC"/>
    <w:rsid w:val="007D6A3E"/>
    <w:rsid w:val="0082601E"/>
    <w:rsid w:val="00855B7C"/>
    <w:rsid w:val="00881113"/>
    <w:rsid w:val="008934E0"/>
    <w:rsid w:val="008A1A82"/>
    <w:rsid w:val="008A5FBC"/>
    <w:rsid w:val="008F1C98"/>
    <w:rsid w:val="00950959"/>
    <w:rsid w:val="00976FD0"/>
    <w:rsid w:val="00994512"/>
    <w:rsid w:val="009B46CD"/>
    <w:rsid w:val="009B646E"/>
    <w:rsid w:val="009C49E2"/>
    <w:rsid w:val="009F3200"/>
    <w:rsid w:val="00A22AF6"/>
    <w:rsid w:val="00A32705"/>
    <w:rsid w:val="00A75114"/>
    <w:rsid w:val="00A7521A"/>
    <w:rsid w:val="00A94885"/>
    <w:rsid w:val="00AA20EB"/>
    <w:rsid w:val="00B012AB"/>
    <w:rsid w:val="00B44E97"/>
    <w:rsid w:val="00B520AB"/>
    <w:rsid w:val="00B84832"/>
    <w:rsid w:val="00BC46A7"/>
    <w:rsid w:val="00BE30AF"/>
    <w:rsid w:val="00BF0164"/>
    <w:rsid w:val="00C0611D"/>
    <w:rsid w:val="00C3728B"/>
    <w:rsid w:val="00C75FC4"/>
    <w:rsid w:val="00CA0EB2"/>
    <w:rsid w:val="00CB21B5"/>
    <w:rsid w:val="00CC2643"/>
    <w:rsid w:val="00CD3E4C"/>
    <w:rsid w:val="00CF14D9"/>
    <w:rsid w:val="00DF4856"/>
    <w:rsid w:val="00E00515"/>
    <w:rsid w:val="00E523AE"/>
    <w:rsid w:val="00E65089"/>
    <w:rsid w:val="00E75160"/>
    <w:rsid w:val="00E950EF"/>
    <w:rsid w:val="00F13276"/>
    <w:rsid w:val="00F47B79"/>
    <w:rsid w:val="00F86977"/>
    <w:rsid w:val="00F873AD"/>
    <w:rsid w:val="00FC5B5B"/>
    <w:rsid w:val="00FE1B42"/>
    <w:rsid w:val="00FF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32"/>
    <w:pPr>
      <w:ind w:left="720"/>
      <w:contextualSpacing/>
    </w:pPr>
  </w:style>
  <w:style w:type="character" w:styleId="CommentReference">
    <w:name w:val="annotation reference"/>
    <w:basedOn w:val="DefaultParagraphFont"/>
    <w:uiPriority w:val="99"/>
    <w:semiHidden/>
    <w:unhideWhenUsed/>
    <w:rsid w:val="002177A7"/>
    <w:rPr>
      <w:sz w:val="16"/>
      <w:szCs w:val="16"/>
    </w:rPr>
  </w:style>
  <w:style w:type="paragraph" w:styleId="CommentText">
    <w:name w:val="annotation text"/>
    <w:basedOn w:val="Normal"/>
    <w:link w:val="CommentTextChar"/>
    <w:uiPriority w:val="99"/>
    <w:semiHidden/>
    <w:unhideWhenUsed/>
    <w:rsid w:val="002177A7"/>
    <w:pPr>
      <w:spacing w:line="240" w:lineRule="auto"/>
    </w:pPr>
    <w:rPr>
      <w:sz w:val="20"/>
      <w:szCs w:val="20"/>
    </w:rPr>
  </w:style>
  <w:style w:type="character" w:customStyle="1" w:styleId="CommentTextChar">
    <w:name w:val="Comment Text Char"/>
    <w:basedOn w:val="DefaultParagraphFont"/>
    <w:link w:val="CommentText"/>
    <w:uiPriority w:val="99"/>
    <w:semiHidden/>
    <w:rsid w:val="002177A7"/>
    <w:rPr>
      <w:sz w:val="20"/>
      <w:szCs w:val="20"/>
    </w:rPr>
  </w:style>
  <w:style w:type="paragraph" w:styleId="CommentSubject">
    <w:name w:val="annotation subject"/>
    <w:basedOn w:val="CommentText"/>
    <w:next w:val="CommentText"/>
    <w:link w:val="CommentSubjectChar"/>
    <w:uiPriority w:val="99"/>
    <w:semiHidden/>
    <w:unhideWhenUsed/>
    <w:rsid w:val="002177A7"/>
    <w:rPr>
      <w:b/>
      <w:bCs/>
    </w:rPr>
  </w:style>
  <w:style w:type="character" w:customStyle="1" w:styleId="CommentSubjectChar">
    <w:name w:val="Comment Subject Char"/>
    <w:basedOn w:val="CommentTextChar"/>
    <w:link w:val="CommentSubject"/>
    <w:uiPriority w:val="99"/>
    <w:semiHidden/>
    <w:rsid w:val="002177A7"/>
    <w:rPr>
      <w:b/>
      <w:bCs/>
      <w:sz w:val="20"/>
      <w:szCs w:val="20"/>
    </w:rPr>
  </w:style>
  <w:style w:type="paragraph" w:styleId="BalloonText">
    <w:name w:val="Balloon Text"/>
    <w:basedOn w:val="Normal"/>
    <w:link w:val="BalloonTextChar"/>
    <w:uiPriority w:val="99"/>
    <w:semiHidden/>
    <w:unhideWhenUsed/>
    <w:rsid w:val="00217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A7"/>
    <w:rPr>
      <w:rFonts w:ascii="Segoe UI" w:hAnsi="Segoe UI" w:cs="Segoe UI"/>
      <w:sz w:val="18"/>
      <w:szCs w:val="18"/>
    </w:rPr>
  </w:style>
  <w:style w:type="paragraph" w:styleId="FootnoteText">
    <w:name w:val="footnote text"/>
    <w:basedOn w:val="Normal"/>
    <w:link w:val="FootnoteTextChar"/>
    <w:uiPriority w:val="99"/>
    <w:semiHidden/>
    <w:unhideWhenUsed/>
    <w:rsid w:val="005E2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A40"/>
    <w:rPr>
      <w:sz w:val="20"/>
      <w:szCs w:val="20"/>
    </w:rPr>
  </w:style>
  <w:style w:type="character" w:styleId="FootnoteReference">
    <w:name w:val="footnote reference"/>
    <w:basedOn w:val="DefaultParagraphFont"/>
    <w:uiPriority w:val="99"/>
    <w:semiHidden/>
    <w:unhideWhenUsed/>
    <w:rsid w:val="005E2A40"/>
    <w:rPr>
      <w:vertAlign w:val="superscript"/>
    </w:rPr>
  </w:style>
  <w:style w:type="character" w:styleId="Hyperlink">
    <w:name w:val="Hyperlink"/>
    <w:basedOn w:val="DefaultParagraphFont"/>
    <w:uiPriority w:val="99"/>
    <w:unhideWhenUsed/>
    <w:rsid w:val="00470884"/>
    <w:rPr>
      <w:color w:val="0563C1" w:themeColor="hyperlink"/>
      <w:u w:val="single"/>
    </w:rPr>
  </w:style>
  <w:style w:type="paragraph" w:styleId="Revision">
    <w:name w:val="Revision"/>
    <w:hidden/>
    <w:uiPriority w:val="99"/>
    <w:semiHidden/>
    <w:rsid w:val="0012717A"/>
    <w:pPr>
      <w:spacing w:after="0" w:line="240" w:lineRule="auto"/>
    </w:pPr>
  </w:style>
  <w:style w:type="paragraph" w:styleId="Header">
    <w:name w:val="header"/>
    <w:basedOn w:val="Normal"/>
    <w:link w:val="HeaderChar"/>
    <w:uiPriority w:val="99"/>
    <w:unhideWhenUsed/>
    <w:rsid w:val="00A7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114"/>
  </w:style>
  <w:style w:type="paragraph" w:styleId="Footer">
    <w:name w:val="footer"/>
    <w:basedOn w:val="Normal"/>
    <w:link w:val="FooterChar"/>
    <w:uiPriority w:val="99"/>
    <w:unhideWhenUsed/>
    <w:rsid w:val="00A7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32"/>
    <w:pPr>
      <w:ind w:left="720"/>
      <w:contextualSpacing/>
    </w:pPr>
  </w:style>
  <w:style w:type="character" w:styleId="CommentReference">
    <w:name w:val="annotation reference"/>
    <w:basedOn w:val="DefaultParagraphFont"/>
    <w:uiPriority w:val="99"/>
    <w:semiHidden/>
    <w:unhideWhenUsed/>
    <w:rsid w:val="002177A7"/>
    <w:rPr>
      <w:sz w:val="16"/>
      <w:szCs w:val="16"/>
    </w:rPr>
  </w:style>
  <w:style w:type="paragraph" w:styleId="CommentText">
    <w:name w:val="annotation text"/>
    <w:basedOn w:val="Normal"/>
    <w:link w:val="CommentTextChar"/>
    <w:uiPriority w:val="99"/>
    <w:semiHidden/>
    <w:unhideWhenUsed/>
    <w:rsid w:val="002177A7"/>
    <w:pPr>
      <w:spacing w:line="240" w:lineRule="auto"/>
    </w:pPr>
    <w:rPr>
      <w:sz w:val="20"/>
      <w:szCs w:val="20"/>
    </w:rPr>
  </w:style>
  <w:style w:type="character" w:customStyle="1" w:styleId="CommentTextChar">
    <w:name w:val="Comment Text Char"/>
    <w:basedOn w:val="DefaultParagraphFont"/>
    <w:link w:val="CommentText"/>
    <w:uiPriority w:val="99"/>
    <w:semiHidden/>
    <w:rsid w:val="002177A7"/>
    <w:rPr>
      <w:sz w:val="20"/>
      <w:szCs w:val="20"/>
    </w:rPr>
  </w:style>
  <w:style w:type="paragraph" w:styleId="CommentSubject">
    <w:name w:val="annotation subject"/>
    <w:basedOn w:val="CommentText"/>
    <w:next w:val="CommentText"/>
    <w:link w:val="CommentSubjectChar"/>
    <w:uiPriority w:val="99"/>
    <w:semiHidden/>
    <w:unhideWhenUsed/>
    <w:rsid w:val="002177A7"/>
    <w:rPr>
      <w:b/>
      <w:bCs/>
    </w:rPr>
  </w:style>
  <w:style w:type="character" w:customStyle="1" w:styleId="CommentSubjectChar">
    <w:name w:val="Comment Subject Char"/>
    <w:basedOn w:val="CommentTextChar"/>
    <w:link w:val="CommentSubject"/>
    <w:uiPriority w:val="99"/>
    <w:semiHidden/>
    <w:rsid w:val="002177A7"/>
    <w:rPr>
      <w:b/>
      <w:bCs/>
      <w:sz w:val="20"/>
      <w:szCs w:val="20"/>
    </w:rPr>
  </w:style>
  <w:style w:type="paragraph" w:styleId="BalloonText">
    <w:name w:val="Balloon Text"/>
    <w:basedOn w:val="Normal"/>
    <w:link w:val="BalloonTextChar"/>
    <w:uiPriority w:val="99"/>
    <w:semiHidden/>
    <w:unhideWhenUsed/>
    <w:rsid w:val="00217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A7"/>
    <w:rPr>
      <w:rFonts w:ascii="Segoe UI" w:hAnsi="Segoe UI" w:cs="Segoe UI"/>
      <w:sz w:val="18"/>
      <w:szCs w:val="18"/>
    </w:rPr>
  </w:style>
  <w:style w:type="paragraph" w:styleId="FootnoteText">
    <w:name w:val="footnote text"/>
    <w:basedOn w:val="Normal"/>
    <w:link w:val="FootnoteTextChar"/>
    <w:uiPriority w:val="99"/>
    <w:semiHidden/>
    <w:unhideWhenUsed/>
    <w:rsid w:val="005E2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A40"/>
    <w:rPr>
      <w:sz w:val="20"/>
      <w:szCs w:val="20"/>
    </w:rPr>
  </w:style>
  <w:style w:type="character" w:styleId="FootnoteReference">
    <w:name w:val="footnote reference"/>
    <w:basedOn w:val="DefaultParagraphFont"/>
    <w:uiPriority w:val="99"/>
    <w:semiHidden/>
    <w:unhideWhenUsed/>
    <w:rsid w:val="005E2A40"/>
    <w:rPr>
      <w:vertAlign w:val="superscript"/>
    </w:rPr>
  </w:style>
  <w:style w:type="character" w:styleId="Hyperlink">
    <w:name w:val="Hyperlink"/>
    <w:basedOn w:val="DefaultParagraphFont"/>
    <w:uiPriority w:val="99"/>
    <w:unhideWhenUsed/>
    <w:rsid w:val="00470884"/>
    <w:rPr>
      <w:color w:val="0563C1" w:themeColor="hyperlink"/>
      <w:u w:val="single"/>
    </w:rPr>
  </w:style>
  <w:style w:type="paragraph" w:styleId="Revision">
    <w:name w:val="Revision"/>
    <w:hidden/>
    <w:uiPriority w:val="99"/>
    <w:semiHidden/>
    <w:rsid w:val="0012717A"/>
    <w:pPr>
      <w:spacing w:after="0" w:line="240" w:lineRule="auto"/>
    </w:pPr>
  </w:style>
  <w:style w:type="paragraph" w:styleId="Header">
    <w:name w:val="header"/>
    <w:basedOn w:val="Normal"/>
    <w:link w:val="HeaderChar"/>
    <w:uiPriority w:val="99"/>
    <w:unhideWhenUsed/>
    <w:rsid w:val="00A75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114"/>
  </w:style>
  <w:style w:type="paragraph" w:styleId="Footer">
    <w:name w:val="footer"/>
    <w:basedOn w:val="Normal"/>
    <w:link w:val="FooterChar"/>
    <w:uiPriority w:val="99"/>
    <w:unhideWhenUsed/>
    <w:rsid w:val="00A75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winternet.org/files/2015/05/Privacy-and-Security-Attitudes-5.19.15_Topline_FINAL.pdf" TargetMode="External"/><Relationship Id="rId1" Type="http://schemas.openxmlformats.org/officeDocument/2006/relationships/hyperlink" Target="http://www.pewresearch.org/key-data-point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9040</Characters>
  <Application>Microsoft Office Word</Application>
  <DocSecurity>0</DocSecurity>
  <Lines>146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2016-03-15T18:25:00Z</cp:lastPrinted>
  <dcterms:created xsi:type="dcterms:W3CDTF">2016-03-15T18:35:00Z</dcterms:created>
  <dcterms:modified xsi:type="dcterms:W3CDTF">2016-03-15T18:35:00Z</dcterms:modified>
  <cp:category> </cp:category>
  <cp:contentStatus> </cp:contentStatus>
</cp:coreProperties>
</file>