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1C" w:rsidRDefault="00F6111C" w:rsidP="00F6111C">
      <w:pPr>
        <w:jc w:val="center"/>
        <w:rPr>
          <w:b/>
        </w:rPr>
      </w:pPr>
      <w:bookmarkStart w:id="0" w:name="_GoBack"/>
      <w:bookmarkEnd w:id="0"/>
      <w:r>
        <w:rPr>
          <w:noProof/>
          <w:szCs w:val="22"/>
        </w:rPr>
        <w:drawing>
          <wp:inline distT="0" distB="0" distL="0" distR="0" wp14:anchorId="508CBAAC" wp14:editId="41E2341F">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F6111C" w:rsidRPr="008A3F9A" w:rsidRDefault="00F6111C" w:rsidP="00F6111C">
      <w:pPr>
        <w:spacing w:after="0"/>
        <w:rPr>
          <w:bCs/>
        </w:rPr>
      </w:pPr>
    </w:p>
    <w:p w:rsidR="00F6111C" w:rsidRPr="008A3F9A" w:rsidRDefault="00F6111C" w:rsidP="00F6111C">
      <w:pPr>
        <w:spacing w:after="0"/>
        <w:rPr>
          <w:bCs/>
          <w:szCs w:val="22"/>
        </w:rPr>
      </w:pPr>
      <w:r>
        <w:rPr>
          <w:b/>
          <w:bCs/>
          <w:szCs w:val="22"/>
        </w:rPr>
        <w:t>Media Contact:</w:t>
      </w:r>
    </w:p>
    <w:p w:rsidR="00F6111C" w:rsidRDefault="00F6111C" w:rsidP="00F6111C">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F6111C" w:rsidRDefault="00F6111C" w:rsidP="00F6111C">
      <w:pPr>
        <w:spacing w:after="0"/>
        <w:rPr>
          <w:bCs/>
          <w:szCs w:val="22"/>
        </w:rPr>
      </w:pPr>
      <w:r>
        <w:rPr>
          <w:bCs/>
          <w:szCs w:val="22"/>
        </w:rPr>
        <w:t>matthew.berry</w:t>
      </w:r>
      <w:r w:rsidRPr="008A3940">
        <w:rPr>
          <w:bCs/>
          <w:szCs w:val="22"/>
        </w:rPr>
        <w:t>@fcc.gov</w:t>
      </w:r>
    </w:p>
    <w:p w:rsidR="00F6111C" w:rsidRPr="008A3940" w:rsidRDefault="00F6111C" w:rsidP="00F6111C">
      <w:pPr>
        <w:spacing w:after="0"/>
        <w:rPr>
          <w:bCs/>
          <w:szCs w:val="22"/>
        </w:rPr>
      </w:pPr>
    </w:p>
    <w:p w:rsidR="00F6111C" w:rsidRPr="008A3F9A" w:rsidRDefault="00F6111C" w:rsidP="00F6111C">
      <w:pPr>
        <w:spacing w:after="0"/>
        <w:rPr>
          <w:szCs w:val="22"/>
        </w:rPr>
      </w:pPr>
      <w:r w:rsidRPr="00FB6D4F">
        <w:rPr>
          <w:b/>
          <w:szCs w:val="22"/>
        </w:rPr>
        <w:t>For Immediate Release</w:t>
      </w:r>
    </w:p>
    <w:p w:rsidR="00F6111C" w:rsidRPr="008A3F9A" w:rsidRDefault="00F6111C" w:rsidP="00F6111C">
      <w:pPr>
        <w:spacing w:after="0"/>
        <w:rPr>
          <w:szCs w:val="22"/>
        </w:rPr>
      </w:pPr>
    </w:p>
    <w:p w:rsidR="00F6111C" w:rsidRPr="00FB6D4F" w:rsidRDefault="00F6111C" w:rsidP="00F6111C">
      <w:pPr>
        <w:tabs>
          <w:tab w:val="left" w:pos="8625"/>
        </w:tabs>
        <w:spacing w:after="240"/>
        <w:jc w:val="center"/>
        <w:rPr>
          <w:i/>
        </w:rPr>
      </w:pPr>
      <w:r>
        <w:rPr>
          <w:b/>
          <w:bCs/>
          <w:sz w:val="26"/>
          <w:szCs w:val="26"/>
        </w:rPr>
        <w:t>STATEMENT OF COMMISSIONER AJIT PAI</w:t>
      </w:r>
      <w:r>
        <w:rPr>
          <w:b/>
          <w:bCs/>
          <w:sz w:val="26"/>
          <w:szCs w:val="26"/>
        </w:rPr>
        <w:br/>
      </w:r>
      <w:r>
        <w:rPr>
          <w:b/>
          <w:bCs/>
          <w:i/>
        </w:rPr>
        <w:t>On the D.C. Circuit’s Stay of the Commission’s Order</w:t>
      </w:r>
      <w:r>
        <w:rPr>
          <w:b/>
          <w:bCs/>
          <w:i/>
        </w:rPr>
        <w:br/>
        <w:t>Kicking Latina Broadcasters Out of the Incentive Auction</w:t>
      </w:r>
    </w:p>
    <w:p w:rsidR="00F6111C" w:rsidRDefault="00F6111C" w:rsidP="00F6111C">
      <w:pPr>
        <w:rPr>
          <w:szCs w:val="22"/>
        </w:rPr>
      </w:pPr>
      <w:r w:rsidRPr="00FB6D4F">
        <w:rPr>
          <w:szCs w:val="22"/>
        </w:rPr>
        <w:t xml:space="preserve">WASHINGTON, </w:t>
      </w:r>
      <w:r>
        <w:rPr>
          <w:szCs w:val="22"/>
        </w:rPr>
        <w:t>March 18</w:t>
      </w:r>
      <w:r w:rsidRPr="00FB6D4F">
        <w:rPr>
          <w:szCs w:val="22"/>
        </w:rPr>
        <w:t>, 201</w:t>
      </w:r>
      <w:r>
        <w:rPr>
          <w:szCs w:val="22"/>
        </w:rPr>
        <w:t>6</w:t>
      </w:r>
      <w:r w:rsidRPr="00FB6D4F">
        <w:rPr>
          <w:szCs w:val="22"/>
        </w:rPr>
        <w:t>.—</w:t>
      </w:r>
      <w:r>
        <w:rPr>
          <w:szCs w:val="22"/>
        </w:rPr>
        <w:t>For the second time in two weeks, the D.C. Circuit has taken the extraordinary step of staying a decision made by the Federal Communications Commission.  I dissented from each of these unlawful decisions, and I am pleased that the court has stepped in to provide badly needed judicial oversight.</w:t>
      </w:r>
    </w:p>
    <w:p w:rsidR="00F6111C" w:rsidRDefault="00F6111C" w:rsidP="00F6111C">
      <w:pPr>
        <w:ind w:firstLine="720"/>
        <w:rPr>
          <w:szCs w:val="22"/>
        </w:rPr>
      </w:pPr>
      <w:r>
        <w:rPr>
          <w:szCs w:val="22"/>
        </w:rPr>
        <w:t>On top of that, just last week a dozen U.S. Senators, including Senators Dick Durbin, Charles Schumer, Roy Blunt, and Ron Johnson, told the Commission that they were “extremely disturbed” that the Commission had “ignored bipartisan concerns” and was “bypass[ing]” the law—in that case, a recently-passed statute that explicitly grandfathered existing joint sales agreements between television stations.</w:t>
      </w:r>
    </w:p>
    <w:p w:rsidR="00F6111C" w:rsidRDefault="00F6111C" w:rsidP="00F6111C">
      <w:pPr>
        <w:ind w:firstLine="720"/>
        <w:rPr>
          <w:szCs w:val="22"/>
        </w:rPr>
      </w:pPr>
      <w:r>
        <w:rPr>
          <w:szCs w:val="22"/>
        </w:rPr>
        <w:t>That the courts and Congress have felt compelled to intervene in these ways suggests the agency lacks respect for the rule of law.  The message is clear:  The Commission needs to follow the law and return to the tradition of bipartisan, collaborative decision-making.</w:t>
      </w:r>
    </w:p>
    <w:p w:rsidR="00F6111C" w:rsidRPr="008A3F9A" w:rsidRDefault="00F6111C" w:rsidP="00F6111C">
      <w:pPr>
        <w:jc w:val="center"/>
        <w:rPr>
          <w:sz w:val="18"/>
          <w:szCs w:val="18"/>
        </w:rPr>
      </w:pPr>
      <w:r w:rsidRPr="008A3F9A">
        <w:rPr>
          <w:sz w:val="18"/>
          <w:szCs w:val="18"/>
        </w:rPr>
        <w:t>###</w:t>
      </w:r>
    </w:p>
    <w:p w:rsidR="00F6111C" w:rsidRDefault="00F6111C" w:rsidP="00F6111C">
      <w:pPr>
        <w:spacing w:after="0"/>
        <w:jc w:val="center"/>
        <w:rPr>
          <w:b/>
          <w:bCs/>
          <w:sz w:val="18"/>
          <w:szCs w:val="18"/>
        </w:rPr>
      </w:pPr>
      <w:r w:rsidRPr="008A3F9A">
        <w:rPr>
          <w:b/>
          <w:bCs/>
          <w:sz w:val="18"/>
          <w:szCs w:val="18"/>
        </w:rPr>
        <w:t>Office of Commissioner Ajit Pai: (202) 418-2000</w:t>
      </w:r>
    </w:p>
    <w:p w:rsidR="00F6111C" w:rsidRDefault="00F6111C" w:rsidP="00F6111C">
      <w:pPr>
        <w:spacing w:after="0"/>
        <w:jc w:val="center"/>
        <w:rPr>
          <w:b/>
          <w:bCs/>
          <w:sz w:val="18"/>
          <w:szCs w:val="18"/>
        </w:rPr>
      </w:pPr>
      <w:r w:rsidRPr="008A3F9A">
        <w:rPr>
          <w:b/>
          <w:bCs/>
          <w:sz w:val="18"/>
          <w:szCs w:val="18"/>
        </w:rPr>
        <w:t>Twitter: @AjitPaiFCC</w:t>
      </w:r>
    </w:p>
    <w:p w:rsidR="00F6111C" w:rsidRPr="008A3F9A" w:rsidRDefault="00571BAD" w:rsidP="00F6111C">
      <w:pPr>
        <w:spacing w:after="0"/>
        <w:jc w:val="center"/>
        <w:rPr>
          <w:b/>
          <w:bCs/>
          <w:sz w:val="18"/>
          <w:szCs w:val="18"/>
        </w:rPr>
      </w:pPr>
      <w:hyperlink r:id="rId8" w:history="1">
        <w:r w:rsidR="00F6111C" w:rsidRPr="008A3F9A">
          <w:rPr>
            <w:b/>
            <w:bCs/>
            <w:sz w:val="18"/>
            <w:szCs w:val="18"/>
          </w:rPr>
          <w:t>www.fcc.gov/leadership/ajit-pai</w:t>
        </w:r>
      </w:hyperlink>
    </w:p>
    <w:p w:rsidR="00F6111C" w:rsidRPr="008A3F9A" w:rsidRDefault="00F6111C" w:rsidP="00F6111C">
      <w:pPr>
        <w:spacing w:after="0"/>
        <w:jc w:val="center"/>
        <w:rPr>
          <w:b/>
          <w:bCs/>
          <w:sz w:val="18"/>
          <w:szCs w:val="18"/>
        </w:rPr>
      </w:pPr>
    </w:p>
    <w:p w:rsidR="00F6111C" w:rsidRPr="008A3F9A" w:rsidRDefault="00F6111C" w:rsidP="00F6111C">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A94885" w:rsidRDefault="00A94885"/>
    <w:sectPr w:rsidR="00A94885" w:rsidSect="008A3F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51" w:rsidRDefault="00212E51" w:rsidP="00212E51">
      <w:pPr>
        <w:spacing w:after="0"/>
      </w:pPr>
      <w:r>
        <w:separator/>
      </w:r>
    </w:p>
  </w:endnote>
  <w:endnote w:type="continuationSeparator" w:id="0">
    <w:p w:rsidR="00212E51" w:rsidRDefault="00212E51" w:rsidP="00212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51" w:rsidRDefault="00212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51" w:rsidRDefault="00212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51" w:rsidRDefault="0021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51" w:rsidRDefault="00212E51" w:rsidP="00212E51">
      <w:pPr>
        <w:spacing w:after="0"/>
      </w:pPr>
      <w:r>
        <w:separator/>
      </w:r>
    </w:p>
  </w:footnote>
  <w:footnote w:type="continuationSeparator" w:id="0">
    <w:p w:rsidR="00212E51" w:rsidRDefault="00212E51" w:rsidP="00212E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51" w:rsidRDefault="00212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51" w:rsidRDefault="00212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51" w:rsidRDefault="00212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1C"/>
    <w:rsid w:val="00212E51"/>
    <w:rsid w:val="00571BAD"/>
    <w:rsid w:val="00A94885"/>
    <w:rsid w:val="00F6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1C"/>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E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51"/>
    <w:rPr>
      <w:rFonts w:ascii="Tahoma" w:eastAsia="Times New Roman" w:hAnsi="Tahoma" w:cs="Tahoma"/>
      <w:sz w:val="16"/>
      <w:szCs w:val="16"/>
    </w:rPr>
  </w:style>
  <w:style w:type="paragraph" w:styleId="Header">
    <w:name w:val="header"/>
    <w:basedOn w:val="Normal"/>
    <w:link w:val="HeaderChar"/>
    <w:uiPriority w:val="99"/>
    <w:unhideWhenUsed/>
    <w:rsid w:val="00212E51"/>
    <w:pPr>
      <w:tabs>
        <w:tab w:val="center" w:pos="4680"/>
        <w:tab w:val="right" w:pos="9360"/>
      </w:tabs>
      <w:spacing w:after="0"/>
    </w:pPr>
  </w:style>
  <w:style w:type="character" w:customStyle="1" w:styleId="HeaderChar">
    <w:name w:val="Header Char"/>
    <w:basedOn w:val="DefaultParagraphFont"/>
    <w:link w:val="Header"/>
    <w:uiPriority w:val="99"/>
    <w:rsid w:val="00212E51"/>
    <w:rPr>
      <w:rFonts w:ascii="Times New Roman" w:eastAsia="Times New Roman" w:hAnsi="Times New Roman" w:cs="Times New Roman"/>
      <w:szCs w:val="24"/>
    </w:rPr>
  </w:style>
  <w:style w:type="paragraph" w:styleId="Footer">
    <w:name w:val="footer"/>
    <w:basedOn w:val="Normal"/>
    <w:link w:val="FooterChar"/>
    <w:uiPriority w:val="99"/>
    <w:unhideWhenUsed/>
    <w:rsid w:val="00212E51"/>
    <w:pPr>
      <w:tabs>
        <w:tab w:val="center" w:pos="4680"/>
        <w:tab w:val="right" w:pos="9360"/>
      </w:tabs>
      <w:spacing w:after="0"/>
    </w:pPr>
  </w:style>
  <w:style w:type="character" w:customStyle="1" w:styleId="FooterChar">
    <w:name w:val="Footer Char"/>
    <w:basedOn w:val="DefaultParagraphFont"/>
    <w:link w:val="Footer"/>
    <w:uiPriority w:val="99"/>
    <w:rsid w:val="00212E5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1C"/>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E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51"/>
    <w:rPr>
      <w:rFonts w:ascii="Tahoma" w:eastAsia="Times New Roman" w:hAnsi="Tahoma" w:cs="Tahoma"/>
      <w:sz w:val="16"/>
      <w:szCs w:val="16"/>
    </w:rPr>
  </w:style>
  <w:style w:type="paragraph" w:styleId="Header">
    <w:name w:val="header"/>
    <w:basedOn w:val="Normal"/>
    <w:link w:val="HeaderChar"/>
    <w:uiPriority w:val="99"/>
    <w:unhideWhenUsed/>
    <w:rsid w:val="00212E51"/>
    <w:pPr>
      <w:tabs>
        <w:tab w:val="center" w:pos="4680"/>
        <w:tab w:val="right" w:pos="9360"/>
      </w:tabs>
      <w:spacing w:after="0"/>
    </w:pPr>
  </w:style>
  <w:style w:type="character" w:customStyle="1" w:styleId="HeaderChar">
    <w:name w:val="Header Char"/>
    <w:basedOn w:val="DefaultParagraphFont"/>
    <w:link w:val="Header"/>
    <w:uiPriority w:val="99"/>
    <w:rsid w:val="00212E51"/>
    <w:rPr>
      <w:rFonts w:ascii="Times New Roman" w:eastAsia="Times New Roman" w:hAnsi="Times New Roman" w:cs="Times New Roman"/>
      <w:szCs w:val="24"/>
    </w:rPr>
  </w:style>
  <w:style w:type="paragraph" w:styleId="Footer">
    <w:name w:val="footer"/>
    <w:basedOn w:val="Normal"/>
    <w:link w:val="FooterChar"/>
    <w:uiPriority w:val="99"/>
    <w:unhideWhenUsed/>
    <w:rsid w:val="00212E51"/>
    <w:pPr>
      <w:tabs>
        <w:tab w:val="center" w:pos="4680"/>
        <w:tab w:val="right" w:pos="9360"/>
      </w:tabs>
      <w:spacing w:after="0"/>
    </w:pPr>
  </w:style>
  <w:style w:type="character" w:customStyle="1" w:styleId="FooterChar">
    <w:name w:val="Footer Char"/>
    <w:basedOn w:val="DefaultParagraphFont"/>
    <w:link w:val="Footer"/>
    <w:uiPriority w:val="99"/>
    <w:rsid w:val="00212E5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1286</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2016-03-18T14:51:00Z</dcterms:created>
  <dcterms:modified xsi:type="dcterms:W3CDTF">2016-03-18T14:51:00Z</dcterms:modified>
  <cp:category> </cp:category>
  <cp:contentStatus> </cp:contentStatus>
</cp:coreProperties>
</file>