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4B1126">
        <w:rPr>
          <w:szCs w:val="22"/>
        </w:rPr>
        <w:t>12 STATE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4B1126">
        <w:rPr>
          <w:szCs w:val="22"/>
        </w:rPr>
        <w:t>88</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E82867">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BA749F">
        <w:rPr>
          <w:szCs w:val="22"/>
        </w:rPr>
        <w:t>3</w:t>
      </w:r>
      <w:r w:rsidR="004B1126">
        <w:rPr>
          <w:szCs w:val="22"/>
        </w:rPr>
        <w:t>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BA749F">
        <w:rPr>
          <w:szCs w:val="22"/>
        </w:rPr>
        <w:t>12 State</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4B1126">
            <w:pPr>
              <w:tabs>
                <w:tab w:val="left" w:pos="0"/>
              </w:tabs>
              <w:suppressAutoHyphens/>
              <w:rPr>
                <w:szCs w:val="22"/>
              </w:rPr>
            </w:pPr>
            <w:r>
              <w:rPr>
                <w:szCs w:val="22"/>
              </w:rPr>
              <w:t>ATT201</w:t>
            </w:r>
            <w:r w:rsidR="00BA749F">
              <w:rPr>
                <w:szCs w:val="22"/>
              </w:rPr>
              <w:t>6022</w:t>
            </w:r>
            <w:r w:rsidR="004B1126">
              <w:rPr>
                <w:szCs w:val="22"/>
              </w:rPr>
              <w:t>4</w:t>
            </w:r>
            <w:r>
              <w:rPr>
                <w:szCs w:val="22"/>
              </w:rPr>
              <w:t>S.1</w:t>
            </w:r>
          </w:p>
        </w:tc>
        <w:tc>
          <w:tcPr>
            <w:tcW w:w="4680" w:type="dxa"/>
            <w:shd w:val="clear" w:color="auto" w:fill="auto"/>
          </w:tcPr>
          <w:p w:rsidR="00567BD5" w:rsidRPr="00567BD5" w:rsidRDefault="00BA749F" w:rsidP="004B1126">
            <w:pPr>
              <w:tabs>
                <w:tab w:val="left" w:pos="0"/>
              </w:tabs>
              <w:suppressAutoHyphens/>
              <w:rPr>
                <w:b/>
                <w:szCs w:val="22"/>
              </w:rPr>
            </w:pPr>
            <w:r w:rsidRPr="00BA749F">
              <w:rPr>
                <w:szCs w:val="22"/>
              </w:rPr>
              <w:t xml:space="preserve">AT&amp;T plans to decommission the </w:t>
            </w:r>
            <w:r w:rsidR="004B1126">
              <w:rPr>
                <w:szCs w:val="22"/>
              </w:rPr>
              <w:t>Milwaukee</w:t>
            </w:r>
            <w:r>
              <w:rPr>
                <w:szCs w:val="22"/>
              </w:rPr>
              <w:t xml:space="preserve"> DCS (</w:t>
            </w:r>
            <w:r w:rsidR="004B1126">
              <w:rPr>
                <w:szCs w:val="22"/>
              </w:rPr>
              <w:t>MILWWI45K02</w:t>
            </w:r>
            <w:r>
              <w:rPr>
                <w:szCs w:val="22"/>
              </w:rPr>
              <w:t xml:space="preserve">) and migrate all services terminated there to the </w:t>
            </w:r>
            <w:r w:rsidR="004B1126">
              <w:rPr>
                <w:szCs w:val="22"/>
              </w:rPr>
              <w:t>Milwaukee</w:t>
            </w:r>
            <w:r w:rsidR="001A65E1">
              <w:rPr>
                <w:szCs w:val="22"/>
              </w:rPr>
              <w:t xml:space="preserve"> DCS (</w:t>
            </w:r>
            <w:r w:rsidR="004B1126">
              <w:rPr>
                <w:szCs w:val="22"/>
              </w:rPr>
              <w:t>MILWWI45K01</w:t>
            </w:r>
            <w:r w:rsidR="001A65E1">
              <w:rPr>
                <w:szCs w:val="22"/>
              </w:rPr>
              <w:t>)</w:t>
            </w:r>
            <w:r w:rsidRPr="00BA749F">
              <w:rPr>
                <w:szCs w:val="22"/>
              </w:rPr>
              <w:t xml:space="preserve">.  Changes are scheduled to occur </w:t>
            </w:r>
            <w:r w:rsidR="00652A69" w:rsidRPr="006804C7">
              <w:rPr>
                <w:szCs w:val="22"/>
              </w:rPr>
              <w:t xml:space="preserve">during the </w:t>
            </w:r>
            <w:r w:rsidR="00652A69">
              <w:rPr>
                <w:szCs w:val="22"/>
              </w:rPr>
              <w:t>2nd</w:t>
            </w:r>
            <w:r w:rsidR="00652A69" w:rsidRPr="006804C7">
              <w:rPr>
                <w:szCs w:val="22"/>
              </w:rPr>
              <w:t xml:space="preserve"> quarter of 2016.</w:t>
            </w:r>
          </w:p>
        </w:tc>
        <w:tc>
          <w:tcPr>
            <w:tcW w:w="2340" w:type="dxa"/>
            <w:shd w:val="clear" w:color="auto" w:fill="auto"/>
          </w:tcPr>
          <w:p w:rsidR="00567BD5" w:rsidRPr="00567BD5" w:rsidRDefault="004B1126" w:rsidP="004B1126">
            <w:pPr>
              <w:tabs>
                <w:tab w:val="left" w:pos="0"/>
              </w:tabs>
              <w:suppressAutoHyphens/>
              <w:rPr>
                <w:szCs w:val="22"/>
              </w:rPr>
            </w:pPr>
            <w:r>
              <w:rPr>
                <w:szCs w:val="22"/>
              </w:rPr>
              <w:t>Milwaukee</w:t>
            </w:r>
            <w:r w:rsidR="00BC1547">
              <w:rPr>
                <w:szCs w:val="22"/>
              </w:rPr>
              <w:t xml:space="preserve">, </w:t>
            </w:r>
            <w:r>
              <w:rPr>
                <w:szCs w:val="22"/>
              </w:rPr>
              <w:t>WI</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computation of time when filing a petition for reconsideration, application for review, or petition for judicial review of the Commission’s decision, the date of “public notice” shall be the latter of ten business </w:t>
      </w:r>
      <w:r w:rsidR="00240B44" w:rsidRPr="00240B44">
        <w:rPr>
          <w:szCs w:val="22"/>
        </w:rPr>
        <w:lastRenderedPageBreak/>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07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89" w:rsidRDefault="0022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89" w:rsidRDefault="00227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89" w:rsidRDefault="00227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1407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3062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FB7F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5E1"/>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27989"/>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573A"/>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07A"/>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126"/>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2A69"/>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1232"/>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49F"/>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4DF7"/>
    <w:rsid w:val="00E65128"/>
    <w:rsid w:val="00E70A60"/>
    <w:rsid w:val="00E72376"/>
    <w:rsid w:val="00E7694A"/>
    <w:rsid w:val="00E76DBD"/>
    <w:rsid w:val="00E82867"/>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934</Words>
  <Characters>5398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6370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2016-03-18T22:24:00Z</dcterms:created>
  <dcterms:modified xsi:type="dcterms:W3CDTF">2016-03-18T22:24:00Z</dcterms:modified>
  <cp:category> </cp:category>
  <cp:contentStatus> </cp:contentStatus>
</cp:coreProperties>
</file>