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07" w:rsidRDefault="00285CBD">
      <w:bookmarkStart w:id="0" w:name="_GoBack"/>
      <w:bookmarkEnd w:id="0"/>
      <w:r w:rsidRPr="007E1A73">
        <w:rPr>
          <w:b/>
          <w:i/>
          <w:noProof/>
        </w:rPr>
        <w:drawing>
          <wp:inline distT="0" distB="0" distL="0" distR="0" wp14:anchorId="2CE728BD" wp14:editId="3B12AE5B">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285CBD" w:rsidRPr="00285CBD" w:rsidRDefault="00285CBD" w:rsidP="00285CBD">
      <w:pPr>
        <w:spacing w:after="0" w:line="240" w:lineRule="auto"/>
        <w:rPr>
          <w:rFonts w:ascii="Times New Roman" w:hAnsi="Times New Roman" w:cs="Times New Roman"/>
          <w:b/>
          <w:bCs/>
        </w:rPr>
      </w:pPr>
      <w:r w:rsidRPr="00285CBD">
        <w:rPr>
          <w:rFonts w:ascii="Times New Roman" w:hAnsi="Times New Roman" w:cs="Times New Roman"/>
          <w:b/>
          <w:bCs/>
        </w:rPr>
        <w:t xml:space="preserve">Media Contact: </w:t>
      </w:r>
    </w:p>
    <w:p w:rsidR="00285CBD" w:rsidRPr="008B3F46" w:rsidRDefault="00285CBD" w:rsidP="00285CBD">
      <w:pPr>
        <w:spacing w:after="0" w:line="240" w:lineRule="auto"/>
        <w:rPr>
          <w:rFonts w:ascii="Times New Roman" w:hAnsi="Times New Roman" w:cs="Times New Roman"/>
          <w:bCs/>
        </w:rPr>
      </w:pPr>
      <w:r w:rsidRPr="008B3F46">
        <w:rPr>
          <w:rFonts w:ascii="Times New Roman" w:hAnsi="Times New Roman" w:cs="Times New Roman"/>
          <w:bCs/>
        </w:rPr>
        <w:t>Mark Wigfield, (202) 418-0253</w:t>
      </w:r>
    </w:p>
    <w:p w:rsidR="00285CBD" w:rsidRPr="008B3F46" w:rsidRDefault="00D0613C" w:rsidP="00285CBD">
      <w:pPr>
        <w:spacing w:after="0" w:line="240" w:lineRule="auto"/>
        <w:rPr>
          <w:rStyle w:val="Hyperlink"/>
          <w:rFonts w:ascii="Times New Roman" w:hAnsi="Times New Roman" w:cs="Times New Roman"/>
          <w:bCs/>
          <w:u w:val="none"/>
        </w:rPr>
      </w:pPr>
      <w:hyperlink r:id="rId9" w:history="1">
        <w:r w:rsidR="00285CBD" w:rsidRPr="008B3F46">
          <w:rPr>
            <w:rStyle w:val="Hyperlink"/>
            <w:rFonts w:ascii="Times New Roman" w:hAnsi="Times New Roman" w:cs="Times New Roman"/>
            <w:bCs/>
          </w:rPr>
          <w:t>mark.wigfield@fcc.gov</w:t>
        </w:r>
      </w:hyperlink>
    </w:p>
    <w:p w:rsidR="0006643D" w:rsidRPr="008B3F46" w:rsidRDefault="0006643D" w:rsidP="00285CBD">
      <w:pPr>
        <w:spacing w:after="0" w:line="240" w:lineRule="auto"/>
        <w:rPr>
          <w:rStyle w:val="Hyperlink"/>
          <w:rFonts w:ascii="Times New Roman" w:hAnsi="Times New Roman" w:cs="Times New Roman"/>
          <w:bCs/>
          <w:u w:val="none"/>
        </w:rPr>
      </w:pPr>
    </w:p>
    <w:p w:rsidR="0006643D" w:rsidRPr="008B3F46" w:rsidRDefault="0006643D" w:rsidP="00285CBD">
      <w:pPr>
        <w:spacing w:after="0" w:line="240" w:lineRule="auto"/>
        <w:rPr>
          <w:rStyle w:val="Hyperlink"/>
          <w:rFonts w:ascii="Times New Roman" w:hAnsi="Times New Roman" w:cs="Times New Roman"/>
          <w:bCs/>
          <w:color w:val="auto"/>
          <w:u w:val="none"/>
        </w:rPr>
      </w:pPr>
      <w:r w:rsidRPr="008B3F46">
        <w:rPr>
          <w:rStyle w:val="Hyperlink"/>
          <w:rFonts w:ascii="Times New Roman" w:hAnsi="Times New Roman" w:cs="Times New Roman"/>
          <w:bCs/>
          <w:color w:val="auto"/>
          <w:u w:val="none"/>
        </w:rPr>
        <w:t>Will Wiquist, (202) 418-0509</w:t>
      </w:r>
    </w:p>
    <w:p w:rsidR="0006643D" w:rsidRPr="008B3F46" w:rsidRDefault="00D0613C" w:rsidP="00285CBD">
      <w:pPr>
        <w:spacing w:after="0" w:line="240" w:lineRule="auto"/>
        <w:rPr>
          <w:rStyle w:val="Hyperlink"/>
          <w:rFonts w:ascii="Times New Roman" w:hAnsi="Times New Roman" w:cs="Times New Roman"/>
          <w:bCs/>
          <w:u w:val="none"/>
        </w:rPr>
      </w:pPr>
      <w:hyperlink r:id="rId10" w:history="1">
        <w:r w:rsidR="0006643D" w:rsidRPr="008B3F46">
          <w:rPr>
            <w:rStyle w:val="Hyperlink"/>
            <w:rFonts w:ascii="Times New Roman" w:hAnsi="Times New Roman" w:cs="Times New Roman"/>
            <w:bCs/>
            <w:u w:val="none"/>
          </w:rPr>
          <w:t>will.wiquist@fcc.gov</w:t>
        </w:r>
      </w:hyperlink>
    </w:p>
    <w:p w:rsidR="0006643D" w:rsidRPr="00285CBD" w:rsidRDefault="0006643D" w:rsidP="00285CBD">
      <w:pPr>
        <w:spacing w:after="0" w:line="240" w:lineRule="auto"/>
        <w:rPr>
          <w:rFonts w:ascii="Times New Roman" w:hAnsi="Times New Roman" w:cs="Times New Roman"/>
          <w:bCs/>
        </w:rPr>
      </w:pPr>
    </w:p>
    <w:p w:rsidR="00285CBD" w:rsidRPr="00285CBD" w:rsidRDefault="00285CBD" w:rsidP="00285CBD">
      <w:pPr>
        <w:spacing w:after="0" w:line="240" w:lineRule="auto"/>
        <w:rPr>
          <w:rFonts w:ascii="Times New Roman" w:hAnsi="Times New Roman" w:cs="Times New Roman"/>
          <w:bCs/>
        </w:rPr>
      </w:pPr>
    </w:p>
    <w:p w:rsidR="00285CBD" w:rsidRDefault="00285CBD" w:rsidP="00285CBD">
      <w:pPr>
        <w:spacing w:after="0" w:line="240" w:lineRule="auto"/>
        <w:rPr>
          <w:rFonts w:ascii="Times New Roman" w:hAnsi="Times New Roman" w:cs="Times New Roman"/>
          <w:b/>
        </w:rPr>
      </w:pPr>
      <w:r w:rsidRPr="00285CBD">
        <w:rPr>
          <w:rFonts w:ascii="Times New Roman" w:hAnsi="Times New Roman" w:cs="Times New Roman"/>
          <w:b/>
        </w:rPr>
        <w:t>For Immediate Release</w:t>
      </w:r>
    </w:p>
    <w:p w:rsidR="00285CBD" w:rsidRDefault="00285CBD" w:rsidP="00285CBD">
      <w:pPr>
        <w:spacing w:after="0" w:line="240" w:lineRule="auto"/>
        <w:rPr>
          <w:rFonts w:ascii="Times New Roman" w:hAnsi="Times New Roman" w:cs="Times New Roman"/>
          <w:b/>
        </w:rPr>
      </w:pPr>
    </w:p>
    <w:p w:rsidR="00285CBD" w:rsidRDefault="00E6651C" w:rsidP="00C657EE">
      <w:pPr>
        <w:spacing w:after="0" w:line="240" w:lineRule="auto"/>
        <w:jc w:val="center"/>
        <w:rPr>
          <w:rFonts w:ascii="Times New Roman" w:hAnsi="Times New Roman" w:cs="Times New Roman"/>
          <w:b/>
        </w:rPr>
      </w:pPr>
      <w:r w:rsidRPr="00C657EE">
        <w:rPr>
          <w:rFonts w:ascii="Times New Roman" w:hAnsi="Times New Roman" w:cs="Times New Roman"/>
          <w:b/>
          <w:sz w:val="28"/>
          <w:szCs w:val="28"/>
        </w:rPr>
        <w:t xml:space="preserve">FCC </w:t>
      </w:r>
      <w:r w:rsidR="004B5D23">
        <w:rPr>
          <w:rFonts w:ascii="Times New Roman" w:hAnsi="Times New Roman" w:cs="Times New Roman"/>
          <w:b/>
          <w:sz w:val="28"/>
          <w:szCs w:val="28"/>
        </w:rPr>
        <w:t xml:space="preserve">CHARGES TOTAL CALL MOBILE WITH OVERBILLING THE LIFELINE PROGRAM, </w:t>
      </w:r>
      <w:r w:rsidR="003304EE">
        <w:rPr>
          <w:rFonts w:ascii="Times New Roman" w:hAnsi="Times New Roman" w:cs="Times New Roman"/>
          <w:b/>
          <w:sz w:val="28"/>
          <w:szCs w:val="28"/>
        </w:rPr>
        <w:t>PLANS</w:t>
      </w:r>
      <w:r w:rsidR="003304EE" w:rsidRPr="00C657EE">
        <w:rPr>
          <w:rFonts w:ascii="Times New Roman" w:hAnsi="Times New Roman" w:cs="Times New Roman"/>
          <w:b/>
          <w:sz w:val="28"/>
          <w:szCs w:val="28"/>
        </w:rPr>
        <w:t xml:space="preserve"> </w:t>
      </w:r>
      <w:r w:rsidRPr="00C657EE">
        <w:rPr>
          <w:rFonts w:ascii="Times New Roman" w:hAnsi="Times New Roman" w:cs="Times New Roman"/>
          <w:b/>
          <w:sz w:val="28"/>
          <w:szCs w:val="28"/>
        </w:rPr>
        <w:t>$</w:t>
      </w:r>
      <w:r w:rsidR="008C070D" w:rsidRPr="007A31B2">
        <w:rPr>
          <w:rFonts w:ascii="Times New Roman" w:hAnsi="Times New Roman" w:cs="Times New Roman"/>
          <w:b/>
          <w:sz w:val="28"/>
          <w:szCs w:val="28"/>
        </w:rPr>
        <w:t>51</w:t>
      </w:r>
      <w:r w:rsidRPr="00C657EE">
        <w:rPr>
          <w:rFonts w:ascii="Times New Roman" w:hAnsi="Times New Roman" w:cs="Times New Roman"/>
          <w:b/>
          <w:sz w:val="28"/>
          <w:szCs w:val="28"/>
        </w:rPr>
        <w:t xml:space="preserve"> </w:t>
      </w:r>
      <w:r w:rsidR="00285CBD" w:rsidRPr="00C657EE">
        <w:rPr>
          <w:rFonts w:ascii="Times New Roman" w:hAnsi="Times New Roman" w:cs="Times New Roman"/>
          <w:b/>
          <w:sz w:val="28"/>
          <w:szCs w:val="28"/>
        </w:rPr>
        <w:t>MILLION FINE</w:t>
      </w:r>
      <w:r w:rsidR="003304EE">
        <w:rPr>
          <w:rFonts w:ascii="Times New Roman" w:hAnsi="Times New Roman" w:cs="Times New Roman"/>
          <w:b/>
          <w:sz w:val="28"/>
          <w:szCs w:val="28"/>
        </w:rPr>
        <w:t xml:space="preserve"> </w:t>
      </w:r>
    </w:p>
    <w:p w:rsidR="00285CBD" w:rsidRPr="00C657EE" w:rsidRDefault="00113816" w:rsidP="00D5256B">
      <w:pPr>
        <w:spacing w:after="0" w:line="240" w:lineRule="auto"/>
        <w:jc w:val="center"/>
        <w:rPr>
          <w:rFonts w:ascii="Times New Roman" w:hAnsi="Times New Roman" w:cs="Times New Roman"/>
          <w:b/>
          <w:i/>
          <w:sz w:val="24"/>
          <w:szCs w:val="24"/>
        </w:rPr>
      </w:pPr>
      <w:r w:rsidRPr="00C657EE">
        <w:rPr>
          <w:rFonts w:ascii="Times New Roman" w:hAnsi="Times New Roman" w:cs="Times New Roman"/>
          <w:b/>
          <w:i/>
          <w:sz w:val="24"/>
          <w:szCs w:val="24"/>
        </w:rPr>
        <w:t xml:space="preserve"> </w:t>
      </w:r>
      <w:r w:rsidR="00285CBD" w:rsidRPr="00C657EE">
        <w:rPr>
          <w:rFonts w:ascii="Times New Roman" w:hAnsi="Times New Roman" w:cs="Times New Roman"/>
          <w:b/>
          <w:i/>
          <w:sz w:val="24"/>
          <w:szCs w:val="24"/>
        </w:rPr>
        <w:t xml:space="preserve">Company </w:t>
      </w:r>
      <w:r w:rsidR="00C522A3">
        <w:rPr>
          <w:rFonts w:ascii="Times New Roman" w:hAnsi="Times New Roman" w:cs="Times New Roman"/>
          <w:b/>
          <w:i/>
          <w:sz w:val="24"/>
          <w:szCs w:val="24"/>
        </w:rPr>
        <w:t xml:space="preserve">Received Reimbursements </w:t>
      </w:r>
      <w:r w:rsidR="000745EC">
        <w:rPr>
          <w:rFonts w:ascii="Times New Roman" w:hAnsi="Times New Roman" w:cs="Times New Roman"/>
          <w:b/>
          <w:i/>
          <w:sz w:val="24"/>
          <w:szCs w:val="24"/>
        </w:rPr>
        <w:t>f</w:t>
      </w:r>
      <w:r w:rsidR="00C522A3">
        <w:rPr>
          <w:rFonts w:ascii="Times New Roman" w:hAnsi="Times New Roman" w:cs="Times New Roman"/>
          <w:b/>
          <w:i/>
          <w:sz w:val="24"/>
          <w:szCs w:val="24"/>
        </w:rPr>
        <w:t xml:space="preserve">rom Universal Service Fund </w:t>
      </w:r>
      <w:r w:rsidR="00864BE2">
        <w:rPr>
          <w:rFonts w:ascii="Times New Roman" w:hAnsi="Times New Roman" w:cs="Times New Roman"/>
          <w:b/>
          <w:i/>
          <w:sz w:val="24"/>
          <w:szCs w:val="24"/>
        </w:rPr>
        <w:t>f</w:t>
      </w:r>
      <w:r w:rsidR="00B76FB8">
        <w:rPr>
          <w:rFonts w:ascii="Times New Roman" w:hAnsi="Times New Roman" w:cs="Times New Roman"/>
          <w:b/>
          <w:i/>
          <w:sz w:val="24"/>
          <w:szCs w:val="24"/>
        </w:rPr>
        <w:t xml:space="preserve">or </w:t>
      </w:r>
      <w:r w:rsidR="00D5256B" w:rsidRPr="00C657EE">
        <w:rPr>
          <w:rFonts w:ascii="Times New Roman" w:hAnsi="Times New Roman" w:cs="Times New Roman"/>
          <w:b/>
          <w:i/>
          <w:sz w:val="24"/>
          <w:szCs w:val="24"/>
        </w:rPr>
        <w:t>Apparently</w:t>
      </w:r>
      <w:r w:rsidR="00285CBD" w:rsidRPr="00C657EE">
        <w:rPr>
          <w:rFonts w:ascii="Times New Roman" w:hAnsi="Times New Roman" w:cs="Times New Roman"/>
          <w:b/>
          <w:i/>
          <w:sz w:val="24"/>
          <w:szCs w:val="24"/>
        </w:rPr>
        <w:t xml:space="preserve"> Enroll</w:t>
      </w:r>
      <w:r w:rsidR="000745EC">
        <w:rPr>
          <w:rFonts w:ascii="Times New Roman" w:hAnsi="Times New Roman" w:cs="Times New Roman"/>
          <w:b/>
          <w:i/>
          <w:sz w:val="24"/>
          <w:szCs w:val="24"/>
        </w:rPr>
        <w:t>ing</w:t>
      </w:r>
      <w:r w:rsidR="00285CBD" w:rsidRPr="00C657EE">
        <w:rPr>
          <w:rFonts w:ascii="Times New Roman" w:hAnsi="Times New Roman" w:cs="Times New Roman"/>
          <w:b/>
          <w:i/>
          <w:sz w:val="24"/>
          <w:szCs w:val="24"/>
        </w:rPr>
        <w:t xml:space="preserve"> </w:t>
      </w:r>
      <w:r w:rsidR="00F04834">
        <w:rPr>
          <w:rFonts w:ascii="Times New Roman" w:hAnsi="Times New Roman" w:cs="Times New Roman"/>
          <w:b/>
          <w:i/>
          <w:sz w:val="24"/>
          <w:szCs w:val="24"/>
        </w:rPr>
        <w:t xml:space="preserve">Tens of Thousands of </w:t>
      </w:r>
      <w:r w:rsidR="00D5256B" w:rsidRPr="00C657EE">
        <w:rPr>
          <w:rFonts w:ascii="Times New Roman" w:hAnsi="Times New Roman" w:cs="Times New Roman"/>
          <w:b/>
          <w:i/>
          <w:sz w:val="24"/>
          <w:szCs w:val="24"/>
        </w:rPr>
        <w:t>Ineligible</w:t>
      </w:r>
      <w:r w:rsidR="00285CBD" w:rsidRPr="00C657EE">
        <w:rPr>
          <w:rFonts w:ascii="Times New Roman" w:hAnsi="Times New Roman" w:cs="Times New Roman"/>
          <w:b/>
          <w:i/>
          <w:sz w:val="24"/>
          <w:szCs w:val="24"/>
        </w:rPr>
        <w:t xml:space="preserve"> and Duplicate </w:t>
      </w:r>
      <w:r w:rsidR="00E7305C" w:rsidRPr="00C657EE">
        <w:rPr>
          <w:rFonts w:ascii="Times New Roman" w:hAnsi="Times New Roman" w:cs="Times New Roman"/>
          <w:b/>
          <w:i/>
          <w:sz w:val="24"/>
          <w:szCs w:val="24"/>
        </w:rPr>
        <w:t>Consumers</w:t>
      </w:r>
      <w:r w:rsidR="00285CBD" w:rsidRPr="00C657EE">
        <w:rPr>
          <w:rFonts w:ascii="Times New Roman" w:hAnsi="Times New Roman" w:cs="Times New Roman"/>
          <w:b/>
          <w:i/>
          <w:sz w:val="24"/>
          <w:szCs w:val="24"/>
        </w:rPr>
        <w:t xml:space="preserve"> in Lifeline Program</w:t>
      </w:r>
    </w:p>
    <w:p w:rsidR="00D5256B" w:rsidRDefault="00D5256B" w:rsidP="00D5256B">
      <w:pPr>
        <w:spacing w:after="0" w:line="240" w:lineRule="auto"/>
        <w:jc w:val="center"/>
        <w:rPr>
          <w:rFonts w:ascii="Times New Roman" w:hAnsi="Times New Roman" w:cs="Times New Roman"/>
          <w:b/>
        </w:rPr>
      </w:pPr>
    </w:p>
    <w:p w:rsidR="00553975" w:rsidRDefault="00553975" w:rsidP="00D5256B">
      <w:pPr>
        <w:spacing w:after="0" w:line="240" w:lineRule="auto"/>
        <w:rPr>
          <w:rFonts w:ascii="Times New Roman" w:hAnsi="Times New Roman" w:cs="Times New Roman"/>
        </w:rPr>
      </w:pPr>
      <w:r w:rsidRPr="00D25A7E">
        <w:rPr>
          <w:rFonts w:ascii="Times New Roman" w:hAnsi="Times New Roman" w:cs="Times New Roman"/>
          <w:bCs/>
        </w:rPr>
        <w:t>WASHINGTON</w:t>
      </w:r>
      <w:r w:rsidR="003F50FA">
        <w:rPr>
          <w:rFonts w:ascii="Times New Roman" w:hAnsi="Times New Roman" w:cs="Times New Roman"/>
          <w:bCs/>
        </w:rPr>
        <w:t>,</w:t>
      </w:r>
      <w:r w:rsidR="00E6651C" w:rsidRPr="00E6651C">
        <w:rPr>
          <w:rFonts w:ascii="Times New Roman" w:hAnsi="Times New Roman" w:cs="Times New Roman"/>
          <w:b/>
          <w:bCs/>
        </w:rPr>
        <w:t xml:space="preserve"> </w:t>
      </w:r>
      <w:r>
        <w:rPr>
          <w:rFonts w:ascii="Times New Roman" w:hAnsi="Times New Roman" w:cs="Times New Roman"/>
        </w:rPr>
        <w:t>April</w:t>
      </w:r>
      <w:r w:rsidRPr="00E6651C">
        <w:rPr>
          <w:rFonts w:ascii="Times New Roman" w:hAnsi="Times New Roman" w:cs="Times New Roman"/>
        </w:rPr>
        <w:t xml:space="preserve"> </w:t>
      </w:r>
      <w:r w:rsidR="003F50FA">
        <w:rPr>
          <w:rFonts w:ascii="Times New Roman" w:hAnsi="Times New Roman" w:cs="Times New Roman"/>
        </w:rPr>
        <w:t>7</w:t>
      </w:r>
      <w:r w:rsidR="00E6651C" w:rsidRPr="00E6651C">
        <w:rPr>
          <w:rFonts w:ascii="Times New Roman" w:hAnsi="Times New Roman" w:cs="Times New Roman"/>
        </w:rPr>
        <w:t xml:space="preserve">, </w:t>
      </w:r>
      <w:r w:rsidR="00E6651C">
        <w:rPr>
          <w:rFonts w:ascii="Times New Roman" w:hAnsi="Times New Roman" w:cs="Times New Roman"/>
        </w:rPr>
        <w:t>2016</w:t>
      </w:r>
      <w:r w:rsidR="00E6651C" w:rsidRPr="00E6651C">
        <w:rPr>
          <w:rFonts w:ascii="Times New Roman" w:hAnsi="Times New Roman" w:cs="Times New Roman"/>
        </w:rPr>
        <w:t xml:space="preserve"> – </w:t>
      </w:r>
      <w:r w:rsidR="00E6651C">
        <w:rPr>
          <w:rFonts w:ascii="Times New Roman" w:hAnsi="Times New Roman" w:cs="Times New Roman"/>
        </w:rPr>
        <w:t xml:space="preserve">The Federal Communications </w:t>
      </w:r>
      <w:r w:rsidR="00FD44D3">
        <w:rPr>
          <w:rFonts w:ascii="Times New Roman" w:hAnsi="Times New Roman" w:cs="Times New Roman"/>
        </w:rPr>
        <w:t xml:space="preserve">Commission </w:t>
      </w:r>
      <w:r w:rsidR="00E6651C">
        <w:rPr>
          <w:rFonts w:ascii="Times New Roman" w:hAnsi="Times New Roman" w:cs="Times New Roman"/>
        </w:rPr>
        <w:t xml:space="preserve">today announced </w:t>
      </w:r>
      <w:r w:rsidR="00AD42B6">
        <w:rPr>
          <w:rFonts w:ascii="Times New Roman" w:hAnsi="Times New Roman" w:cs="Times New Roman"/>
        </w:rPr>
        <w:t xml:space="preserve">that it plans to fine Total Call Mobile </w:t>
      </w:r>
      <w:r w:rsidR="00E6651C" w:rsidRPr="007A31B2">
        <w:rPr>
          <w:rFonts w:ascii="Times New Roman" w:hAnsi="Times New Roman" w:cs="Times New Roman"/>
        </w:rPr>
        <w:t>$</w:t>
      </w:r>
      <w:r w:rsidR="008C070D" w:rsidRPr="007A31B2">
        <w:rPr>
          <w:rFonts w:ascii="Times New Roman" w:hAnsi="Times New Roman" w:cs="Times New Roman"/>
        </w:rPr>
        <w:t>51,070,322</w:t>
      </w:r>
      <w:r w:rsidR="00E6651C">
        <w:rPr>
          <w:rFonts w:ascii="Times New Roman" w:hAnsi="Times New Roman" w:cs="Times New Roman"/>
        </w:rPr>
        <w:t xml:space="preserve"> for apparently enrolling tens of thousands of duplicate and ineligible consumers in</w:t>
      </w:r>
      <w:r w:rsidR="00A03D8D">
        <w:rPr>
          <w:rFonts w:ascii="Times New Roman" w:hAnsi="Times New Roman" w:cs="Times New Roman"/>
        </w:rPr>
        <w:t>to</w:t>
      </w:r>
      <w:r>
        <w:rPr>
          <w:rFonts w:ascii="Times New Roman" w:hAnsi="Times New Roman" w:cs="Times New Roman"/>
        </w:rPr>
        <w:t xml:space="preserve"> the</w:t>
      </w:r>
      <w:r w:rsidR="00E6651C">
        <w:rPr>
          <w:rFonts w:ascii="Times New Roman" w:hAnsi="Times New Roman" w:cs="Times New Roman"/>
        </w:rPr>
        <w:t xml:space="preserve"> Lifeline</w:t>
      </w:r>
      <w:r>
        <w:rPr>
          <w:rFonts w:ascii="Times New Roman" w:hAnsi="Times New Roman" w:cs="Times New Roman"/>
        </w:rPr>
        <w:t xml:space="preserve"> program.  Lifeline</w:t>
      </w:r>
      <w:r w:rsidR="00A03D8D">
        <w:rPr>
          <w:rFonts w:ascii="Times New Roman" w:hAnsi="Times New Roman" w:cs="Times New Roman"/>
        </w:rPr>
        <w:t xml:space="preserve"> </w:t>
      </w:r>
      <w:r>
        <w:rPr>
          <w:rFonts w:ascii="Times New Roman" w:hAnsi="Times New Roman" w:cs="Times New Roman"/>
        </w:rPr>
        <w:t xml:space="preserve">provides </w:t>
      </w:r>
      <w:r w:rsidR="005458C1">
        <w:rPr>
          <w:rFonts w:ascii="Times New Roman" w:hAnsi="Times New Roman" w:cs="Times New Roman"/>
        </w:rPr>
        <w:t>discounted phone service to low-income consumers</w:t>
      </w:r>
      <w:r w:rsidR="00B542AF">
        <w:rPr>
          <w:rFonts w:ascii="Times New Roman" w:hAnsi="Times New Roman" w:cs="Times New Roman"/>
        </w:rPr>
        <w:t xml:space="preserve"> so that they have access to the communications tools necessary to connect with jobs, family, and emergency services</w:t>
      </w:r>
      <w:r w:rsidR="005458C1">
        <w:rPr>
          <w:rFonts w:ascii="Times New Roman" w:hAnsi="Times New Roman" w:cs="Times New Roman"/>
        </w:rPr>
        <w:t xml:space="preserve">. </w:t>
      </w:r>
      <w:r w:rsidR="007042A2">
        <w:rPr>
          <w:rFonts w:ascii="Times New Roman" w:hAnsi="Times New Roman" w:cs="Times New Roman"/>
        </w:rPr>
        <w:t xml:space="preserve"> </w:t>
      </w:r>
    </w:p>
    <w:p w:rsidR="00553975" w:rsidRDefault="00553975" w:rsidP="00D5256B">
      <w:pPr>
        <w:spacing w:after="0" w:line="240" w:lineRule="auto"/>
        <w:rPr>
          <w:rFonts w:ascii="Times New Roman" w:hAnsi="Times New Roman" w:cs="Times New Roman"/>
        </w:rPr>
      </w:pPr>
    </w:p>
    <w:p w:rsidR="00D5256B" w:rsidRPr="009B33ED" w:rsidRDefault="004B5D23" w:rsidP="00D5256B">
      <w:pPr>
        <w:spacing w:after="0" w:line="240" w:lineRule="auto"/>
        <w:rPr>
          <w:rFonts w:ascii="Times New Roman" w:hAnsi="Times New Roman" w:cs="Times New Roman"/>
        </w:rPr>
      </w:pPr>
      <w:r>
        <w:rPr>
          <w:rFonts w:ascii="Times New Roman" w:hAnsi="Times New Roman" w:cs="Times New Roman"/>
        </w:rPr>
        <w:t>The Commission alleges that s</w:t>
      </w:r>
      <w:r w:rsidR="00B542AF">
        <w:rPr>
          <w:rFonts w:ascii="Times New Roman" w:hAnsi="Times New Roman" w:cs="Times New Roman"/>
        </w:rPr>
        <w:t xml:space="preserve">ince </w:t>
      </w:r>
      <w:r w:rsidR="005C6474">
        <w:rPr>
          <w:rFonts w:ascii="Times New Roman" w:hAnsi="Times New Roman" w:cs="Times New Roman"/>
        </w:rPr>
        <w:t>2014</w:t>
      </w:r>
      <w:r w:rsidR="0089152E">
        <w:rPr>
          <w:rFonts w:ascii="Times New Roman" w:hAnsi="Times New Roman" w:cs="Times New Roman"/>
        </w:rPr>
        <w:t xml:space="preserve">, </w:t>
      </w:r>
      <w:r w:rsidR="00B542AF">
        <w:rPr>
          <w:rFonts w:ascii="Times New Roman" w:hAnsi="Times New Roman" w:cs="Times New Roman"/>
        </w:rPr>
        <w:t>Total Call has</w:t>
      </w:r>
      <w:r w:rsidR="0089152E">
        <w:rPr>
          <w:rFonts w:ascii="Times New Roman" w:hAnsi="Times New Roman" w:cs="Times New Roman"/>
        </w:rPr>
        <w:t xml:space="preserve"> </w:t>
      </w:r>
      <w:r w:rsidR="003F6A13">
        <w:rPr>
          <w:rFonts w:ascii="Times New Roman" w:hAnsi="Times New Roman" w:cs="Times New Roman"/>
        </w:rPr>
        <w:t xml:space="preserve">requested and received </w:t>
      </w:r>
      <w:r w:rsidR="009E04EA">
        <w:rPr>
          <w:rFonts w:ascii="Times New Roman" w:hAnsi="Times New Roman" w:cs="Times New Roman"/>
        </w:rPr>
        <w:t xml:space="preserve">an estimated $9.7 </w:t>
      </w:r>
      <w:r w:rsidR="003F6A13">
        <w:rPr>
          <w:rFonts w:ascii="Times New Roman" w:hAnsi="Times New Roman" w:cs="Times New Roman"/>
        </w:rPr>
        <w:t xml:space="preserve">million dollars in improper </w:t>
      </w:r>
      <w:r w:rsidR="00221E34">
        <w:rPr>
          <w:rFonts w:ascii="Times New Roman" w:hAnsi="Times New Roman" w:cs="Times New Roman"/>
        </w:rPr>
        <w:t>payment</w:t>
      </w:r>
      <w:r w:rsidR="007A7775">
        <w:rPr>
          <w:rFonts w:ascii="Times New Roman" w:hAnsi="Times New Roman" w:cs="Times New Roman"/>
        </w:rPr>
        <w:t>s</w:t>
      </w:r>
      <w:r w:rsidR="00E6651C">
        <w:rPr>
          <w:rFonts w:ascii="Times New Roman" w:hAnsi="Times New Roman" w:cs="Times New Roman"/>
        </w:rPr>
        <w:t xml:space="preserve"> from the Universal Service Fund</w:t>
      </w:r>
      <w:r w:rsidR="003F6A13">
        <w:rPr>
          <w:rFonts w:ascii="Times New Roman" w:hAnsi="Times New Roman" w:cs="Times New Roman"/>
        </w:rPr>
        <w:t xml:space="preserve"> </w:t>
      </w:r>
      <w:r w:rsidR="00E6651C">
        <w:rPr>
          <w:rFonts w:ascii="Times New Roman" w:hAnsi="Times New Roman" w:cs="Times New Roman"/>
        </w:rPr>
        <w:t xml:space="preserve">for </w:t>
      </w:r>
      <w:r w:rsidR="007042A2">
        <w:rPr>
          <w:rFonts w:ascii="Times New Roman" w:hAnsi="Times New Roman" w:cs="Times New Roman"/>
        </w:rPr>
        <w:t xml:space="preserve">duplicate or ineligible </w:t>
      </w:r>
      <w:r w:rsidR="00E6651C">
        <w:rPr>
          <w:rFonts w:ascii="Times New Roman" w:hAnsi="Times New Roman" w:cs="Times New Roman"/>
        </w:rPr>
        <w:t>consumers</w:t>
      </w:r>
      <w:r w:rsidR="007042A2">
        <w:rPr>
          <w:rFonts w:ascii="Times New Roman" w:hAnsi="Times New Roman" w:cs="Times New Roman"/>
        </w:rPr>
        <w:t xml:space="preserve"> despite </w:t>
      </w:r>
      <w:r w:rsidR="005B6A36">
        <w:rPr>
          <w:rFonts w:ascii="Times New Roman" w:hAnsi="Times New Roman" w:cs="Times New Roman"/>
        </w:rPr>
        <w:t>repeated and explicit</w:t>
      </w:r>
      <w:r w:rsidR="007042A2">
        <w:rPr>
          <w:rFonts w:ascii="Times New Roman" w:hAnsi="Times New Roman" w:cs="Times New Roman"/>
        </w:rPr>
        <w:t xml:space="preserve"> warnings from </w:t>
      </w:r>
      <w:r w:rsidR="00553975">
        <w:rPr>
          <w:rFonts w:ascii="Times New Roman" w:hAnsi="Times New Roman" w:cs="Times New Roman"/>
        </w:rPr>
        <w:t xml:space="preserve">its own </w:t>
      </w:r>
      <w:r w:rsidR="007042A2">
        <w:rPr>
          <w:rFonts w:ascii="Times New Roman" w:hAnsi="Times New Roman" w:cs="Times New Roman"/>
        </w:rPr>
        <w:t>employees, in some cases compliance specialists, that company</w:t>
      </w:r>
      <w:r w:rsidR="00B542AF">
        <w:rPr>
          <w:rFonts w:ascii="Times New Roman" w:hAnsi="Times New Roman" w:cs="Times New Roman"/>
        </w:rPr>
        <w:t xml:space="preserve"> sales</w:t>
      </w:r>
      <w:r w:rsidR="007042A2">
        <w:rPr>
          <w:rFonts w:ascii="Times New Roman" w:hAnsi="Times New Roman" w:cs="Times New Roman"/>
        </w:rPr>
        <w:t xml:space="preserve"> agents were engaged in </w:t>
      </w:r>
      <w:r w:rsidR="00EB535E">
        <w:rPr>
          <w:rFonts w:ascii="Times New Roman" w:hAnsi="Times New Roman" w:cs="Times New Roman"/>
        </w:rPr>
        <w:t>widespread</w:t>
      </w:r>
      <w:r w:rsidR="007042A2">
        <w:rPr>
          <w:rFonts w:ascii="Times New Roman" w:hAnsi="Times New Roman" w:cs="Times New Roman"/>
        </w:rPr>
        <w:t xml:space="preserve"> enrollment fraud. </w:t>
      </w:r>
      <w:r w:rsidR="00151BFD">
        <w:rPr>
          <w:rFonts w:ascii="Times New Roman" w:hAnsi="Times New Roman" w:cs="Times New Roman"/>
        </w:rPr>
        <w:t xml:space="preserve"> </w:t>
      </w:r>
      <w:r w:rsidR="00D25A7E" w:rsidRPr="00D25A7E">
        <w:rPr>
          <w:rFonts w:ascii="Times New Roman" w:hAnsi="Times New Roman" w:cs="Times New Roman"/>
        </w:rPr>
        <w:t xml:space="preserve">Lifeline providers are required to ensure their employees do not commit fraud within the program.  </w:t>
      </w:r>
      <w:r>
        <w:rPr>
          <w:rFonts w:ascii="Times New Roman" w:hAnsi="Times New Roman" w:cs="Times New Roman"/>
        </w:rPr>
        <w:t>This</w:t>
      </w:r>
      <w:r w:rsidR="007210E8">
        <w:rPr>
          <w:rFonts w:ascii="Times New Roman" w:hAnsi="Times New Roman" w:cs="Times New Roman"/>
        </w:rPr>
        <w:t xml:space="preserve"> is</w:t>
      </w:r>
      <w:r>
        <w:rPr>
          <w:rFonts w:ascii="Times New Roman" w:hAnsi="Times New Roman" w:cs="Times New Roman"/>
        </w:rPr>
        <w:t xml:space="preserve"> the largest fine that the Commission has proposed against a Lifeline provider. </w:t>
      </w:r>
    </w:p>
    <w:p w:rsidR="009B33ED" w:rsidRPr="009B33ED" w:rsidRDefault="009B33ED" w:rsidP="00D5256B">
      <w:pPr>
        <w:spacing w:after="0" w:line="240" w:lineRule="auto"/>
        <w:rPr>
          <w:rFonts w:ascii="Times New Roman" w:hAnsi="Times New Roman" w:cs="Times New Roman"/>
        </w:rPr>
      </w:pPr>
    </w:p>
    <w:p w:rsidR="00E729B1" w:rsidRPr="009B33ED" w:rsidRDefault="00EA60F8" w:rsidP="00D5256B">
      <w:pPr>
        <w:spacing w:after="0" w:line="240" w:lineRule="auto"/>
        <w:rPr>
          <w:rFonts w:ascii="Times New Roman" w:hAnsi="Times New Roman" w:cs="Times New Roman"/>
        </w:rPr>
      </w:pPr>
      <w:r>
        <w:rPr>
          <w:rFonts w:ascii="Times New Roman" w:hAnsi="Times New Roman" w:cs="Times New Roman"/>
        </w:rPr>
        <w:t>“</w:t>
      </w:r>
      <w:r w:rsidR="00E27B91">
        <w:rPr>
          <w:rFonts w:ascii="Times New Roman" w:hAnsi="Times New Roman" w:cs="Times New Roman"/>
        </w:rPr>
        <w:t>We reserve the strongest sanctions for t</w:t>
      </w:r>
      <w:r>
        <w:rPr>
          <w:rFonts w:ascii="Times New Roman" w:hAnsi="Times New Roman" w:cs="Times New Roman"/>
        </w:rPr>
        <w:t xml:space="preserve">hose who </w:t>
      </w:r>
      <w:r w:rsidR="0053110E">
        <w:rPr>
          <w:rFonts w:ascii="Times New Roman" w:hAnsi="Times New Roman" w:cs="Times New Roman"/>
        </w:rPr>
        <w:t xml:space="preserve">defraud or </w:t>
      </w:r>
      <w:r>
        <w:rPr>
          <w:rFonts w:ascii="Times New Roman" w:hAnsi="Times New Roman" w:cs="Times New Roman"/>
        </w:rPr>
        <w:t xml:space="preserve">abuse </w:t>
      </w:r>
      <w:r w:rsidR="00E27B91">
        <w:rPr>
          <w:rFonts w:ascii="Times New Roman" w:hAnsi="Times New Roman" w:cs="Times New Roman"/>
        </w:rPr>
        <w:t>federal</w:t>
      </w:r>
      <w:r>
        <w:rPr>
          <w:rFonts w:ascii="Times New Roman" w:hAnsi="Times New Roman" w:cs="Times New Roman"/>
        </w:rPr>
        <w:t xml:space="preserve"> program</w:t>
      </w:r>
      <w:r w:rsidR="00E27B91">
        <w:rPr>
          <w:rFonts w:ascii="Times New Roman" w:hAnsi="Times New Roman" w:cs="Times New Roman"/>
        </w:rPr>
        <w:t>s,”</w:t>
      </w:r>
      <w:r>
        <w:rPr>
          <w:rFonts w:ascii="Times New Roman" w:hAnsi="Times New Roman" w:cs="Times New Roman"/>
        </w:rPr>
        <w:t xml:space="preserve"> </w:t>
      </w:r>
      <w:r w:rsidR="009B33ED" w:rsidRPr="009B33ED">
        <w:rPr>
          <w:rFonts w:ascii="Times New Roman" w:hAnsi="Times New Roman" w:cs="Times New Roman"/>
        </w:rPr>
        <w:t>said Enforcement Bureau Chief Travis LeBlanc.  “</w:t>
      </w:r>
      <w:r w:rsidR="00E27B91">
        <w:rPr>
          <w:rFonts w:ascii="Times New Roman" w:hAnsi="Times New Roman" w:cs="Times New Roman"/>
        </w:rPr>
        <w:t>Any waste, fraud, or abuse in the</w:t>
      </w:r>
      <w:r w:rsidR="0053110E">
        <w:rPr>
          <w:rFonts w:ascii="Times New Roman" w:hAnsi="Times New Roman" w:cs="Times New Roman"/>
        </w:rPr>
        <w:t xml:space="preserve"> Lifeline</w:t>
      </w:r>
      <w:r w:rsidR="00E27B91">
        <w:rPr>
          <w:rFonts w:ascii="Times New Roman" w:hAnsi="Times New Roman" w:cs="Times New Roman"/>
        </w:rPr>
        <w:t xml:space="preserve"> program</w:t>
      </w:r>
      <w:r w:rsidR="0053110E">
        <w:rPr>
          <w:rFonts w:ascii="Times New Roman" w:hAnsi="Times New Roman" w:cs="Times New Roman"/>
        </w:rPr>
        <w:t xml:space="preserve"> diverts scarce funds from the consumers they are meant to serve and undermines the public’s trust in the program and its stewardship</w:t>
      </w:r>
      <w:r w:rsidR="004B5D23">
        <w:rPr>
          <w:rFonts w:ascii="Times New Roman" w:hAnsi="Times New Roman" w:cs="Times New Roman"/>
        </w:rPr>
        <w:t>.”</w:t>
      </w:r>
      <w:r w:rsidR="0053110E">
        <w:rPr>
          <w:rFonts w:ascii="Times New Roman" w:hAnsi="Times New Roman" w:cs="Times New Roman"/>
        </w:rPr>
        <w:t xml:space="preserve">  </w:t>
      </w:r>
    </w:p>
    <w:p w:rsidR="007A7775" w:rsidRDefault="007A7775" w:rsidP="00D5256B">
      <w:pPr>
        <w:spacing w:after="0" w:line="240" w:lineRule="auto"/>
        <w:rPr>
          <w:rFonts w:ascii="Times New Roman" w:hAnsi="Times New Roman" w:cs="Times New Roman"/>
        </w:rPr>
      </w:pPr>
    </w:p>
    <w:p w:rsidR="007A7775" w:rsidRDefault="000E739C" w:rsidP="00D5256B">
      <w:pPr>
        <w:spacing w:after="0" w:line="240" w:lineRule="auto"/>
        <w:rPr>
          <w:rFonts w:ascii="Times New Roman" w:hAnsi="Times New Roman" w:cs="Times New Roman"/>
        </w:rPr>
      </w:pPr>
      <w:r>
        <w:rPr>
          <w:rFonts w:ascii="Times New Roman" w:hAnsi="Times New Roman" w:cs="Times New Roman"/>
        </w:rPr>
        <w:t>The Enforcement Bureau’s Universal Service Fund Strike Force conducted the investigation</w:t>
      </w:r>
      <w:r w:rsidR="003D02CE">
        <w:rPr>
          <w:rFonts w:ascii="Times New Roman" w:hAnsi="Times New Roman" w:cs="Times New Roman"/>
        </w:rPr>
        <w:t xml:space="preserve"> of </w:t>
      </w:r>
      <w:r w:rsidR="004037E9">
        <w:rPr>
          <w:rFonts w:ascii="Times New Roman" w:hAnsi="Times New Roman" w:cs="Times New Roman"/>
        </w:rPr>
        <w:t xml:space="preserve">the California-headquartered </w:t>
      </w:r>
      <w:r w:rsidR="003D02CE">
        <w:rPr>
          <w:rFonts w:ascii="Times New Roman" w:hAnsi="Times New Roman" w:cs="Times New Roman"/>
        </w:rPr>
        <w:t xml:space="preserve">Total Call, </w:t>
      </w:r>
      <w:r w:rsidR="004B5D23">
        <w:rPr>
          <w:rFonts w:ascii="Times New Roman" w:hAnsi="Times New Roman" w:cs="Times New Roman"/>
        </w:rPr>
        <w:t xml:space="preserve">which </w:t>
      </w:r>
      <w:r w:rsidR="00EA60F8">
        <w:rPr>
          <w:rFonts w:ascii="Times New Roman" w:hAnsi="Times New Roman" w:cs="Times New Roman"/>
        </w:rPr>
        <w:t>provide</w:t>
      </w:r>
      <w:r w:rsidR="00152551">
        <w:rPr>
          <w:rFonts w:ascii="Times New Roman" w:hAnsi="Times New Roman" w:cs="Times New Roman"/>
        </w:rPr>
        <w:t>s</w:t>
      </w:r>
      <w:r w:rsidR="00EA60F8">
        <w:rPr>
          <w:rFonts w:ascii="Times New Roman" w:hAnsi="Times New Roman" w:cs="Times New Roman"/>
        </w:rPr>
        <w:t xml:space="preserve"> Lifeline services in at least 19 states</w:t>
      </w:r>
      <w:r w:rsidR="00FC3688">
        <w:rPr>
          <w:rFonts w:ascii="Times New Roman" w:hAnsi="Times New Roman" w:cs="Times New Roman"/>
        </w:rPr>
        <w:t xml:space="preserve"> and territories</w:t>
      </w:r>
      <w:r>
        <w:rPr>
          <w:rFonts w:ascii="Times New Roman" w:hAnsi="Times New Roman" w:cs="Times New Roman"/>
        </w:rPr>
        <w:t xml:space="preserve">. </w:t>
      </w:r>
      <w:r w:rsidR="007B47B9">
        <w:rPr>
          <w:rFonts w:ascii="Times New Roman" w:hAnsi="Times New Roman" w:cs="Times New Roman"/>
        </w:rPr>
        <w:t>T</w:t>
      </w:r>
      <w:r w:rsidR="007A7775">
        <w:rPr>
          <w:rFonts w:ascii="Times New Roman" w:hAnsi="Times New Roman" w:cs="Times New Roman"/>
        </w:rPr>
        <w:t xml:space="preserve">he </w:t>
      </w:r>
      <w:r w:rsidR="00D25A7E">
        <w:rPr>
          <w:rFonts w:ascii="Times New Roman" w:hAnsi="Times New Roman" w:cs="Times New Roman"/>
        </w:rPr>
        <w:t>S</w:t>
      </w:r>
      <w:r w:rsidR="007A7775">
        <w:rPr>
          <w:rFonts w:ascii="Times New Roman" w:hAnsi="Times New Roman" w:cs="Times New Roman"/>
        </w:rPr>
        <w:t xml:space="preserve">trike </w:t>
      </w:r>
      <w:r w:rsidR="00D25A7E">
        <w:rPr>
          <w:rFonts w:ascii="Times New Roman" w:hAnsi="Times New Roman" w:cs="Times New Roman"/>
        </w:rPr>
        <w:t>F</w:t>
      </w:r>
      <w:r w:rsidR="007A7775">
        <w:rPr>
          <w:rFonts w:ascii="Times New Roman" w:hAnsi="Times New Roman" w:cs="Times New Roman"/>
        </w:rPr>
        <w:t>orce’s investigation</w:t>
      </w:r>
      <w:r w:rsidR="00553975">
        <w:rPr>
          <w:rFonts w:ascii="Times New Roman" w:hAnsi="Times New Roman" w:cs="Times New Roman"/>
        </w:rPr>
        <w:t xml:space="preserve"> </w:t>
      </w:r>
      <w:r w:rsidR="00965ECF">
        <w:rPr>
          <w:rFonts w:ascii="Times New Roman" w:hAnsi="Times New Roman" w:cs="Times New Roman"/>
        </w:rPr>
        <w:t>found</w:t>
      </w:r>
      <w:r w:rsidR="007A7775">
        <w:rPr>
          <w:rFonts w:ascii="Times New Roman" w:hAnsi="Times New Roman" w:cs="Times New Roman"/>
        </w:rPr>
        <w:t xml:space="preserve"> that </w:t>
      </w:r>
      <w:r w:rsidR="00315C61">
        <w:rPr>
          <w:rFonts w:ascii="Times New Roman" w:hAnsi="Times New Roman" w:cs="Times New Roman"/>
        </w:rPr>
        <w:t xml:space="preserve">Total Call apparently engaged in </w:t>
      </w:r>
      <w:r w:rsidR="00965ECF">
        <w:rPr>
          <w:rFonts w:ascii="Times New Roman" w:hAnsi="Times New Roman" w:cs="Times New Roman"/>
        </w:rPr>
        <w:t>systematic and</w:t>
      </w:r>
      <w:r w:rsidR="00AB76BE">
        <w:rPr>
          <w:rFonts w:ascii="Times New Roman" w:hAnsi="Times New Roman" w:cs="Times New Roman"/>
        </w:rPr>
        <w:t xml:space="preserve"> egregious </w:t>
      </w:r>
      <w:r w:rsidR="00965ECF">
        <w:rPr>
          <w:rFonts w:ascii="Times New Roman" w:hAnsi="Times New Roman" w:cs="Times New Roman"/>
        </w:rPr>
        <w:t>misconduct</w:t>
      </w:r>
      <w:r w:rsidR="004B5D23">
        <w:rPr>
          <w:rFonts w:ascii="Times New Roman" w:hAnsi="Times New Roman" w:cs="Times New Roman"/>
        </w:rPr>
        <w:t>,</w:t>
      </w:r>
      <w:r w:rsidR="00965ECF">
        <w:rPr>
          <w:rFonts w:ascii="Times New Roman" w:hAnsi="Times New Roman" w:cs="Times New Roman"/>
        </w:rPr>
        <w:t xml:space="preserve"> including</w:t>
      </w:r>
      <w:r w:rsidR="007B47B9">
        <w:rPr>
          <w:rFonts w:ascii="Times New Roman" w:hAnsi="Times New Roman" w:cs="Times New Roman"/>
        </w:rPr>
        <w:t>:</w:t>
      </w:r>
    </w:p>
    <w:p w:rsidR="00AB76BE" w:rsidRDefault="00AB76BE" w:rsidP="00D5256B">
      <w:pPr>
        <w:spacing w:after="0" w:line="240" w:lineRule="auto"/>
        <w:rPr>
          <w:rFonts w:ascii="Times New Roman" w:hAnsi="Times New Roman" w:cs="Times New Roman"/>
        </w:rPr>
      </w:pPr>
    </w:p>
    <w:p w:rsidR="008B7397" w:rsidRDefault="00152551" w:rsidP="00A114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Total Call s</w:t>
      </w:r>
      <w:r w:rsidR="004F1F83">
        <w:rPr>
          <w:rFonts w:ascii="Times New Roman" w:hAnsi="Times New Roman" w:cs="Times New Roman"/>
        </w:rPr>
        <w:t xml:space="preserve">ales </w:t>
      </w:r>
      <w:r w:rsidR="007B47B9">
        <w:rPr>
          <w:rFonts w:ascii="Times New Roman" w:hAnsi="Times New Roman" w:cs="Times New Roman"/>
        </w:rPr>
        <w:t>agents</w:t>
      </w:r>
      <w:r w:rsidR="00A1141E">
        <w:rPr>
          <w:rFonts w:ascii="Times New Roman" w:hAnsi="Times New Roman" w:cs="Times New Roman"/>
        </w:rPr>
        <w:t xml:space="preserve"> </w:t>
      </w:r>
      <w:r w:rsidR="007B47B9">
        <w:rPr>
          <w:rFonts w:ascii="Times New Roman" w:hAnsi="Times New Roman" w:cs="Times New Roman"/>
        </w:rPr>
        <w:t xml:space="preserve">enrolled </w:t>
      </w:r>
      <w:r w:rsidR="00EB4E7B">
        <w:rPr>
          <w:rFonts w:ascii="Times New Roman" w:hAnsi="Times New Roman" w:cs="Times New Roman"/>
        </w:rPr>
        <w:t xml:space="preserve">tens of thousands of </w:t>
      </w:r>
      <w:r w:rsidR="007B47B9">
        <w:rPr>
          <w:rFonts w:ascii="Times New Roman" w:hAnsi="Times New Roman" w:cs="Times New Roman"/>
        </w:rPr>
        <w:t>duplicate consumers</w:t>
      </w:r>
      <w:r>
        <w:rPr>
          <w:rFonts w:ascii="Times New Roman" w:hAnsi="Times New Roman" w:cs="Times New Roman"/>
        </w:rPr>
        <w:t>.</w:t>
      </w:r>
    </w:p>
    <w:p w:rsidR="007B47B9" w:rsidRPr="00A1141E" w:rsidRDefault="007B47B9" w:rsidP="00A114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Total Call was aware of a systematic problem of duplicate enrollments as early as November 2013, a full year before the Universal Service Fund administrator raised the issue with the company</w:t>
      </w:r>
      <w:r w:rsidR="00152551">
        <w:rPr>
          <w:rFonts w:ascii="Times New Roman" w:hAnsi="Times New Roman" w:cs="Times New Roman"/>
        </w:rPr>
        <w:t>.</w:t>
      </w:r>
    </w:p>
    <w:p w:rsidR="00AB76BE" w:rsidRDefault="007B47B9" w:rsidP="00A114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During the fourth quarter of 2014, 99.8</w:t>
      </w:r>
      <w:r w:rsidR="00553975">
        <w:rPr>
          <w:rFonts w:ascii="Times New Roman" w:hAnsi="Times New Roman" w:cs="Times New Roman"/>
        </w:rPr>
        <w:t xml:space="preserve"> percent</w:t>
      </w:r>
      <w:r w:rsidR="003D02CE">
        <w:rPr>
          <w:rFonts w:ascii="Times New Roman" w:hAnsi="Times New Roman" w:cs="Times New Roman"/>
        </w:rPr>
        <w:t xml:space="preserve"> </w:t>
      </w:r>
      <w:r>
        <w:rPr>
          <w:rFonts w:ascii="Times New Roman" w:hAnsi="Times New Roman" w:cs="Times New Roman"/>
        </w:rPr>
        <w:t>of Total Call’s enrollments nationwide</w:t>
      </w:r>
      <w:r w:rsidR="00D87433">
        <w:rPr>
          <w:rFonts w:ascii="Times New Roman" w:hAnsi="Times New Roman" w:cs="Times New Roman"/>
        </w:rPr>
        <w:t xml:space="preserve"> </w:t>
      </w:r>
      <w:r w:rsidR="00152551">
        <w:rPr>
          <w:rFonts w:ascii="Times New Roman" w:hAnsi="Times New Roman" w:cs="Times New Roman"/>
        </w:rPr>
        <w:t xml:space="preserve">involved overriding the </w:t>
      </w:r>
      <w:r w:rsidR="00D87433">
        <w:rPr>
          <w:rFonts w:ascii="Times New Roman" w:hAnsi="Times New Roman" w:cs="Times New Roman"/>
        </w:rPr>
        <w:t>third-party verification system designed to catch duplicate enrollments</w:t>
      </w:r>
      <w:r w:rsidR="00152551">
        <w:rPr>
          <w:rFonts w:ascii="Times New Roman" w:hAnsi="Times New Roman" w:cs="Times New Roman"/>
        </w:rPr>
        <w:t>.</w:t>
      </w:r>
    </w:p>
    <w:p w:rsidR="003D0EDC" w:rsidRDefault="003D02CE" w:rsidP="00A114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Sales a</w:t>
      </w:r>
      <w:r w:rsidR="003D0EDC">
        <w:rPr>
          <w:rFonts w:ascii="Times New Roman" w:hAnsi="Times New Roman" w:cs="Times New Roman"/>
        </w:rPr>
        <w:t>gents share</w:t>
      </w:r>
      <w:r w:rsidR="00D25A7E">
        <w:rPr>
          <w:rFonts w:ascii="Times New Roman" w:hAnsi="Times New Roman" w:cs="Times New Roman"/>
        </w:rPr>
        <w:t>d</w:t>
      </w:r>
      <w:r w:rsidR="00DA5F12">
        <w:rPr>
          <w:rFonts w:ascii="Times New Roman" w:hAnsi="Times New Roman" w:cs="Times New Roman"/>
        </w:rPr>
        <w:t xml:space="preserve"> </w:t>
      </w:r>
      <w:r w:rsidR="003D0EDC">
        <w:rPr>
          <w:rFonts w:ascii="Times New Roman" w:hAnsi="Times New Roman" w:cs="Times New Roman"/>
        </w:rPr>
        <w:t>eligibility documents, such as S</w:t>
      </w:r>
      <w:r>
        <w:rPr>
          <w:rFonts w:ascii="Times New Roman" w:hAnsi="Times New Roman" w:cs="Times New Roman"/>
        </w:rPr>
        <w:t xml:space="preserve">upplemental Nutrition Assistance Program (SNAP) </w:t>
      </w:r>
      <w:r w:rsidR="003D0EDC">
        <w:rPr>
          <w:rFonts w:ascii="Times New Roman" w:hAnsi="Times New Roman" w:cs="Times New Roman"/>
        </w:rPr>
        <w:t xml:space="preserve">cards, in order to use </w:t>
      </w:r>
      <w:r w:rsidR="00B75916">
        <w:rPr>
          <w:rFonts w:ascii="Times New Roman" w:hAnsi="Times New Roman" w:cs="Times New Roman"/>
        </w:rPr>
        <w:t xml:space="preserve">the </w:t>
      </w:r>
      <w:r w:rsidR="003D0EDC">
        <w:rPr>
          <w:rFonts w:ascii="Times New Roman" w:hAnsi="Times New Roman" w:cs="Times New Roman"/>
        </w:rPr>
        <w:t xml:space="preserve">documents to </w:t>
      </w:r>
      <w:r w:rsidR="006E3268">
        <w:rPr>
          <w:rFonts w:ascii="Times New Roman" w:hAnsi="Times New Roman" w:cs="Times New Roman"/>
        </w:rPr>
        <w:t>conduct</w:t>
      </w:r>
      <w:r w:rsidR="003D0EDC">
        <w:rPr>
          <w:rFonts w:ascii="Times New Roman" w:hAnsi="Times New Roman" w:cs="Times New Roman"/>
        </w:rPr>
        <w:t xml:space="preserve"> multiple enrollments</w:t>
      </w:r>
      <w:r w:rsidR="00152551">
        <w:rPr>
          <w:rFonts w:ascii="Times New Roman" w:hAnsi="Times New Roman" w:cs="Times New Roman"/>
        </w:rPr>
        <w:t>.</w:t>
      </w:r>
    </w:p>
    <w:p w:rsidR="00AB76BE" w:rsidRDefault="00D87433" w:rsidP="00A114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Employees staffing a</w:t>
      </w:r>
      <w:r w:rsidR="00DA5F12">
        <w:rPr>
          <w:rFonts w:ascii="Times New Roman" w:hAnsi="Times New Roman" w:cs="Times New Roman"/>
        </w:rPr>
        <w:t>n internal sales agent</w:t>
      </w:r>
      <w:r>
        <w:rPr>
          <w:rFonts w:ascii="Times New Roman" w:hAnsi="Times New Roman" w:cs="Times New Roman"/>
        </w:rPr>
        <w:t xml:space="preserve"> help line advised agents on how to get around or disguise defective identification or eligibility documentation for appl</w:t>
      </w:r>
      <w:r w:rsidR="008B7397">
        <w:rPr>
          <w:rFonts w:ascii="Times New Roman" w:hAnsi="Times New Roman" w:cs="Times New Roman"/>
        </w:rPr>
        <w:t>icants. For example, in</w:t>
      </w:r>
      <w:r>
        <w:rPr>
          <w:rFonts w:ascii="Times New Roman" w:hAnsi="Times New Roman" w:cs="Times New Roman"/>
        </w:rPr>
        <w:t xml:space="preserve"> one instance a help line employee counseled a</w:t>
      </w:r>
      <w:r w:rsidR="003D02CE">
        <w:rPr>
          <w:rFonts w:ascii="Times New Roman" w:hAnsi="Times New Roman" w:cs="Times New Roman"/>
        </w:rPr>
        <w:t xml:space="preserve"> sales</w:t>
      </w:r>
      <w:r>
        <w:rPr>
          <w:rFonts w:ascii="Times New Roman" w:hAnsi="Times New Roman" w:cs="Times New Roman"/>
        </w:rPr>
        <w:t xml:space="preserve"> agent to put his or her finger over the word “void” on an eligibility document</w:t>
      </w:r>
      <w:r w:rsidR="00152551">
        <w:rPr>
          <w:rFonts w:ascii="Times New Roman" w:hAnsi="Times New Roman" w:cs="Times New Roman"/>
        </w:rPr>
        <w:t>.</w:t>
      </w:r>
      <w:r>
        <w:rPr>
          <w:rFonts w:ascii="Times New Roman" w:hAnsi="Times New Roman" w:cs="Times New Roman"/>
        </w:rPr>
        <w:t xml:space="preserve"> </w:t>
      </w:r>
    </w:p>
    <w:p w:rsidR="00AB76BE" w:rsidRDefault="008B7397" w:rsidP="00A114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As early as May 2014, employees told Total Call management that they were aware of increasing </w:t>
      </w:r>
      <w:r w:rsidR="006E3268">
        <w:rPr>
          <w:rFonts w:ascii="Times New Roman" w:hAnsi="Times New Roman" w:cs="Times New Roman"/>
        </w:rPr>
        <w:t xml:space="preserve">instances of </w:t>
      </w:r>
      <w:r w:rsidR="00DA5F12">
        <w:rPr>
          <w:rFonts w:ascii="Times New Roman" w:hAnsi="Times New Roman" w:cs="Times New Roman"/>
        </w:rPr>
        <w:t>e</w:t>
      </w:r>
      <w:r>
        <w:rPr>
          <w:rFonts w:ascii="Times New Roman" w:hAnsi="Times New Roman" w:cs="Times New Roman"/>
        </w:rPr>
        <w:t xml:space="preserve">ligibility </w:t>
      </w:r>
      <w:r w:rsidR="00DA5F12">
        <w:rPr>
          <w:rFonts w:ascii="Times New Roman" w:hAnsi="Times New Roman" w:cs="Times New Roman"/>
        </w:rPr>
        <w:t>f</w:t>
      </w:r>
      <w:r>
        <w:rPr>
          <w:rFonts w:ascii="Times New Roman" w:hAnsi="Times New Roman" w:cs="Times New Roman"/>
        </w:rPr>
        <w:t xml:space="preserve">raud, such as </w:t>
      </w:r>
      <w:r w:rsidR="00864BE2">
        <w:rPr>
          <w:rFonts w:ascii="Times New Roman" w:hAnsi="Times New Roman" w:cs="Times New Roman"/>
        </w:rPr>
        <w:t xml:space="preserve">the repeated use of single SNAP </w:t>
      </w:r>
      <w:r>
        <w:rPr>
          <w:rFonts w:ascii="Times New Roman" w:hAnsi="Times New Roman" w:cs="Times New Roman"/>
        </w:rPr>
        <w:t xml:space="preserve">cards with no name or other identifying information to enroll ineligible or duplicate consumers. </w:t>
      </w:r>
      <w:r w:rsidR="00FC3688">
        <w:rPr>
          <w:rFonts w:ascii="Times New Roman" w:hAnsi="Times New Roman" w:cs="Times New Roman"/>
        </w:rPr>
        <w:t xml:space="preserve"> </w:t>
      </w:r>
      <w:r>
        <w:rPr>
          <w:rFonts w:ascii="Times New Roman" w:hAnsi="Times New Roman" w:cs="Times New Roman"/>
        </w:rPr>
        <w:t>Despite this, no meaningful changes to employee training or verification procedures were made</w:t>
      </w:r>
      <w:r w:rsidR="00152551">
        <w:rPr>
          <w:rFonts w:ascii="Times New Roman" w:hAnsi="Times New Roman" w:cs="Times New Roman"/>
        </w:rPr>
        <w:t>.</w:t>
      </w:r>
    </w:p>
    <w:p w:rsidR="003D0EDC" w:rsidRDefault="008B7397" w:rsidP="00A114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One </w:t>
      </w:r>
      <w:r w:rsidR="003D02CE">
        <w:rPr>
          <w:rFonts w:ascii="Times New Roman" w:hAnsi="Times New Roman" w:cs="Times New Roman"/>
        </w:rPr>
        <w:t xml:space="preserve">sales </w:t>
      </w:r>
      <w:r>
        <w:rPr>
          <w:rFonts w:ascii="Times New Roman" w:hAnsi="Times New Roman" w:cs="Times New Roman"/>
        </w:rPr>
        <w:t xml:space="preserve">agent used the identification from a stolen wallet to register 10 Lifeline cell phones in the name of the wallet’s owner without </w:t>
      </w:r>
      <w:r w:rsidR="006E3268">
        <w:rPr>
          <w:rFonts w:ascii="Times New Roman" w:hAnsi="Times New Roman" w:cs="Times New Roman"/>
        </w:rPr>
        <w:t>his/</w:t>
      </w:r>
      <w:r>
        <w:rPr>
          <w:rFonts w:ascii="Times New Roman" w:hAnsi="Times New Roman" w:cs="Times New Roman"/>
        </w:rPr>
        <w:t xml:space="preserve">her permission. When that agent was arrested and charged with identity theft, he/she possessed not only the wallet but 12 additional Total Call-issued </w:t>
      </w:r>
      <w:r w:rsidR="00196CBF">
        <w:rPr>
          <w:rFonts w:ascii="Times New Roman" w:hAnsi="Times New Roman" w:cs="Times New Roman"/>
        </w:rPr>
        <w:t>Lifeline cell phones</w:t>
      </w:r>
      <w:r w:rsidR="00152551">
        <w:rPr>
          <w:rFonts w:ascii="Times New Roman" w:hAnsi="Times New Roman" w:cs="Times New Roman"/>
        </w:rPr>
        <w:t>.</w:t>
      </w:r>
      <w:r w:rsidR="004037E9">
        <w:rPr>
          <w:rFonts w:ascii="Times New Roman" w:hAnsi="Times New Roman" w:cs="Times New Roman"/>
        </w:rPr>
        <w:t xml:space="preserve"> </w:t>
      </w:r>
    </w:p>
    <w:p w:rsidR="00196CBF" w:rsidRDefault="00196CBF" w:rsidP="00196CBF">
      <w:pPr>
        <w:spacing w:after="0" w:line="240" w:lineRule="auto"/>
        <w:rPr>
          <w:rFonts w:ascii="Times New Roman" w:hAnsi="Times New Roman" w:cs="Times New Roman"/>
        </w:rPr>
      </w:pPr>
    </w:p>
    <w:p w:rsidR="00FC3688" w:rsidRDefault="00B2071D" w:rsidP="00F036BC">
      <w:pPr>
        <w:spacing w:after="0" w:line="240" w:lineRule="auto"/>
        <w:rPr>
          <w:rFonts w:ascii="Times New Roman" w:hAnsi="Times New Roman"/>
        </w:rPr>
      </w:pPr>
      <w:r>
        <w:rPr>
          <w:rFonts w:ascii="Times New Roman" w:hAnsi="Times New Roman" w:cs="Times New Roman"/>
        </w:rPr>
        <w:t>Among the</w:t>
      </w:r>
      <w:r w:rsidRPr="00152551">
        <w:rPr>
          <w:rFonts w:ascii="Times New Roman" w:hAnsi="Times New Roman" w:cs="Times New Roman"/>
        </w:rPr>
        <w:t xml:space="preserve"> Enforcement Bureau</w:t>
      </w:r>
      <w:r>
        <w:rPr>
          <w:rFonts w:ascii="Times New Roman" w:hAnsi="Times New Roman" w:cs="Times New Roman"/>
        </w:rPr>
        <w:t>’s</w:t>
      </w:r>
      <w:r w:rsidRPr="00152551">
        <w:rPr>
          <w:rFonts w:ascii="Times New Roman" w:hAnsi="Times New Roman" w:cs="Times New Roman"/>
        </w:rPr>
        <w:t xml:space="preserve"> </w:t>
      </w:r>
      <w:r>
        <w:rPr>
          <w:rFonts w:ascii="Times New Roman" w:hAnsi="Times New Roman" w:cs="Times New Roman"/>
        </w:rPr>
        <w:t>guiding mandates is its role in policing</w:t>
      </w:r>
      <w:r w:rsidRPr="00152551">
        <w:rPr>
          <w:rFonts w:ascii="Times New Roman" w:hAnsi="Times New Roman" w:cs="Times New Roman"/>
        </w:rPr>
        <w:t xml:space="preserve"> the integrity of Commission funds, programs and services.</w:t>
      </w:r>
      <w:r>
        <w:rPr>
          <w:rFonts w:ascii="Times New Roman" w:hAnsi="Times New Roman" w:cs="Times New Roman"/>
        </w:rPr>
        <w:t xml:space="preserve"> </w:t>
      </w:r>
      <w:r w:rsidR="007A31B2">
        <w:rPr>
          <w:rFonts w:ascii="Times New Roman" w:hAnsi="Times New Roman" w:cs="Times New Roman"/>
        </w:rPr>
        <w:t xml:space="preserve"> </w:t>
      </w:r>
      <w:r>
        <w:rPr>
          <w:rFonts w:ascii="Times New Roman" w:hAnsi="Times New Roman" w:cs="Times New Roman"/>
        </w:rPr>
        <w:t>In addition to today’s proposed fine and</w:t>
      </w:r>
      <w:r w:rsidR="00196CBF">
        <w:rPr>
          <w:rFonts w:ascii="Times New Roman" w:hAnsi="Times New Roman" w:cs="Times New Roman"/>
        </w:rPr>
        <w:t xml:space="preserve"> in light of the egregiousness of the conduct alleged, </w:t>
      </w:r>
      <w:r w:rsidR="00196CBF" w:rsidRPr="00E67154">
        <w:rPr>
          <w:rFonts w:ascii="Times New Roman" w:hAnsi="Times New Roman"/>
        </w:rPr>
        <w:t>the Commission</w:t>
      </w:r>
      <w:r w:rsidR="003D02CE">
        <w:rPr>
          <w:rFonts w:ascii="Times New Roman" w:hAnsi="Times New Roman"/>
        </w:rPr>
        <w:t xml:space="preserve"> indicated</w:t>
      </w:r>
      <w:r w:rsidR="00DA5F12">
        <w:rPr>
          <w:rFonts w:ascii="Times New Roman" w:hAnsi="Times New Roman"/>
        </w:rPr>
        <w:t xml:space="preserve"> in </w:t>
      </w:r>
      <w:r>
        <w:rPr>
          <w:rFonts w:ascii="Times New Roman" w:hAnsi="Times New Roman"/>
        </w:rPr>
        <w:t>its formal</w:t>
      </w:r>
      <w:r w:rsidR="00DA5F12">
        <w:rPr>
          <w:rFonts w:ascii="Times New Roman" w:hAnsi="Times New Roman"/>
        </w:rPr>
        <w:t xml:space="preserve"> notice</w:t>
      </w:r>
      <w:r w:rsidR="003D02CE">
        <w:rPr>
          <w:rFonts w:ascii="Times New Roman" w:hAnsi="Times New Roman"/>
        </w:rPr>
        <w:t xml:space="preserve"> that it</w:t>
      </w:r>
      <w:r w:rsidR="00196CBF" w:rsidRPr="00E67154">
        <w:rPr>
          <w:rFonts w:ascii="Times New Roman" w:hAnsi="Times New Roman"/>
        </w:rPr>
        <w:t xml:space="preserve"> may initiate proceedings </w:t>
      </w:r>
      <w:r w:rsidR="003D02CE">
        <w:rPr>
          <w:rFonts w:ascii="Times New Roman" w:hAnsi="Times New Roman"/>
        </w:rPr>
        <w:t>to revoke</w:t>
      </w:r>
      <w:r w:rsidR="00196CBF">
        <w:rPr>
          <w:rFonts w:ascii="Times New Roman" w:hAnsi="Times New Roman"/>
        </w:rPr>
        <w:t xml:space="preserve"> </w:t>
      </w:r>
      <w:r w:rsidR="003D02CE">
        <w:rPr>
          <w:rFonts w:ascii="Times New Roman" w:hAnsi="Times New Roman"/>
        </w:rPr>
        <w:t>Total Call’s</w:t>
      </w:r>
      <w:r w:rsidR="00196CBF" w:rsidRPr="00E67154">
        <w:rPr>
          <w:rFonts w:ascii="Times New Roman" w:hAnsi="Times New Roman"/>
        </w:rPr>
        <w:t xml:space="preserve"> authorizations to operate</w:t>
      </w:r>
      <w:r w:rsidR="003D02CE">
        <w:rPr>
          <w:rFonts w:ascii="Times New Roman" w:hAnsi="Times New Roman"/>
        </w:rPr>
        <w:t xml:space="preserve"> as a </w:t>
      </w:r>
      <w:r w:rsidR="00D25A7E">
        <w:rPr>
          <w:rFonts w:ascii="Times New Roman" w:hAnsi="Times New Roman"/>
        </w:rPr>
        <w:t xml:space="preserve">Lifeline provider and a </w:t>
      </w:r>
      <w:r w:rsidR="003D02CE">
        <w:rPr>
          <w:rFonts w:ascii="Times New Roman" w:hAnsi="Times New Roman"/>
        </w:rPr>
        <w:t>common carrier</w:t>
      </w:r>
      <w:r w:rsidR="00196CBF" w:rsidRPr="00E67154">
        <w:rPr>
          <w:rFonts w:ascii="Times New Roman" w:hAnsi="Times New Roman"/>
        </w:rPr>
        <w:t>.</w:t>
      </w:r>
      <w:r>
        <w:rPr>
          <w:rFonts w:ascii="Times New Roman" w:hAnsi="Times New Roman"/>
        </w:rPr>
        <w:t xml:space="preserve"> </w:t>
      </w:r>
    </w:p>
    <w:p w:rsidR="00FC3688" w:rsidRPr="00FC3688" w:rsidRDefault="00FC3688" w:rsidP="00F036BC">
      <w:pPr>
        <w:spacing w:after="0" w:line="240" w:lineRule="auto"/>
        <w:rPr>
          <w:rFonts w:ascii="Times New Roman" w:hAnsi="Times New Roman" w:cs="Times New Roman"/>
        </w:rPr>
      </w:pPr>
    </w:p>
    <w:p w:rsidR="003D02CE" w:rsidRDefault="003D02CE" w:rsidP="00FC3688">
      <w:pPr>
        <w:spacing w:after="0" w:line="240" w:lineRule="auto"/>
        <w:rPr>
          <w:rFonts w:ascii="Times New Roman" w:hAnsi="Times New Roman" w:cs="Times New Roman"/>
        </w:rPr>
      </w:pPr>
      <w:r w:rsidRPr="009E04EA">
        <w:rPr>
          <w:rFonts w:ascii="Times New Roman" w:hAnsi="Times New Roman" w:cs="Times New Roman"/>
        </w:rPr>
        <w:t>Under the</w:t>
      </w:r>
      <w:r w:rsidR="00AD42B6">
        <w:rPr>
          <w:rFonts w:ascii="Times New Roman" w:hAnsi="Times New Roman" w:cs="Times New Roman"/>
        </w:rPr>
        <w:t xml:space="preserve"> current</w:t>
      </w:r>
      <w:r w:rsidRPr="009E04EA">
        <w:rPr>
          <w:rFonts w:ascii="Times New Roman" w:hAnsi="Times New Roman" w:cs="Times New Roman"/>
        </w:rPr>
        <w:t xml:space="preserve"> Lifeline program</w:t>
      </w:r>
      <w:r w:rsidR="00AD42B6">
        <w:rPr>
          <w:rFonts w:ascii="Times New Roman" w:hAnsi="Times New Roman" w:cs="Times New Roman"/>
        </w:rPr>
        <w:t xml:space="preserve"> rules</w:t>
      </w:r>
      <w:r w:rsidRPr="009E04EA">
        <w:rPr>
          <w:rFonts w:ascii="Times New Roman" w:hAnsi="Times New Roman" w:cs="Times New Roman"/>
        </w:rPr>
        <w:t>, eligible telecommunications carriers receive $9.25 per month for each qualifying low-income consumer receiving phone service, and are required to pass a discount equal to the reimbursement along to the consumer</w:t>
      </w:r>
      <w:r w:rsidR="004037E9">
        <w:rPr>
          <w:rFonts w:ascii="Times New Roman" w:hAnsi="Times New Roman" w:cs="Times New Roman"/>
        </w:rPr>
        <w:t>.</w:t>
      </w:r>
      <w:r w:rsidRPr="009E04EA">
        <w:rPr>
          <w:rFonts w:ascii="Times New Roman" w:hAnsi="Times New Roman" w:cs="Times New Roman"/>
        </w:rPr>
        <w:t xml:space="preserve"> </w:t>
      </w:r>
      <w:r w:rsidR="00AD42B6">
        <w:rPr>
          <w:rFonts w:ascii="Times New Roman" w:hAnsi="Times New Roman" w:cs="Times New Roman"/>
        </w:rPr>
        <w:t xml:space="preserve"> </w:t>
      </w:r>
      <w:r w:rsidR="00FC3688" w:rsidRPr="009E04EA">
        <w:rPr>
          <w:rFonts w:ascii="Times New Roman" w:hAnsi="Times New Roman" w:cs="Times New Roman"/>
        </w:rPr>
        <w:t>Lifeline providers may seek reimbursement</w:t>
      </w:r>
      <w:r w:rsidR="00AD42B6">
        <w:rPr>
          <w:rFonts w:ascii="Times New Roman" w:hAnsi="Times New Roman" w:cs="Times New Roman"/>
        </w:rPr>
        <w:t xml:space="preserve"> </w:t>
      </w:r>
      <w:r w:rsidR="00FC3688" w:rsidRPr="009E04EA">
        <w:rPr>
          <w:rFonts w:ascii="Times New Roman" w:hAnsi="Times New Roman" w:cs="Times New Roman"/>
        </w:rPr>
        <w:t xml:space="preserve">for providing service to a consumer </w:t>
      </w:r>
      <w:r w:rsidR="004037E9">
        <w:rPr>
          <w:rFonts w:ascii="Times New Roman" w:hAnsi="Times New Roman" w:cs="Times New Roman"/>
        </w:rPr>
        <w:t xml:space="preserve">only </w:t>
      </w:r>
      <w:r w:rsidR="00FC3688" w:rsidRPr="009E04EA">
        <w:rPr>
          <w:rFonts w:ascii="Times New Roman" w:hAnsi="Times New Roman" w:cs="Times New Roman"/>
        </w:rPr>
        <w:t xml:space="preserve">after </w:t>
      </w:r>
      <w:r w:rsidR="007210E8">
        <w:rPr>
          <w:rFonts w:ascii="Times New Roman" w:hAnsi="Times New Roman" w:cs="Times New Roman"/>
        </w:rPr>
        <w:t>confirming</w:t>
      </w:r>
      <w:r w:rsidR="00FC3688" w:rsidRPr="00AF5413">
        <w:rPr>
          <w:rFonts w:ascii="Times New Roman" w:hAnsi="Times New Roman" w:cs="Times New Roman"/>
        </w:rPr>
        <w:t xml:space="preserve"> the consumer’s eligibility and that the consumer is not already receiving Lifeline service. </w:t>
      </w:r>
      <w:r w:rsidR="007A31B2">
        <w:rPr>
          <w:rFonts w:ascii="Times New Roman" w:hAnsi="Times New Roman" w:cs="Times New Roman"/>
        </w:rPr>
        <w:t xml:space="preserve"> </w:t>
      </w:r>
      <w:r w:rsidRPr="00AF5413">
        <w:rPr>
          <w:rFonts w:ascii="Times New Roman" w:hAnsi="Times New Roman" w:cs="Times New Roman"/>
        </w:rPr>
        <w:t xml:space="preserve">The Lifeline program is funded through contributions assessed on telecommunication providers.  </w:t>
      </w:r>
    </w:p>
    <w:p w:rsidR="00FC3688" w:rsidRPr="00FC3688" w:rsidRDefault="00FC3688" w:rsidP="00FC3688">
      <w:pPr>
        <w:spacing w:after="0" w:line="240" w:lineRule="auto"/>
        <w:rPr>
          <w:rFonts w:ascii="Times New Roman" w:hAnsi="Times New Roman" w:cs="Times New Roman"/>
        </w:rPr>
      </w:pPr>
    </w:p>
    <w:p w:rsidR="00F036BC" w:rsidRDefault="00F036BC" w:rsidP="003F50FA">
      <w:pPr>
        <w:spacing w:after="0" w:line="240" w:lineRule="auto"/>
        <w:rPr>
          <w:rFonts w:ascii="Times New Roman" w:hAnsi="Times New Roman" w:cs="Times New Roman"/>
        </w:rPr>
      </w:pPr>
      <w:r w:rsidRPr="00F036BC">
        <w:rPr>
          <w:rFonts w:ascii="Times New Roman" w:hAnsi="Times New Roman" w:cs="Times New Roman"/>
        </w:rPr>
        <w:t>Last week</w:t>
      </w:r>
      <w:r w:rsidR="000B5B4B">
        <w:rPr>
          <w:rFonts w:ascii="Times New Roman" w:hAnsi="Times New Roman" w:cs="Times New Roman"/>
        </w:rPr>
        <w:t>,</w:t>
      </w:r>
      <w:r w:rsidRPr="00F036BC">
        <w:rPr>
          <w:rFonts w:ascii="Times New Roman" w:hAnsi="Times New Roman" w:cs="Times New Roman"/>
        </w:rPr>
        <w:t xml:space="preserve"> the Commission adopted </w:t>
      </w:r>
      <w:r w:rsidRPr="0059011E">
        <w:rPr>
          <w:rFonts w:ascii="Times New Roman" w:hAnsi="Times New Roman" w:cs="Times New Roman"/>
        </w:rPr>
        <w:t xml:space="preserve">the 2016 Lifeline Reform </w:t>
      </w:r>
      <w:r w:rsidR="00A5625B" w:rsidRPr="0059011E">
        <w:rPr>
          <w:rFonts w:ascii="Times New Roman" w:hAnsi="Times New Roman" w:cs="Times New Roman"/>
        </w:rPr>
        <w:t>rules</w:t>
      </w:r>
      <w:r w:rsidR="004037E9">
        <w:rPr>
          <w:rFonts w:ascii="Times New Roman" w:hAnsi="Times New Roman" w:cs="Times New Roman"/>
        </w:rPr>
        <w:t>,</w:t>
      </w:r>
      <w:r w:rsidRPr="00F036BC">
        <w:rPr>
          <w:rFonts w:ascii="Times New Roman" w:hAnsi="Times New Roman" w:cs="Times New Roman"/>
        </w:rPr>
        <w:t xml:space="preserve"> </w:t>
      </w:r>
      <w:r w:rsidRPr="00B76FB8">
        <w:rPr>
          <w:rFonts w:ascii="Times New Roman" w:hAnsi="Times New Roman" w:cs="Times New Roman"/>
        </w:rPr>
        <w:t>moderniz</w:t>
      </w:r>
      <w:r w:rsidR="004037E9">
        <w:rPr>
          <w:rFonts w:ascii="Times New Roman" w:hAnsi="Times New Roman" w:cs="Times New Roman"/>
        </w:rPr>
        <w:t>ing</w:t>
      </w:r>
      <w:r w:rsidRPr="00B76FB8">
        <w:rPr>
          <w:rFonts w:ascii="Times New Roman" w:hAnsi="Times New Roman" w:cs="Times New Roman"/>
        </w:rPr>
        <w:t xml:space="preserve"> the Lifeline program.  </w:t>
      </w:r>
      <w:r w:rsidR="000B5B4B" w:rsidRPr="000B5B4B">
        <w:rPr>
          <w:rFonts w:ascii="Times New Roman" w:hAnsi="Times New Roman" w:cs="Times New Roman"/>
        </w:rPr>
        <w:t>Among other reforms, t</w:t>
      </w:r>
      <w:r w:rsidRPr="00B76FB8">
        <w:rPr>
          <w:rFonts w:ascii="Times New Roman" w:hAnsi="Times New Roman" w:cs="Times New Roman"/>
        </w:rPr>
        <w:t>h</w:t>
      </w:r>
      <w:r w:rsidR="00D25A7E">
        <w:rPr>
          <w:rFonts w:ascii="Times New Roman" w:hAnsi="Times New Roman" w:cs="Times New Roman"/>
        </w:rPr>
        <w:t xml:space="preserve">e rules </w:t>
      </w:r>
      <w:r w:rsidRPr="00B76FB8">
        <w:rPr>
          <w:rFonts w:ascii="Times New Roman" w:hAnsi="Times New Roman" w:cs="Times New Roman"/>
        </w:rPr>
        <w:t xml:space="preserve">establish an independent </w:t>
      </w:r>
      <w:r w:rsidR="00EA60F8">
        <w:rPr>
          <w:rFonts w:ascii="Times New Roman" w:hAnsi="Times New Roman" w:cs="Times New Roman"/>
        </w:rPr>
        <w:t>National Eligibility Verifier</w:t>
      </w:r>
      <w:r w:rsidR="00EA60F8" w:rsidRPr="00B76FB8">
        <w:rPr>
          <w:rFonts w:ascii="Times New Roman" w:hAnsi="Times New Roman" w:cs="Times New Roman"/>
        </w:rPr>
        <w:t xml:space="preserve"> </w:t>
      </w:r>
      <w:r w:rsidRPr="00B76FB8">
        <w:rPr>
          <w:rFonts w:ascii="Times New Roman" w:hAnsi="Times New Roman" w:cs="Times New Roman"/>
        </w:rPr>
        <w:t>to</w:t>
      </w:r>
      <w:r w:rsidR="00EA60F8">
        <w:rPr>
          <w:rFonts w:ascii="Times New Roman" w:hAnsi="Times New Roman" w:cs="Times New Roman"/>
        </w:rPr>
        <w:t xml:space="preserve"> determine</w:t>
      </w:r>
      <w:r w:rsidR="00EA60F8" w:rsidRPr="00B76FB8">
        <w:rPr>
          <w:rFonts w:ascii="Times New Roman" w:hAnsi="Times New Roman" w:cs="Times New Roman"/>
        </w:rPr>
        <w:t xml:space="preserve"> </w:t>
      </w:r>
      <w:r w:rsidRPr="00B76FB8">
        <w:rPr>
          <w:rFonts w:ascii="Times New Roman" w:hAnsi="Times New Roman" w:cs="Times New Roman"/>
        </w:rPr>
        <w:t xml:space="preserve">the eligibility of consumers enrolling in Lifeline in order to stop abuses </w:t>
      </w:r>
      <w:r w:rsidR="004037E9">
        <w:rPr>
          <w:rFonts w:ascii="Times New Roman" w:hAnsi="Times New Roman" w:cs="Times New Roman"/>
        </w:rPr>
        <w:t xml:space="preserve">of the type </w:t>
      </w:r>
      <w:r w:rsidRPr="00B76FB8">
        <w:rPr>
          <w:rFonts w:ascii="Times New Roman" w:hAnsi="Times New Roman" w:cs="Times New Roman"/>
        </w:rPr>
        <w:t xml:space="preserve">alleged </w:t>
      </w:r>
      <w:r w:rsidR="004037E9">
        <w:rPr>
          <w:rFonts w:ascii="Times New Roman" w:hAnsi="Times New Roman" w:cs="Times New Roman"/>
        </w:rPr>
        <w:t>in today’s proposed fine</w:t>
      </w:r>
      <w:r w:rsidRPr="00B76FB8">
        <w:rPr>
          <w:rFonts w:ascii="Times New Roman" w:hAnsi="Times New Roman" w:cs="Times New Roman"/>
        </w:rPr>
        <w:t xml:space="preserve">. </w:t>
      </w:r>
      <w:r w:rsidR="005E13EA">
        <w:rPr>
          <w:rFonts w:ascii="Times New Roman" w:hAnsi="Times New Roman" w:cs="Times New Roman"/>
        </w:rPr>
        <w:t xml:space="preserve"> </w:t>
      </w:r>
      <w:r w:rsidRPr="00B76FB8">
        <w:rPr>
          <w:rFonts w:ascii="Times New Roman" w:hAnsi="Times New Roman" w:cs="Times New Roman"/>
        </w:rPr>
        <w:t>Th</w:t>
      </w:r>
      <w:r w:rsidR="004F1F83">
        <w:rPr>
          <w:rFonts w:ascii="Times New Roman" w:hAnsi="Times New Roman" w:cs="Times New Roman"/>
        </w:rPr>
        <w:t>is</w:t>
      </w:r>
      <w:r w:rsidRPr="00B76FB8">
        <w:rPr>
          <w:rFonts w:ascii="Times New Roman" w:hAnsi="Times New Roman" w:cs="Times New Roman"/>
        </w:rPr>
        <w:t xml:space="preserve"> new </w:t>
      </w:r>
      <w:r w:rsidR="004037E9">
        <w:rPr>
          <w:rFonts w:ascii="Times New Roman" w:hAnsi="Times New Roman" w:cs="Times New Roman"/>
        </w:rPr>
        <w:t>n</w:t>
      </w:r>
      <w:r w:rsidRPr="00B76FB8">
        <w:rPr>
          <w:rFonts w:ascii="Times New Roman" w:hAnsi="Times New Roman" w:cs="Times New Roman"/>
        </w:rPr>
        <w:t xml:space="preserve">ational </w:t>
      </w:r>
      <w:r w:rsidR="004037E9">
        <w:rPr>
          <w:rFonts w:ascii="Times New Roman" w:hAnsi="Times New Roman" w:cs="Times New Roman"/>
        </w:rPr>
        <w:t>v</w:t>
      </w:r>
      <w:r w:rsidR="005E13EA" w:rsidRPr="00B76FB8">
        <w:rPr>
          <w:rFonts w:ascii="Times New Roman" w:hAnsi="Times New Roman" w:cs="Times New Roman"/>
        </w:rPr>
        <w:t xml:space="preserve">erifier </w:t>
      </w:r>
      <w:r w:rsidR="005E13EA">
        <w:rPr>
          <w:rFonts w:ascii="Times New Roman" w:hAnsi="Times New Roman" w:cs="Times New Roman"/>
        </w:rPr>
        <w:t>puts</w:t>
      </w:r>
      <w:r w:rsidRPr="00B76FB8">
        <w:rPr>
          <w:rFonts w:ascii="Times New Roman" w:hAnsi="Times New Roman" w:cs="Times New Roman"/>
        </w:rPr>
        <w:t xml:space="preserve"> an independent party in control of </w:t>
      </w:r>
      <w:r w:rsidR="00F91607" w:rsidRPr="00F91607">
        <w:rPr>
          <w:rFonts w:ascii="Times New Roman" w:hAnsi="Times New Roman" w:cs="Times New Roman"/>
        </w:rPr>
        <w:t>determining</w:t>
      </w:r>
      <w:r w:rsidRPr="00B76FB8">
        <w:rPr>
          <w:rFonts w:ascii="Times New Roman" w:hAnsi="Times New Roman" w:cs="Times New Roman"/>
        </w:rPr>
        <w:t xml:space="preserve"> subscriber eligibility </w:t>
      </w:r>
      <w:r w:rsidR="00F91607">
        <w:rPr>
          <w:rFonts w:ascii="Times New Roman" w:hAnsi="Times New Roman" w:cs="Times New Roman"/>
        </w:rPr>
        <w:t>thereby</w:t>
      </w:r>
      <w:r w:rsidRPr="00B76FB8">
        <w:rPr>
          <w:rFonts w:ascii="Times New Roman" w:hAnsi="Times New Roman" w:cs="Times New Roman"/>
        </w:rPr>
        <w:t xml:space="preserve"> re</w:t>
      </w:r>
      <w:r w:rsidR="00F91607" w:rsidRPr="00F91607">
        <w:rPr>
          <w:rFonts w:ascii="Times New Roman" w:hAnsi="Times New Roman" w:cs="Times New Roman"/>
        </w:rPr>
        <w:t xml:space="preserve">moving that obligation from </w:t>
      </w:r>
      <w:r w:rsidRPr="00B76FB8">
        <w:rPr>
          <w:rFonts w:ascii="Times New Roman" w:hAnsi="Times New Roman" w:cs="Times New Roman"/>
        </w:rPr>
        <w:t>self-interested providers</w:t>
      </w:r>
      <w:r w:rsidR="004037E9">
        <w:rPr>
          <w:rFonts w:ascii="Times New Roman" w:hAnsi="Times New Roman" w:cs="Times New Roman"/>
        </w:rPr>
        <w:t>.</w:t>
      </w:r>
      <w:r w:rsidRPr="00B76FB8">
        <w:rPr>
          <w:rFonts w:ascii="Times New Roman" w:hAnsi="Times New Roman" w:cs="Times New Roman"/>
        </w:rPr>
        <w:t xml:space="preserve"> </w:t>
      </w:r>
    </w:p>
    <w:p w:rsidR="00C657EE" w:rsidRDefault="00C657EE" w:rsidP="003F50FA">
      <w:pPr>
        <w:spacing w:after="0" w:line="240" w:lineRule="auto"/>
        <w:rPr>
          <w:rFonts w:ascii="Times New Roman" w:hAnsi="Times New Roman"/>
        </w:rPr>
      </w:pPr>
    </w:p>
    <w:p w:rsidR="00801B1D" w:rsidRDefault="0085127E" w:rsidP="003F50FA">
      <w:pPr>
        <w:spacing w:after="0" w:line="240" w:lineRule="auto"/>
        <w:rPr>
          <w:rFonts w:ascii="Times New Roman" w:hAnsi="Times New Roman"/>
        </w:rPr>
      </w:pPr>
      <w:r>
        <w:rPr>
          <w:rFonts w:ascii="Times New Roman" w:hAnsi="Times New Roman"/>
        </w:rPr>
        <w:t xml:space="preserve">A copy of today’s Notice of Apparent Liability is available at </w:t>
      </w:r>
      <w:hyperlink r:id="rId11" w:history="1">
        <w:r w:rsidR="00EC1EAD" w:rsidRPr="00B27753">
          <w:rPr>
            <w:rStyle w:val="Hyperlink"/>
          </w:rPr>
          <w:t xml:space="preserve"> </w:t>
        </w:r>
        <w:r w:rsidR="00EC1EAD" w:rsidRPr="00B27753">
          <w:rPr>
            <w:rStyle w:val="Hyperlink"/>
            <w:rFonts w:ascii="Times New Roman" w:hAnsi="Times New Roman"/>
          </w:rPr>
          <w:t>https://apps.fcc.gov/edocs_public/attachmatch/FCC-16-44A1.pdf</w:t>
        </w:r>
      </w:hyperlink>
      <w:r w:rsidRPr="00801B1D">
        <w:rPr>
          <w:rFonts w:ascii="Times New Roman" w:hAnsi="Times New Roman"/>
        </w:rPr>
        <w:t>.</w:t>
      </w:r>
      <w:r w:rsidR="00D25A7E">
        <w:rPr>
          <w:rFonts w:ascii="Times New Roman" w:hAnsi="Times New Roman"/>
        </w:rPr>
        <w:t xml:space="preserve">  </w:t>
      </w:r>
    </w:p>
    <w:p w:rsidR="00D25A7E" w:rsidRPr="0085127E" w:rsidRDefault="00D25A7E" w:rsidP="003F50FA">
      <w:pPr>
        <w:spacing w:after="0" w:line="240" w:lineRule="auto"/>
        <w:rPr>
          <w:rFonts w:ascii="Times New Roman" w:hAnsi="Times New Roman" w:cs="Times New Roman"/>
          <w:sz w:val="20"/>
          <w:szCs w:val="20"/>
        </w:rPr>
      </w:pPr>
      <w:r w:rsidRPr="00671078">
        <w:rPr>
          <w:rFonts w:ascii="Times New Roman" w:hAnsi="Times New Roman" w:cs="Times New Roman"/>
        </w:rPr>
        <w:t xml:space="preserve">An NAL details the Commission’s allegations of unlawful conduct, and proposes a monetary forfeiture for such conduct. The description of the NAL set forth herein and the apparent violations found in the NAL should be treated as allegations.  Members of the public who have information related to this matter may provide it at </w:t>
      </w:r>
      <w:hyperlink r:id="rId12" w:history="1">
        <w:r w:rsidRPr="00671078">
          <w:rPr>
            <w:rFonts w:ascii="Times New Roman" w:hAnsi="Times New Roman" w:cs="Times New Roman"/>
          </w:rPr>
          <w:t>https://consumercomplaints.fcc.gov/</w:t>
        </w:r>
      </w:hyperlink>
      <w:r>
        <w:rPr>
          <w:rFonts w:ascii="Times New Roman" w:hAnsi="Times New Roman" w:cs="Times New Roman"/>
        </w:rPr>
        <w:t xml:space="preserve">. </w:t>
      </w:r>
    </w:p>
    <w:p w:rsidR="003F50FA" w:rsidRDefault="003F50FA" w:rsidP="003F50FA">
      <w:pPr>
        <w:spacing w:after="0" w:line="240" w:lineRule="auto"/>
        <w:rPr>
          <w:rFonts w:ascii="Times New Roman" w:hAnsi="Times New Roman"/>
        </w:rPr>
      </w:pPr>
    </w:p>
    <w:p w:rsidR="00DA5F12" w:rsidRDefault="00DA5F12" w:rsidP="003F50FA">
      <w:pPr>
        <w:spacing w:after="0" w:line="240" w:lineRule="auto"/>
        <w:rPr>
          <w:rFonts w:ascii="Times New Roman" w:hAnsi="Times New Roman"/>
        </w:rPr>
      </w:pPr>
      <w:r>
        <w:rPr>
          <w:rFonts w:ascii="Times New Roman" w:hAnsi="Times New Roman"/>
        </w:rPr>
        <w:t xml:space="preserve">Action by the Commission April </w:t>
      </w:r>
      <w:r w:rsidRPr="00DA5F12">
        <w:rPr>
          <w:rFonts w:ascii="Times New Roman" w:hAnsi="Times New Roman"/>
        </w:rPr>
        <w:t xml:space="preserve">7, 2016, by </w:t>
      </w:r>
      <w:r>
        <w:rPr>
          <w:rFonts w:ascii="Times New Roman" w:hAnsi="Times New Roman"/>
        </w:rPr>
        <w:t>Notice of Apparent Liability for Forfeiture (FCC 16-</w:t>
      </w:r>
      <w:r w:rsidR="00801B1D">
        <w:rPr>
          <w:rFonts w:ascii="Times New Roman" w:hAnsi="Times New Roman"/>
        </w:rPr>
        <w:t>44</w:t>
      </w:r>
      <w:r w:rsidR="007A31B2">
        <w:rPr>
          <w:rFonts w:ascii="Times New Roman" w:hAnsi="Times New Roman"/>
        </w:rPr>
        <w:t>).  Chairman Wheeler and</w:t>
      </w:r>
      <w:r>
        <w:rPr>
          <w:rFonts w:ascii="Times New Roman" w:hAnsi="Times New Roman"/>
        </w:rPr>
        <w:t xml:space="preserve"> </w:t>
      </w:r>
      <w:r w:rsidRPr="00DA5F12">
        <w:rPr>
          <w:rFonts w:ascii="Times New Roman" w:hAnsi="Times New Roman"/>
        </w:rPr>
        <w:t>Commissioner</w:t>
      </w:r>
      <w:r w:rsidR="007A31B2">
        <w:rPr>
          <w:rFonts w:ascii="Times New Roman" w:hAnsi="Times New Roman"/>
        </w:rPr>
        <w:t xml:space="preserve"> Rosenworcel </w:t>
      </w:r>
      <w:r w:rsidRPr="00DA5F12">
        <w:rPr>
          <w:rFonts w:ascii="Times New Roman" w:hAnsi="Times New Roman"/>
        </w:rPr>
        <w:t xml:space="preserve">approving. </w:t>
      </w:r>
      <w:r w:rsidR="007A31B2">
        <w:rPr>
          <w:rFonts w:ascii="Times New Roman" w:hAnsi="Times New Roman"/>
        </w:rPr>
        <w:t xml:space="preserve"> Commissioner Clyburn approving in part and concurring in part.  </w:t>
      </w:r>
      <w:r w:rsidRPr="00DA5F12">
        <w:rPr>
          <w:rFonts w:ascii="Times New Roman" w:hAnsi="Times New Roman"/>
        </w:rPr>
        <w:t xml:space="preserve">Commissioners </w:t>
      </w:r>
      <w:r w:rsidR="007A31B2">
        <w:rPr>
          <w:rFonts w:ascii="Times New Roman" w:hAnsi="Times New Roman"/>
        </w:rPr>
        <w:t xml:space="preserve">Pai and O’Rielly approving in part and dissenting in part.  Commissioners Clyburn, Pai and O’Rielly </w:t>
      </w:r>
      <w:r>
        <w:rPr>
          <w:rFonts w:ascii="Times New Roman" w:hAnsi="Times New Roman"/>
        </w:rPr>
        <w:t>issuing separate statement</w:t>
      </w:r>
      <w:r w:rsidRPr="007A31B2">
        <w:rPr>
          <w:rFonts w:ascii="Times New Roman" w:hAnsi="Times New Roman"/>
        </w:rPr>
        <w:t>s</w:t>
      </w:r>
      <w:r>
        <w:rPr>
          <w:rFonts w:ascii="Times New Roman" w:hAnsi="Times New Roman"/>
        </w:rPr>
        <w:t>.</w:t>
      </w:r>
    </w:p>
    <w:p w:rsidR="007A31B2" w:rsidRDefault="007A31B2" w:rsidP="003F50FA">
      <w:pPr>
        <w:spacing w:after="0" w:line="240" w:lineRule="auto"/>
        <w:rPr>
          <w:rFonts w:ascii="Times New Roman" w:hAnsi="Times New Roman"/>
        </w:rPr>
      </w:pPr>
    </w:p>
    <w:p w:rsidR="00E37638" w:rsidRPr="00E67154" w:rsidRDefault="00E37638" w:rsidP="00E37638">
      <w:pPr>
        <w:jc w:val="center"/>
        <w:rPr>
          <w:rFonts w:ascii="Times New Roman" w:hAnsi="Times New Roman"/>
        </w:rPr>
      </w:pPr>
      <w:r w:rsidRPr="00E67154">
        <w:rPr>
          <w:rFonts w:ascii="Times New Roman" w:hAnsi="Times New Roman"/>
        </w:rPr>
        <w:t>###</w:t>
      </w:r>
    </w:p>
    <w:p w:rsidR="00E37638" w:rsidRPr="00D25A7E" w:rsidRDefault="00E37638" w:rsidP="00E37638">
      <w:pPr>
        <w:spacing w:after="0"/>
        <w:jc w:val="center"/>
        <w:rPr>
          <w:rFonts w:ascii="Times New Roman" w:hAnsi="Times New Roman"/>
          <w:b/>
          <w:bCs/>
          <w:sz w:val="18"/>
          <w:szCs w:val="18"/>
        </w:rPr>
      </w:pPr>
      <w:r w:rsidRPr="00E67154">
        <w:rPr>
          <w:rFonts w:ascii="Times New Roman" w:hAnsi="Times New Roman"/>
          <w:b/>
          <w:bCs/>
        </w:rPr>
        <w:br/>
      </w:r>
      <w:r w:rsidRPr="00D25A7E">
        <w:rPr>
          <w:rFonts w:ascii="Times New Roman" w:hAnsi="Times New Roman"/>
          <w:b/>
          <w:bCs/>
          <w:sz w:val="18"/>
          <w:szCs w:val="18"/>
        </w:rPr>
        <w:t>Office of Media Relations: (202) 418-0500</w:t>
      </w:r>
    </w:p>
    <w:p w:rsidR="00E37638" w:rsidRPr="00D25A7E" w:rsidRDefault="00E37638" w:rsidP="00E37638">
      <w:pPr>
        <w:spacing w:after="0"/>
        <w:jc w:val="center"/>
        <w:rPr>
          <w:rFonts w:ascii="Times New Roman" w:hAnsi="Times New Roman"/>
          <w:b/>
          <w:bCs/>
          <w:sz w:val="18"/>
          <w:szCs w:val="18"/>
        </w:rPr>
      </w:pPr>
      <w:r w:rsidRPr="00D25A7E">
        <w:rPr>
          <w:rFonts w:ascii="Times New Roman" w:hAnsi="Times New Roman"/>
          <w:b/>
          <w:bCs/>
          <w:sz w:val="18"/>
          <w:szCs w:val="18"/>
        </w:rPr>
        <w:t>TTY: (888) 835-5322</w:t>
      </w:r>
    </w:p>
    <w:p w:rsidR="00E37638" w:rsidRPr="00D25A7E" w:rsidRDefault="00E37638" w:rsidP="00E37638">
      <w:pPr>
        <w:spacing w:after="0"/>
        <w:jc w:val="center"/>
        <w:rPr>
          <w:rFonts w:ascii="Times New Roman" w:hAnsi="Times New Roman"/>
          <w:b/>
          <w:sz w:val="18"/>
          <w:szCs w:val="18"/>
        </w:rPr>
      </w:pPr>
      <w:r w:rsidRPr="00D25A7E">
        <w:rPr>
          <w:rFonts w:ascii="Times New Roman" w:hAnsi="Times New Roman"/>
          <w:b/>
          <w:bCs/>
          <w:sz w:val="18"/>
          <w:szCs w:val="18"/>
        </w:rPr>
        <w:t>Twitter: @</w:t>
      </w:r>
      <w:r w:rsidRPr="00D25A7E">
        <w:rPr>
          <w:rFonts w:ascii="Times New Roman" w:hAnsi="Times New Roman"/>
          <w:b/>
          <w:sz w:val="18"/>
          <w:szCs w:val="18"/>
        </w:rPr>
        <w:t>FCC</w:t>
      </w:r>
    </w:p>
    <w:p w:rsidR="00E37638" w:rsidRPr="00D25A7E" w:rsidRDefault="00D0613C" w:rsidP="00E37638">
      <w:pPr>
        <w:spacing w:after="0"/>
        <w:jc w:val="center"/>
        <w:rPr>
          <w:rStyle w:val="Hyperlink"/>
          <w:rFonts w:ascii="Times New Roman" w:hAnsi="Times New Roman"/>
          <w:b/>
          <w:bCs/>
          <w:sz w:val="18"/>
          <w:szCs w:val="18"/>
        </w:rPr>
      </w:pPr>
      <w:hyperlink r:id="rId13" w:history="1">
        <w:r w:rsidR="00E37638" w:rsidRPr="00D25A7E">
          <w:rPr>
            <w:rStyle w:val="Hyperlink"/>
            <w:rFonts w:ascii="Times New Roman" w:hAnsi="Times New Roman"/>
            <w:sz w:val="18"/>
            <w:szCs w:val="18"/>
          </w:rPr>
          <w:t>www.fcc.gov/office-media-relations</w:t>
        </w:r>
      </w:hyperlink>
    </w:p>
    <w:p w:rsidR="00E37638" w:rsidRPr="00D25A7E" w:rsidRDefault="00E37638" w:rsidP="00E37638">
      <w:pPr>
        <w:spacing w:after="0"/>
        <w:jc w:val="center"/>
        <w:rPr>
          <w:rFonts w:ascii="Times New Roman" w:hAnsi="Times New Roman"/>
          <w:b/>
          <w:bCs/>
          <w:sz w:val="18"/>
          <w:szCs w:val="18"/>
        </w:rPr>
      </w:pPr>
    </w:p>
    <w:p w:rsidR="00E37638" w:rsidRPr="00D25A7E" w:rsidRDefault="00E37638" w:rsidP="00E37638">
      <w:pPr>
        <w:pStyle w:val="NormalWeb"/>
        <w:spacing w:before="0" w:beforeAutospacing="0" w:after="0" w:afterAutospacing="0"/>
        <w:jc w:val="center"/>
        <w:rPr>
          <w:rFonts w:ascii="Times New Roman" w:hAnsi="Times New Roman"/>
          <w:sz w:val="18"/>
          <w:szCs w:val="18"/>
        </w:rPr>
      </w:pPr>
      <w:r w:rsidRPr="00D25A7E">
        <w:rPr>
          <w:rFonts w:ascii="Times New Roman" w:hAnsi="Times New Roman"/>
          <w:bCs/>
          <w:i/>
          <w:sz w:val="18"/>
          <w:szCs w:val="18"/>
        </w:rPr>
        <w:t>This is an unofficial announcement of Commission action.  Release of the full text of a Commission order constitutes official action.  See MCI v. FCC, 515 F.2d 385 (D.C. Cir. 1974).</w:t>
      </w:r>
    </w:p>
    <w:p w:rsidR="00E37638" w:rsidRPr="00D25A7E" w:rsidRDefault="00E37638" w:rsidP="00E37638">
      <w:pPr>
        <w:spacing w:after="0" w:line="240" w:lineRule="auto"/>
        <w:rPr>
          <w:rFonts w:ascii="Times New Roman" w:hAnsi="Times New Roman" w:cs="Times New Roman"/>
          <w:sz w:val="18"/>
          <w:szCs w:val="18"/>
        </w:rPr>
      </w:pPr>
    </w:p>
    <w:sectPr w:rsidR="00E37638" w:rsidRPr="00D25A7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EA" w:rsidRDefault="00F607EA" w:rsidP="009517A0">
      <w:pPr>
        <w:spacing w:after="0" w:line="240" w:lineRule="auto"/>
      </w:pPr>
      <w:r>
        <w:separator/>
      </w:r>
    </w:p>
  </w:endnote>
  <w:endnote w:type="continuationSeparator" w:id="0">
    <w:p w:rsidR="00F607EA" w:rsidRDefault="00F607EA" w:rsidP="0095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D1" w:rsidRDefault="004A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D1" w:rsidRDefault="004A0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D1" w:rsidRDefault="004A0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EA" w:rsidRDefault="00F607EA" w:rsidP="009517A0">
      <w:pPr>
        <w:spacing w:after="0" w:line="240" w:lineRule="auto"/>
      </w:pPr>
      <w:r>
        <w:separator/>
      </w:r>
    </w:p>
  </w:footnote>
  <w:footnote w:type="continuationSeparator" w:id="0">
    <w:p w:rsidR="00F607EA" w:rsidRDefault="00F607EA" w:rsidP="0095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D1" w:rsidRDefault="004A0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A0" w:rsidRDefault="009517A0">
    <w:pPr>
      <w:pStyle w:val="Header"/>
    </w:pPr>
    <w:r>
      <w:rPr>
        <w:rFonts w:ascii="Times New Roman" w:hAnsi="Times New Roman" w:cs="Times New Roman"/>
        <w:b/>
      </w:rPr>
      <w:tab/>
    </w:r>
    <w:r>
      <w:rPr>
        <w:rFonts w:ascii="Times New Roman" w:hAnsi="Times New Roman" w:cs="Times New Roman"/>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D1" w:rsidRDefault="004A0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3782"/>
    <w:multiLevelType w:val="hybridMultilevel"/>
    <w:tmpl w:val="443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43291"/>
    <w:multiLevelType w:val="hybridMultilevel"/>
    <w:tmpl w:val="41B052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1182925"/>
    <w:multiLevelType w:val="multilevel"/>
    <w:tmpl w:val="E99EEEAC"/>
    <w:lvl w:ilvl="0">
      <w:start w:val="1"/>
      <w:numFmt w:val="decimal"/>
      <w:pStyle w:val="ParaNum"/>
      <w:lvlText w:val="%1."/>
      <w:lvlJc w:val="left"/>
      <w:pPr>
        <w:tabs>
          <w:tab w:val="num" w:pos="1080"/>
        </w:tabs>
        <w:ind w:left="0" w:firstLine="720"/>
      </w:pPr>
      <w:rPr>
        <w:rFonts w:ascii="Times New Roman" w:hAnsi="Times New Roman" w:cs="Times New Roman" w:hint="default"/>
      </w:rPr>
    </w:lvl>
    <w:lvl w:ilvl="1">
      <w:start w:val="1"/>
      <w:numFmt w:val="lowerLetter"/>
      <w:lvlText w:val="%2."/>
      <w:lvlJc w:val="left"/>
      <w:pPr>
        <w:ind w:left="1800" w:hanging="360"/>
      </w:pPr>
      <w:rPr>
        <w:rFonts w:ascii="Times New Roman" w:eastAsiaTheme="minorHAnsi" w:hAnsi="Times New Roman" w:cs="Times New Roman"/>
      </w:rPr>
    </w:lvl>
    <w:lvl w:ilvl="2">
      <w:start w:val="1"/>
      <w:numFmt w:val="bullet"/>
      <w:lvlText w:val=""/>
      <w:lvlJc w:val="left"/>
      <w:pPr>
        <w:ind w:left="2520" w:hanging="360"/>
      </w:pPr>
      <w:rPr>
        <w:rFonts w:ascii="Wingdings" w:hAnsi="Wingdings" w:hint="default"/>
      </w:rPr>
    </w:lvl>
    <w:lvl w:ilvl="3">
      <w:start w:val="1"/>
      <w:numFmt w:val="lowerRoman"/>
      <w:lvlText w:val="%4."/>
      <w:lvlJc w:val="left"/>
      <w:pPr>
        <w:ind w:left="3600" w:hanging="720"/>
      </w:pPr>
      <w:rPr>
        <w:rFonts w:hint="default"/>
      </w:rPr>
    </w:lvl>
    <w:lvl w:ilvl="4">
      <w:start w:val="2"/>
      <w:numFmt w:val="lowerRoman"/>
      <w:lvlText w:val="%5."/>
      <w:lvlJc w:val="left"/>
      <w:pPr>
        <w:ind w:left="4320" w:hanging="720"/>
      </w:pPr>
      <w:rPr>
        <w:rFonts w:hint="default"/>
      </w:rPr>
    </w:lvl>
    <w:lvl w:ilvl="5">
      <w:start w:val="1"/>
      <w:numFmt w:val="upperLetter"/>
      <w:pStyle w:val="Heading2"/>
      <w:lvlText w:val="%6."/>
      <w:lvlJc w:val="left"/>
      <w:pPr>
        <w:ind w:left="4680" w:hanging="360"/>
      </w:pPr>
      <w:rPr>
        <w:rFont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BD"/>
    <w:rsid w:val="000166B7"/>
    <w:rsid w:val="00036ADE"/>
    <w:rsid w:val="0006643D"/>
    <w:rsid w:val="000745EC"/>
    <w:rsid w:val="00075AEE"/>
    <w:rsid w:val="000772B4"/>
    <w:rsid w:val="000834B3"/>
    <w:rsid w:val="0009304D"/>
    <w:rsid w:val="000A44BE"/>
    <w:rsid w:val="000B1203"/>
    <w:rsid w:val="000B5B4B"/>
    <w:rsid w:val="000D0C36"/>
    <w:rsid w:val="000D1B07"/>
    <w:rsid w:val="000E739C"/>
    <w:rsid w:val="000F5FB2"/>
    <w:rsid w:val="0011073B"/>
    <w:rsid w:val="00113816"/>
    <w:rsid w:val="00134D4C"/>
    <w:rsid w:val="00143EC4"/>
    <w:rsid w:val="00151BFD"/>
    <w:rsid w:val="00152551"/>
    <w:rsid w:val="00196CBF"/>
    <w:rsid w:val="001A3463"/>
    <w:rsid w:val="001C7E40"/>
    <w:rsid w:val="001E4A2F"/>
    <w:rsid w:val="00210418"/>
    <w:rsid w:val="00221E34"/>
    <w:rsid w:val="00240494"/>
    <w:rsid w:val="002618A2"/>
    <w:rsid w:val="00283E80"/>
    <w:rsid w:val="00285CBD"/>
    <w:rsid w:val="002919FD"/>
    <w:rsid w:val="002B0141"/>
    <w:rsid w:val="002D50DD"/>
    <w:rsid w:val="003024E1"/>
    <w:rsid w:val="00315C61"/>
    <w:rsid w:val="00326F49"/>
    <w:rsid w:val="003304EE"/>
    <w:rsid w:val="003924F3"/>
    <w:rsid w:val="003B5CF4"/>
    <w:rsid w:val="003D02CE"/>
    <w:rsid w:val="003D0EDC"/>
    <w:rsid w:val="003E6CB2"/>
    <w:rsid w:val="003F50FA"/>
    <w:rsid w:val="003F6A13"/>
    <w:rsid w:val="004037E9"/>
    <w:rsid w:val="00415FA2"/>
    <w:rsid w:val="00421622"/>
    <w:rsid w:val="00480B43"/>
    <w:rsid w:val="004A0BD1"/>
    <w:rsid w:val="004B5D23"/>
    <w:rsid w:val="004F1F83"/>
    <w:rsid w:val="004F4BF0"/>
    <w:rsid w:val="0053110E"/>
    <w:rsid w:val="00533AAC"/>
    <w:rsid w:val="005458C1"/>
    <w:rsid w:val="005521C4"/>
    <w:rsid w:val="00553975"/>
    <w:rsid w:val="00573BC1"/>
    <w:rsid w:val="0058237B"/>
    <w:rsid w:val="0059011E"/>
    <w:rsid w:val="00595808"/>
    <w:rsid w:val="005B608A"/>
    <w:rsid w:val="005B6A36"/>
    <w:rsid w:val="005C6474"/>
    <w:rsid w:val="005E13EA"/>
    <w:rsid w:val="006229EA"/>
    <w:rsid w:val="006968F6"/>
    <w:rsid w:val="006A4BA3"/>
    <w:rsid w:val="006B7BEA"/>
    <w:rsid w:val="006E3268"/>
    <w:rsid w:val="006E5A4C"/>
    <w:rsid w:val="00701898"/>
    <w:rsid w:val="007042A2"/>
    <w:rsid w:val="007210E8"/>
    <w:rsid w:val="00725E9E"/>
    <w:rsid w:val="007302D7"/>
    <w:rsid w:val="007808D7"/>
    <w:rsid w:val="007A31B2"/>
    <w:rsid w:val="007A7775"/>
    <w:rsid w:val="007B47B9"/>
    <w:rsid w:val="007C07FE"/>
    <w:rsid w:val="00801B1D"/>
    <w:rsid w:val="0081454B"/>
    <w:rsid w:val="0085127E"/>
    <w:rsid w:val="0085650C"/>
    <w:rsid w:val="00864BE2"/>
    <w:rsid w:val="00866DF8"/>
    <w:rsid w:val="0089152E"/>
    <w:rsid w:val="008B3F46"/>
    <w:rsid w:val="008B7397"/>
    <w:rsid w:val="008B76E5"/>
    <w:rsid w:val="008C070D"/>
    <w:rsid w:val="008D71FC"/>
    <w:rsid w:val="00900D6E"/>
    <w:rsid w:val="00920758"/>
    <w:rsid w:val="00926E99"/>
    <w:rsid w:val="009341CE"/>
    <w:rsid w:val="009517A0"/>
    <w:rsid w:val="00965ECF"/>
    <w:rsid w:val="009942FB"/>
    <w:rsid w:val="00996431"/>
    <w:rsid w:val="009B33ED"/>
    <w:rsid w:val="009E04EA"/>
    <w:rsid w:val="00A02D6B"/>
    <w:rsid w:val="00A03D8D"/>
    <w:rsid w:val="00A1141E"/>
    <w:rsid w:val="00A16D7E"/>
    <w:rsid w:val="00A3138B"/>
    <w:rsid w:val="00A45779"/>
    <w:rsid w:val="00A5625B"/>
    <w:rsid w:val="00AB76BE"/>
    <w:rsid w:val="00AD42B6"/>
    <w:rsid w:val="00AD588E"/>
    <w:rsid w:val="00AD60F7"/>
    <w:rsid w:val="00AF5413"/>
    <w:rsid w:val="00B0640D"/>
    <w:rsid w:val="00B06ACC"/>
    <w:rsid w:val="00B146F2"/>
    <w:rsid w:val="00B2071D"/>
    <w:rsid w:val="00B542AF"/>
    <w:rsid w:val="00B631BD"/>
    <w:rsid w:val="00B75916"/>
    <w:rsid w:val="00B75C39"/>
    <w:rsid w:val="00B76FB8"/>
    <w:rsid w:val="00B7711F"/>
    <w:rsid w:val="00BB62CB"/>
    <w:rsid w:val="00BB6887"/>
    <w:rsid w:val="00BC341D"/>
    <w:rsid w:val="00BD09BF"/>
    <w:rsid w:val="00C0142F"/>
    <w:rsid w:val="00C174C6"/>
    <w:rsid w:val="00C522A3"/>
    <w:rsid w:val="00C657EE"/>
    <w:rsid w:val="00C81C29"/>
    <w:rsid w:val="00C970A2"/>
    <w:rsid w:val="00C97308"/>
    <w:rsid w:val="00CA57B0"/>
    <w:rsid w:val="00CC66B9"/>
    <w:rsid w:val="00CE74A0"/>
    <w:rsid w:val="00CF7ECC"/>
    <w:rsid w:val="00D0613C"/>
    <w:rsid w:val="00D25A7E"/>
    <w:rsid w:val="00D5256B"/>
    <w:rsid w:val="00D573B1"/>
    <w:rsid w:val="00D87433"/>
    <w:rsid w:val="00D87D21"/>
    <w:rsid w:val="00DA29D6"/>
    <w:rsid w:val="00DA5F12"/>
    <w:rsid w:val="00DB16E3"/>
    <w:rsid w:val="00E03995"/>
    <w:rsid w:val="00E25E25"/>
    <w:rsid w:val="00E27B91"/>
    <w:rsid w:val="00E36CE2"/>
    <w:rsid w:val="00E37638"/>
    <w:rsid w:val="00E60392"/>
    <w:rsid w:val="00E6651C"/>
    <w:rsid w:val="00E71723"/>
    <w:rsid w:val="00E729B1"/>
    <w:rsid w:val="00E7305C"/>
    <w:rsid w:val="00E96F11"/>
    <w:rsid w:val="00EA60F8"/>
    <w:rsid w:val="00EB4E7B"/>
    <w:rsid w:val="00EB535E"/>
    <w:rsid w:val="00EC1EAD"/>
    <w:rsid w:val="00EC4549"/>
    <w:rsid w:val="00F036BC"/>
    <w:rsid w:val="00F04834"/>
    <w:rsid w:val="00F32163"/>
    <w:rsid w:val="00F40727"/>
    <w:rsid w:val="00F502AD"/>
    <w:rsid w:val="00F558DF"/>
    <w:rsid w:val="00F607EA"/>
    <w:rsid w:val="00F72607"/>
    <w:rsid w:val="00F91607"/>
    <w:rsid w:val="00FC3688"/>
    <w:rsid w:val="00FD1D24"/>
    <w:rsid w:val="00FD44D3"/>
    <w:rsid w:val="00FE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ParaNum"/>
    <w:link w:val="Heading2Char"/>
    <w:autoRedefine/>
    <w:qFormat/>
    <w:rsid w:val="00FC3688"/>
    <w:pPr>
      <w:keepNext/>
      <w:numPr>
        <w:ilvl w:val="5"/>
        <w:numId w:val="3"/>
      </w:numPr>
      <w:tabs>
        <w:tab w:val="left" w:pos="1440"/>
      </w:tabs>
      <w:spacing w:after="120" w:line="240" w:lineRule="auto"/>
      <w:ind w:left="1440" w:hanging="72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CBD"/>
    <w:rPr>
      <w:color w:val="0000FF"/>
      <w:u w:val="single"/>
    </w:rPr>
  </w:style>
  <w:style w:type="paragraph" w:styleId="NormalWeb">
    <w:name w:val="Normal (Web)"/>
    <w:basedOn w:val="Normal"/>
    <w:unhideWhenUsed/>
    <w:rsid w:val="00E37638"/>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nhideWhenUsed/>
    <w:rsid w:val="009517A0"/>
    <w:pPr>
      <w:tabs>
        <w:tab w:val="center" w:pos="4680"/>
        <w:tab w:val="right" w:pos="9360"/>
      </w:tabs>
      <w:spacing w:after="0" w:line="240" w:lineRule="auto"/>
    </w:pPr>
  </w:style>
  <w:style w:type="character" w:customStyle="1" w:styleId="HeaderChar">
    <w:name w:val="Header Char"/>
    <w:basedOn w:val="DefaultParagraphFont"/>
    <w:link w:val="Header"/>
    <w:rsid w:val="009517A0"/>
  </w:style>
  <w:style w:type="paragraph" w:styleId="Footer">
    <w:name w:val="footer"/>
    <w:basedOn w:val="Normal"/>
    <w:link w:val="FooterChar"/>
    <w:uiPriority w:val="99"/>
    <w:unhideWhenUsed/>
    <w:rsid w:val="0095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A0"/>
  </w:style>
  <w:style w:type="paragraph" w:styleId="BalloonText">
    <w:name w:val="Balloon Text"/>
    <w:basedOn w:val="Normal"/>
    <w:link w:val="BalloonTextChar"/>
    <w:uiPriority w:val="99"/>
    <w:semiHidden/>
    <w:unhideWhenUsed/>
    <w:rsid w:val="0095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A0"/>
    <w:rPr>
      <w:rFonts w:ascii="Segoe UI" w:hAnsi="Segoe UI" w:cs="Segoe UI"/>
      <w:sz w:val="18"/>
      <w:szCs w:val="18"/>
    </w:rPr>
  </w:style>
  <w:style w:type="character" w:styleId="CommentReference">
    <w:name w:val="annotation reference"/>
    <w:basedOn w:val="DefaultParagraphFont"/>
    <w:uiPriority w:val="99"/>
    <w:semiHidden/>
    <w:unhideWhenUsed/>
    <w:rsid w:val="00595808"/>
    <w:rPr>
      <w:sz w:val="16"/>
      <w:szCs w:val="16"/>
    </w:rPr>
  </w:style>
  <w:style w:type="paragraph" w:styleId="CommentText">
    <w:name w:val="annotation text"/>
    <w:basedOn w:val="Normal"/>
    <w:link w:val="CommentTextChar"/>
    <w:uiPriority w:val="99"/>
    <w:semiHidden/>
    <w:unhideWhenUsed/>
    <w:rsid w:val="00595808"/>
    <w:pPr>
      <w:spacing w:line="240" w:lineRule="auto"/>
    </w:pPr>
    <w:rPr>
      <w:sz w:val="20"/>
      <w:szCs w:val="20"/>
    </w:rPr>
  </w:style>
  <w:style w:type="character" w:customStyle="1" w:styleId="CommentTextChar">
    <w:name w:val="Comment Text Char"/>
    <w:basedOn w:val="DefaultParagraphFont"/>
    <w:link w:val="CommentText"/>
    <w:uiPriority w:val="99"/>
    <w:semiHidden/>
    <w:rsid w:val="00595808"/>
    <w:rPr>
      <w:sz w:val="20"/>
      <w:szCs w:val="20"/>
    </w:rPr>
  </w:style>
  <w:style w:type="paragraph" w:styleId="CommentSubject">
    <w:name w:val="annotation subject"/>
    <w:basedOn w:val="CommentText"/>
    <w:next w:val="CommentText"/>
    <w:link w:val="CommentSubjectChar"/>
    <w:uiPriority w:val="99"/>
    <w:semiHidden/>
    <w:unhideWhenUsed/>
    <w:rsid w:val="00595808"/>
    <w:rPr>
      <w:b/>
      <w:bCs/>
    </w:rPr>
  </w:style>
  <w:style w:type="character" w:customStyle="1" w:styleId="CommentSubjectChar">
    <w:name w:val="Comment Subject Char"/>
    <w:basedOn w:val="CommentTextChar"/>
    <w:link w:val="CommentSubject"/>
    <w:uiPriority w:val="99"/>
    <w:semiHidden/>
    <w:rsid w:val="00595808"/>
    <w:rPr>
      <w:b/>
      <w:bCs/>
      <w:sz w:val="20"/>
      <w:szCs w:val="20"/>
    </w:rPr>
  </w:style>
  <w:style w:type="paragraph" w:styleId="ListParagraph">
    <w:name w:val="List Paragraph"/>
    <w:basedOn w:val="Normal"/>
    <w:uiPriority w:val="34"/>
    <w:qFormat/>
    <w:rsid w:val="00AB76BE"/>
    <w:pPr>
      <w:spacing w:after="160" w:line="259" w:lineRule="auto"/>
      <w:ind w:left="720"/>
      <w:contextualSpacing/>
    </w:p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
    <w:uiPriority w:val="99"/>
    <w:unhideWhenUsed/>
    <w:rsid w:val="00AB76BE"/>
    <w:pPr>
      <w:spacing w:after="0" w:line="240" w:lineRule="auto"/>
    </w:pPr>
    <w:rPr>
      <w:sz w:val="20"/>
      <w:szCs w:val="20"/>
    </w:rPr>
  </w:style>
  <w:style w:type="character" w:customStyle="1" w:styleId="FootnoteTextChar">
    <w:name w:val="Footnote Text Char"/>
    <w:aliases w:val="rrfootnote Char2,rrfootnote Char Char1,Footnote Text Char1 Char Char1,Footnote Text Char Char Char Char1,Footnote Text Char2 Char Char Char Char1,Footnote Text Char1 Char2 Char Char Char Char1,Footnote Text Char1 Char1"/>
    <w:basedOn w:val="DefaultParagraphFont"/>
    <w:link w:val="FootnoteText"/>
    <w:uiPriority w:val="99"/>
    <w:semiHidden/>
    <w:rsid w:val="00AB76BE"/>
    <w:rPr>
      <w:sz w:val="20"/>
      <w:szCs w:val="20"/>
    </w:rPr>
  </w:style>
  <w:style w:type="character" w:styleId="FootnoteReference">
    <w:name w:val="footnote reference"/>
    <w:aliases w:val="Style 12,(NECG) Footnote Reference,Appel note de bas de p,Style 124,Style 4,Style 13,o,fr,Style 3,FR,Style 17,Footnote Reference/,Style 6"/>
    <w:basedOn w:val="DefaultParagraphFont"/>
    <w:uiPriority w:val="99"/>
    <w:unhideWhenUsed/>
    <w:rsid w:val="00AB76BE"/>
    <w:rPr>
      <w:vertAlign w:val="superscript"/>
    </w:rPr>
  </w:style>
  <w:style w:type="character" w:customStyle="1" w:styleId="Heading2Char">
    <w:name w:val="Heading 2 Char"/>
    <w:basedOn w:val="DefaultParagraphFont"/>
    <w:link w:val="Heading2"/>
    <w:rsid w:val="00FC3688"/>
    <w:rPr>
      <w:rFonts w:cs="Times New Roman"/>
      <w:b/>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uiPriority w:val="99"/>
    <w:rsid w:val="00FC3688"/>
  </w:style>
  <w:style w:type="paragraph" w:customStyle="1" w:styleId="ParaNum">
    <w:name w:val="ParaNum"/>
    <w:basedOn w:val="Normal"/>
    <w:link w:val="ParaNumChar"/>
    <w:rsid w:val="00FC3688"/>
    <w:pPr>
      <w:numPr>
        <w:numId w:val="3"/>
      </w:numPr>
      <w:spacing w:after="120"/>
    </w:pPr>
  </w:style>
  <w:style w:type="character" w:customStyle="1" w:styleId="ParaNumChar">
    <w:name w:val="ParaNum Char"/>
    <w:link w:val="ParaNum"/>
    <w:rsid w:val="00FC3688"/>
  </w:style>
  <w:style w:type="character" w:styleId="FollowedHyperlink">
    <w:name w:val="FollowedHyperlink"/>
    <w:basedOn w:val="DefaultParagraphFont"/>
    <w:uiPriority w:val="99"/>
    <w:semiHidden/>
    <w:unhideWhenUsed/>
    <w:rsid w:val="00AD42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ParaNum"/>
    <w:link w:val="Heading2Char"/>
    <w:autoRedefine/>
    <w:qFormat/>
    <w:rsid w:val="00FC3688"/>
    <w:pPr>
      <w:keepNext/>
      <w:numPr>
        <w:ilvl w:val="5"/>
        <w:numId w:val="3"/>
      </w:numPr>
      <w:tabs>
        <w:tab w:val="left" w:pos="1440"/>
      </w:tabs>
      <w:spacing w:after="120" w:line="240" w:lineRule="auto"/>
      <w:ind w:left="1440" w:hanging="72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CBD"/>
    <w:rPr>
      <w:color w:val="0000FF"/>
      <w:u w:val="single"/>
    </w:rPr>
  </w:style>
  <w:style w:type="paragraph" w:styleId="NormalWeb">
    <w:name w:val="Normal (Web)"/>
    <w:basedOn w:val="Normal"/>
    <w:unhideWhenUsed/>
    <w:rsid w:val="00E37638"/>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nhideWhenUsed/>
    <w:rsid w:val="009517A0"/>
    <w:pPr>
      <w:tabs>
        <w:tab w:val="center" w:pos="4680"/>
        <w:tab w:val="right" w:pos="9360"/>
      </w:tabs>
      <w:spacing w:after="0" w:line="240" w:lineRule="auto"/>
    </w:pPr>
  </w:style>
  <w:style w:type="character" w:customStyle="1" w:styleId="HeaderChar">
    <w:name w:val="Header Char"/>
    <w:basedOn w:val="DefaultParagraphFont"/>
    <w:link w:val="Header"/>
    <w:rsid w:val="009517A0"/>
  </w:style>
  <w:style w:type="paragraph" w:styleId="Footer">
    <w:name w:val="footer"/>
    <w:basedOn w:val="Normal"/>
    <w:link w:val="FooterChar"/>
    <w:uiPriority w:val="99"/>
    <w:unhideWhenUsed/>
    <w:rsid w:val="0095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A0"/>
  </w:style>
  <w:style w:type="paragraph" w:styleId="BalloonText">
    <w:name w:val="Balloon Text"/>
    <w:basedOn w:val="Normal"/>
    <w:link w:val="BalloonTextChar"/>
    <w:uiPriority w:val="99"/>
    <w:semiHidden/>
    <w:unhideWhenUsed/>
    <w:rsid w:val="0095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A0"/>
    <w:rPr>
      <w:rFonts w:ascii="Segoe UI" w:hAnsi="Segoe UI" w:cs="Segoe UI"/>
      <w:sz w:val="18"/>
      <w:szCs w:val="18"/>
    </w:rPr>
  </w:style>
  <w:style w:type="character" w:styleId="CommentReference">
    <w:name w:val="annotation reference"/>
    <w:basedOn w:val="DefaultParagraphFont"/>
    <w:uiPriority w:val="99"/>
    <w:semiHidden/>
    <w:unhideWhenUsed/>
    <w:rsid w:val="00595808"/>
    <w:rPr>
      <w:sz w:val="16"/>
      <w:szCs w:val="16"/>
    </w:rPr>
  </w:style>
  <w:style w:type="paragraph" w:styleId="CommentText">
    <w:name w:val="annotation text"/>
    <w:basedOn w:val="Normal"/>
    <w:link w:val="CommentTextChar"/>
    <w:uiPriority w:val="99"/>
    <w:semiHidden/>
    <w:unhideWhenUsed/>
    <w:rsid w:val="00595808"/>
    <w:pPr>
      <w:spacing w:line="240" w:lineRule="auto"/>
    </w:pPr>
    <w:rPr>
      <w:sz w:val="20"/>
      <w:szCs w:val="20"/>
    </w:rPr>
  </w:style>
  <w:style w:type="character" w:customStyle="1" w:styleId="CommentTextChar">
    <w:name w:val="Comment Text Char"/>
    <w:basedOn w:val="DefaultParagraphFont"/>
    <w:link w:val="CommentText"/>
    <w:uiPriority w:val="99"/>
    <w:semiHidden/>
    <w:rsid w:val="00595808"/>
    <w:rPr>
      <w:sz w:val="20"/>
      <w:szCs w:val="20"/>
    </w:rPr>
  </w:style>
  <w:style w:type="paragraph" w:styleId="CommentSubject">
    <w:name w:val="annotation subject"/>
    <w:basedOn w:val="CommentText"/>
    <w:next w:val="CommentText"/>
    <w:link w:val="CommentSubjectChar"/>
    <w:uiPriority w:val="99"/>
    <w:semiHidden/>
    <w:unhideWhenUsed/>
    <w:rsid w:val="00595808"/>
    <w:rPr>
      <w:b/>
      <w:bCs/>
    </w:rPr>
  </w:style>
  <w:style w:type="character" w:customStyle="1" w:styleId="CommentSubjectChar">
    <w:name w:val="Comment Subject Char"/>
    <w:basedOn w:val="CommentTextChar"/>
    <w:link w:val="CommentSubject"/>
    <w:uiPriority w:val="99"/>
    <w:semiHidden/>
    <w:rsid w:val="00595808"/>
    <w:rPr>
      <w:b/>
      <w:bCs/>
      <w:sz w:val="20"/>
      <w:szCs w:val="20"/>
    </w:rPr>
  </w:style>
  <w:style w:type="paragraph" w:styleId="ListParagraph">
    <w:name w:val="List Paragraph"/>
    <w:basedOn w:val="Normal"/>
    <w:uiPriority w:val="34"/>
    <w:qFormat/>
    <w:rsid w:val="00AB76BE"/>
    <w:pPr>
      <w:spacing w:after="160" w:line="259" w:lineRule="auto"/>
      <w:ind w:left="720"/>
      <w:contextualSpacing/>
    </w:p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
    <w:uiPriority w:val="99"/>
    <w:unhideWhenUsed/>
    <w:rsid w:val="00AB76BE"/>
    <w:pPr>
      <w:spacing w:after="0" w:line="240" w:lineRule="auto"/>
    </w:pPr>
    <w:rPr>
      <w:sz w:val="20"/>
      <w:szCs w:val="20"/>
    </w:rPr>
  </w:style>
  <w:style w:type="character" w:customStyle="1" w:styleId="FootnoteTextChar">
    <w:name w:val="Footnote Text Char"/>
    <w:aliases w:val="rrfootnote Char2,rrfootnote Char Char1,Footnote Text Char1 Char Char1,Footnote Text Char Char Char Char1,Footnote Text Char2 Char Char Char Char1,Footnote Text Char1 Char2 Char Char Char Char1,Footnote Text Char1 Char1"/>
    <w:basedOn w:val="DefaultParagraphFont"/>
    <w:link w:val="FootnoteText"/>
    <w:uiPriority w:val="99"/>
    <w:semiHidden/>
    <w:rsid w:val="00AB76BE"/>
    <w:rPr>
      <w:sz w:val="20"/>
      <w:szCs w:val="20"/>
    </w:rPr>
  </w:style>
  <w:style w:type="character" w:styleId="FootnoteReference">
    <w:name w:val="footnote reference"/>
    <w:aliases w:val="Style 12,(NECG) Footnote Reference,Appel note de bas de p,Style 124,Style 4,Style 13,o,fr,Style 3,FR,Style 17,Footnote Reference/,Style 6"/>
    <w:basedOn w:val="DefaultParagraphFont"/>
    <w:uiPriority w:val="99"/>
    <w:unhideWhenUsed/>
    <w:rsid w:val="00AB76BE"/>
    <w:rPr>
      <w:vertAlign w:val="superscript"/>
    </w:rPr>
  </w:style>
  <w:style w:type="character" w:customStyle="1" w:styleId="Heading2Char">
    <w:name w:val="Heading 2 Char"/>
    <w:basedOn w:val="DefaultParagraphFont"/>
    <w:link w:val="Heading2"/>
    <w:rsid w:val="00FC3688"/>
    <w:rPr>
      <w:rFonts w:cs="Times New Roman"/>
      <w:b/>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uiPriority w:val="99"/>
    <w:rsid w:val="00FC3688"/>
  </w:style>
  <w:style w:type="paragraph" w:customStyle="1" w:styleId="ParaNum">
    <w:name w:val="ParaNum"/>
    <w:basedOn w:val="Normal"/>
    <w:link w:val="ParaNumChar"/>
    <w:rsid w:val="00FC3688"/>
    <w:pPr>
      <w:numPr>
        <w:numId w:val="3"/>
      </w:numPr>
      <w:spacing w:after="120"/>
    </w:pPr>
  </w:style>
  <w:style w:type="character" w:customStyle="1" w:styleId="ParaNumChar">
    <w:name w:val="ParaNum Char"/>
    <w:link w:val="ParaNum"/>
    <w:rsid w:val="00FC3688"/>
  </w:style>
  <w:style w:type="character" w:styleId="FollowedHyperlink">
    <w:name w:val="FollowedHyperlink"/>
    <w:basedOn w:val="DefaultParagraphFont"/>
    <w:uiPriority w:val="99"/>
    <w:semiHidden/>
    <w:unhideWhenUsed/>
    <w:rsid w:val="00AD4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office-media-relation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sumercomplaints.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6-44A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ill.wiquist@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k.wigfield@fc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5323</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2016-03-29T16:32:00Z</cp:lastPrinted>
  <dcterms:created xsi:type="dcterms:W3CDTF">2016-04-08T00:39:00Z</dcterms:created>
  <dcterms:modified xsi:type="dcterms:W3CDTF">2016-04-08T00:39:00Z</dcterms:modified>
  <cp:category> </cp:category>
  <cp:contentStatus> </cp:contentStatus>
</cp:coreProperties>
</file>