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D468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D4680">
        <w:rPr>
          <w:rFonts w:ascii="Times New Roman" w:hAnsi="Times New Roman" w:cs="Times New Roman"/>
          <w:color w:val="000000"/>
          <w:sz w:val="96"/>
        </w:rPr>
        <w:t>PUBLIC NOTICE</w:t>
      </w:r>
      <w:r w:rsidRPr="004D4680">
        <w:rPr>
          <w:rFonts w:ascii="Times New Roman" w:hAnsi="Times New Roman" w:cs="Times New Roman"/>
          <w:color w:val="000000"/>
        </w:rPr>
        <w:fldChar w:fldCharType="begin"/>
      </w:r>
      <w:r w:rsidRPr="004D4680">
        <w:rPr>
          <w:rFonts w:ascii="Times New Roman" w:hAnsi="Times New Roman" w:cs="Times New Roman"/>
          <w:color w:val="000000"/>
        </w:rPr>
        <w:fldChar w:fldCharType="end"/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FEDERAL COMMUNICATIONS COMMISSION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455 12TH STREET, S.W.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WASHINGTON, D.C. 20554</w:t>
      </w:r>
      <w:r w:rsidRPr="004D4680">
        <w:rPr>
          <w:rFonts w:ascii="Times New Roman" w:hAnsi="Times New Roman" w:cs="Times New Roman"/>
        </w:rPr>
        <w:tab/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D468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ab/>
        <w:t xml:space="preserve">Released: </w:t>
      </w:r>
      <w:r w:rsidR="00381F63">
        <w:rPr>
          <w:rFonts w:ascii="Times New Roman" w:hAnsi="Times New Roman" w:cs="Times New Roman"/>
          <w:color w:val="000000"/>
        </w:rPr>
        <w:t>April 21</w:t>
      </w:r>
      <w:r w:rsidRPr="004D4680">
        <w:rPr>
          <w:rFonts w:ascii="Times New Roman" w:hAnsi="Times New Roman" w:cs="Times New Roman"/>
          <w:color w:val="000000"/>
        </w:rPr>
        <w:t>, 201</w:t>
      </w:r>
      <w:r w:rsidR="00017A9F" w:rsidRPr="004D4680">
        <w:rPr>
          <w:rFonts w:ascii="Times New Roman" w:hAnsi="Times New Roman" w:cs="Times New Roman"/>
          <w:color w:val="000000"/>
        </w:rPr>
        <w:t>6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 </w:t>
      </w:r>
    </w:p>
    <w:p w:rsidR="00386C0C" w:rsidRPr="004D4680" w:rsidRDefault="00386C0C" w:rsidP="00386C0C">
      <w:pPr>
        <w:pStyle w:val="Heading2"/>
        <w:rPr>
          <w:color w:val="000000"/>
        </w:rPr>
      </w:pPr>
      <w:r w:rsidRPr="004D4680">
        <w:rPr>
          <w:color w:val="000000"/>
        </w:rPr>
        <w:t>Report No. 4</w:t>
      </w:r>
      <w:r w:rsidR="00AB161C" w:rsidRPr="004D4680">
        <w:rPr>
          <w:color w:val="000000"/>
        </w:rPr>
        <w:t>7</w:t>
      </w:r>
      <w:r w:rsidR="00954A38">
        <w:rPr>
          <w:color w:val="000000"/>
        </w:rPr>
        <w:t>6</w:t>
      </w:r>
      <w:r w:rsidRPr="004D4680">
        <w:rPr>
          <w:color w:val="000000"/>
        </w:rPr>
        <w:t xml:space="preserve">                EXPERIMENTAL ACTIONS        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4D4680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CA5231" w:rsidRPr="004D4680">
        <w:rPr>
          <w:rFonts w:ascii="Times New Roman" w:hAnsi="Times New Roman" w:cs="Times New Roman"/>
          <w:color w:val="000000"/>
        </w:rPr>
        <w:t>1</w:t>
      </w:r>
      <w:r w:rsidRPr="004D4680">
        <w:rPr>
          <w:rFonts w:ascii="Times New Roman" w:hAnsi="Times New Roman" w:cs="Times New Roman"/>
          <w:color w:val="000000"/>
        </w:rPr>
        <w:t>/1/1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 xml:space="preserve"> to </w:t>
      </w:r>
      <w:r w:rsidR="008A4BF8">
        <w:rPr>
          <w:rFonts w:ascii="Times New Roman" w:hAnsi="Times New Roman" w:cs="Times New Roman"/>
          <w:color w:val="000000"/>
        </w:rPr>
        <w:t>1</w:t>
      </w:r>
      <w:r w:rsidRPr="004D4680">
        <w:rPr>
          <w:rFonts w:ascii="Times New Roman" w:hAnsi="Times New Roman" w:cs="Times New Roman"/>
          <w:color w:val="000000"/>
        </w:rPr>
        <w:t>/</w:t>
      </w:r>
      <w:r w:rsidR="008A4BF8">
        <w:rPr>
          <w:rFonts w:ascii="Times New Roman" w:hAnsi="Times New Roman" w:cs="Times New Roman"/>
          <w:color w:val="000000"/>
        </w:rPr>
        <w:t>31</w:t>
      </w:r>
      <w:r w:rsidRPr="004D4680">
        <w:rPr>
          <w:rFonts w:ascii="Times New Roman" w:hAnsi="Times New Roman" w:cs="Times New Roman"/>
          <w:color w:val="000000"/>
        </w:rPr>
        <w:t>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>:</w:t>
      </w:r>
    </w:p>
    <w:p w:rsidR="00386C0C" w:rsidRPr="004D4680" w:rsidRDefault="00386C0C" w:rsidP="00EF02B5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AEROSPACE CORPORATION, THE    WI2XBG     0586-EX-PL-2015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New experimental to operate on 914.7 MHz for CubeSat mission testing 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El Segundo (Los Angeles), CA; College Station (Brazos), TX; Gainsville (Aluchia), FL; Kihei (Maui), HI; Mt. Wilson (Los Angeles), CA; Vandenberg AFB (Santa Barbara), CA; Nongeostationary Space Orbit over Los Angeles, CA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BAE SYSTEMS INFORMATION AND ELECTRONIC SYSTEMS INTEGRATION INC.    WI2XAH     0655-EX-PL-2015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252.00, 287.00 and 316.00 MHz for testing RF systems.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Temporary Fixed Ground Operations, Merrimack, NH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CALIFORNIA, STATE OF    WI2XDT     0005-EX-PL-2016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401.8105 and 401.8855 MHz for data collection using GOES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Walnut Grove (Sacramento), CA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CALIFORNIA, STATE OF    WI2XDS     0006-EX-PL-2016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401.9575 MHz for data collection using GOES.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Walnut Grove (Sacramento), CA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CALIFORNIA, STATE OF    WI2XDU     0008-EX-PL-2016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401.9575 MHz for data collection using GOES.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Walnut Grove (Sacramento), CA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DELTA AIR LINES INC    WI2XBI     0624-EX-PL-2015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Detroit (Wayne), MI; Atlanta (Clayton), GA; Minneapolis (Hennepin), MN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ERICSSON    WI2XBR     0629-EX-PL-2015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New experimental to operate in 14.50 - 15.35 GHz for equipment testing 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Waltham (Middlesex), MA Inside the Verizon Innovation Lab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ERICSSON    WI2XDB     0801-EX-PL-2015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14 GHz and 28 GHz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For equipment testing 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Piscataway (Middlesex), NJ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GENERAL ATOMICS AERONAUTICAL SYSTEMS    WI2XAI     0632-EX-PL-2015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in 16.25-18.24 GHz for aircrew training requirements for unmanned aircraft systems.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Grand Forks, ND airborne max altitude 30,000 ft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GEOCHEMICAL AND ENVIRONMENTAL RESEARCH GROUP   WI2XCL     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0709-EX-PL-2015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4.438-4.488 MHz for use of CODAR SeaSonde radars to measure and map near-surface ocean currents, wave heights and local wind direction.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Gilchrist (Galveston), TX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HEADSIGHT, INC.    WI2XAB     0551-EX-PL-2015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3.475 GHz to conduct experimental operations and testing in connection with product development and/or market trials of its ultra-wide band (UWB) ground penetrating radar device.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Plentywood, MT and surrounding area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KYMETA CORPORATION    WI2XBA     0670-EX-PL-2015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10.70 - 12.75 GHz and 17.00- 21.00 GHz to test and demonstrate various antenna technologies.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Throughout the US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LOCKHEED MARTIN CORPORATION    WI2XCM     0752-EX-PL-2015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2377.00 and 2412.00 MHz to support an autonomous shuttle pilot program.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   Grand Prairie (Dallas), TX; Littleton (Arapahoe), CO; Avon (Hendricks), IN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LOCKHEED MARTIN CORPORATION    WI2XCV     0778-EX-PL-2015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1436.50 and 1747.50 MHz to perform a ground test of air vehicle system.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Essington (Delaware), PA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NOKIA SOLUTIONS &amp; NETWORKS US LLC    WI2XDD     0771-EX-PL-2015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New experimental to operate on 3.4 GHz for Testing prototype equipment. 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Irving (Dallas), TX; Arlington Heights (Cook), IL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NOKIA SOLUTIONS AND NETWORKS US LLC    WI2XDA     0792-EX-PL-2015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38 GHz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For equipment testing 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Fixed &amp; Mobile:  Irving (Dallas), TX; Arlington Heights (Cook), IL; Waltham (Middlesex), MA; Basking Ridge (Somerset), NJ; Euless (Tarrant), TX; Murray Hill (Union), NJ; Brooklyn (Kings), NY; 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NORTHROP GRUMMAN SYSTEMS CORPORATION    WI2XCQ     0749-EX-PL-2015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5690-5720 MHz for testing radar transmission techniques that will enhance a tactical radar performance.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Rolling Meadows (Cook), IL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ORBITAL ATK    WI2XBF     0693-EX-PL-2015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Indoor equipment testing at 26 GHz</w:t>
      </w:r>
    </w:p>
    <w:p w:rsidR="009355DB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Dulles (Loudoun), VA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2F0B39" w:rsidRPr="009404F2" w:rsidRDefault="002F0B39" w:rsidP="002F0B3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PARALLEL WIRELESS, INC.    WI2XED     0053-EX-PL-2016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1920.00 - 1980.00 and 2110.00 - 2170.00 MHz for testing 3G, 4G, 5G equipment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Nashua, NH</w:t>
      </w:r>
    </w:p>
    <w:p w:rsidR="002F0B39" w:rsidRPr="009404F2" w:rsidRDefault="002F0B39" w:rsidP="002F0B39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QUALCOMM TECHNOLOGIES, INC    WI2XCC     0751-EX-PL-2015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3550-3650 MHz to evaluate a downlink LTE system.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Bridgewater (Somerset), NJ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SPIDERCLOUD WIRELESS, INC    WI2XDM     0797-EX-PL-2015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869-894 MHz to test 3G femtocell wireless products.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San Diego (San Diego), CA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SRC, INC    WI2XBU     0725-EX-PL-2015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420-450 MHz for research, testing, and development of a radar.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Syracuse (Onondaga), NY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TESTCO, LLC    WI2XDF     0012-EX-PL-2016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38600.00 - 40000.00 MHz for testing prototype equipment.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Boston, MA; New York, NY; Washington, DC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TEXAS TECH UNIVERSITY REESE CENTER    WI2XEC     0052-EX-PL-2016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9330.00 MHz for testing TTU Ka radars.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Lubbock, TX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THALES INFLYT EXPERIENCE    WI2XCN     0742-EX-PL-2015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29500.00 - 30000.00 MHz to test a fixed antenna earth station.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Irvine, CA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TORO COMPANY, THE    WI2XCR     0757-EX-PL-2015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1227.60 and 1575.42 MHz for testing GPS.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Bloomington (Hennepin), MN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54A38" w:rsidRPr="009404F2" w:rsidRDefault="00F117B0" w:rsidP="006D104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TURBINE AIRCRAFT SERVICES, LLC    </w:t>
      </w:r>
      <w:r w:rsidR="006D104C" w:rsidRPr="009404F2">
        <w:rPr>
          <w:rFonts w:ascii="Times New Roman" w:hAnsi="Times New Roman" w:cs="Times New Roman"/>
          <w:b/>
        </w:rPr>
        <w:t>WH2XZI     0495-EX-PL-2015</w:t>
      </w:r>
    </w:p>
    <w:p w:rsidR="00954A38" w:rsidRPr="009404F2" w:rsidRDefault="004F178A" w:rsidP="006D104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1575.00 MHz for t</w:t>
      </w:r>
      <w:r w:rsidR="00954A38" w:rsidRPr="009404F2">
        <w:rPr>
          <w:rFonts w:ascii="Times New Roman" w:hAnsi="Times New Roman" w:cs="Times New Roman"/>
        </w:rPr>
        <w:t>esting GPS.</w:t>
      </w:r>
    </w:p>
    <w:p w:rsidR="0063644A" w:rsidRPr="009404F2" w:rsidRDefault="004F178A" w:rsidP="0063644A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Bethany (Oklahoma), OK</w:t>
      </w:r>
    </w:p>
    <w:sectPr w:rsidR="0063644A" w:rsidRPr="009404F2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9D" w:rsidRDefault="0090659D" w:rsidP="0090659D">
      <w:pPr>
        <w:spacing w:after="0" w:line="240" w:lineRule="auto"/>
      </w:pPr>
      <w:r>
        <w:separator/>
      </w:r>
    </w:p>
  </w:endnote>
  <w:endnote w:type="continuationSeparator" w:id="0">
    <w:p w:rsidR="0090659D" w:rsidRDefault="0090659D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9D" w:rsidRDefault="0090659D" w:rsidP="0090659D">
      <w:pPr>
        <w:spacing w:after="0" w:line="240" w:lineRule="auto"/>
      </w:pPr>
      <w:r>
        <w:separator/>
      </w:r>
    </w:p>
  </w:footnote>
  <w:footnote w:type="continuationSeparator" w:id="0">
    <w:p w:rsidR="0090659D" w:rsidRDefault="0090659D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7B4F"/>
    <w:rsid w:val="00014AB1"/>
    <w:rsid w:val="00017A9F"/>
    <w:rsid w:val="00021F38"/>
    <w:rsid w:val="000251D4"/>
    <w:rsid w:val="00034B8B"/>
    <w:rsid w:val="00046233"/>
    <w:rsid w:val="0006018D"/>
    <w:rsid w:val="00061C0A"/>
    <w:rsid w:val="000622A8"/>
    <w:rsid w:val="0006687B"/>
    <w:rsid w:val="00070C31"/>
    <w:rsid w:val="00071B5B"/>
    <w:rsid w:val="00072F4B"/>
    <w:rsid w:val="000741EC"/>
    <w:rsid w:val="00080E75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2710"/>
    <w:rsid w:val="000D4B10"/>
    <w:rsid w:val="000E22B5"/>
    <w:rsid w:val="000E4255"/>
    <w:rsid w:val="000E61E2"/>
    <w:rsid w:val="00103846"/>
    <w:rsid w:val="00116AE0"/>
    <w:rsid w:val="00116E27"/>
    <w:rsid w:val="001268A2"/>
    <w:rsid w:val="00140DAF"/>
    <w:rsid w:val="00147ADB"/>
    <w:rsid w:val="001533B7"/>
    <w:rsid w:val="001538B6"/>
    <w:rsid w:val="0015564F"/>
    <w:rsid w:val="00157CF5"/>
    <w:rsid w:val="00172E37"/>
    <w:rsid w:val="00173AF2"/>
    <w:rsid w:val="00184F32"/>
    <w:rsid w:val="00187C4A"/>
    <w:rsid w:val="0019296D"/>
    <w:rsid w:val="00196E71"/>
    <w:rsid w:val="001A7A4A"/>
    <w:rsid w:val="001B08FA"/>
    <w:rsid w:val="001B0DCF"/>
    <w:rsid w:val="001B31EB"/>
    <w:rsid w:val="001C33C7"/>
    <w:rsid w:val="001C4CED"/>
    <w:rsid w:val="001D642D"/>
    <w:rsid w:val="001E0346"/>
    <w:rsid w:val="001E34DE"/>
    <w:rsid w:val="001E3DF3"/>
    <w:rsid w:val="001E76C5"/>
    <w:rsid w:val="001F7030"/>
    <w:rsid w:val="0020062B"/>
    <w:rsid w:val="002113E9"/>
    <w:rsid w:val="0021318E"/>
    <w:rsid w:val="00214E91"/>
    <w:rsid w:val="00220105"/>
    <w:rsid w:val="00227664"/>
    <w:rsid w:val="002354E8"/>
    <w:rsid w:val="002546D5"/>
    <w:rsid w:val="00264024"/>
    <w:rsid w:val="0027226F"/>
    <w:rsid w:val="0027251C"/>
    <w:rsid w:val="002815EE"/>
    <w:rsid w:val="00285E79"/>
    <w:rsid w:val="0029354E"/>
    <w:rsid w:val="002A1E73"/>
    <w:rsid w:val="002A4E4F"/>
    <w:rsid w:val="002B1136"/>
    <w:rsid w:val="002B213B"/>
    <w:rsid w:val="002C1CE9"/>
    <w:rsid w:val="002C23E2"/>
    <w:rsid w:val="002C2D41"/>
    <w:rsid w:val="002C3A21"/>
    <w:rsid w:val="002C71B6"/>
    <w:rsid w:val="002D2B1B"/>
    <w:rsid w:val="002D630D"/>
    <w:rsid w:val="002E2998"/>
    <w:rsid w:val="002E3124"/>
    <w:rsid w:val="002E6C58"/>
    <w:rsid w:val="002F0B39"/>
    <w:rsid w:val="002F63A7"/>
    <w:rsid w:val="0030320B"/>
    <w:rsid w:val="00311C93"/>
    <w:rsid w:val="00313116"/>
    <w:rsid w:val="003136DC"/>
    <w:rsid w:val="00314C40"/>
    <w:rsid w:val="00316CB4"/>
    <w:rsid w:val="00327B07"/>
    <w:rsid w:val="00350B09"/>
    <w:rsid w:val="0035474A"/>
    <w:rsid w:val="00354BCD"/>
    <w:rsid w:val="00355C53"/>
    <w:rsid w:val="00361DDC"/>
    <w:rsid w:val="00367522"/>
    <w:rsid w:val="003675BD"/>
    <w:rsid w:val="00370B62"/>
    <w:rsid w:val="00372012"/>
    <w:rsid w:val="00377EE1"/>
    <w:rsid w:val="00381F63"/>
    <w:rsid w:val="00385533"/>
    <w:rsid w:val="00386C0C"/>
    <w:rsid w:val="00391C5A"/>
    <w:rsid w:val="00395994"/>
    <w:rsid w:val="003A637B"/>
    <w:rsid w:val="003B17DD"/>
    <w:rsid w:val="003B1E9B"/>
    <w:rsid w:val="003B4934"/>
    <w:rsid w:val="003C0472"/>
    <w:rsid w:val="003C3786"/>
    <w:rsid w:val="003E475C"/>
    <w:rsid w:val="003F1CF6"/>
    <w:rsid w:val="0040060C"/>
    <w:rsid w:val="004007EE"/>
    <w:rsid w:val="004055B8"/>
    <w:rsid w:val="00406CBF"/>
    <w:rsid w:val="004244F3"/>
    <w:rsid w:val="00424F1C"/>
    <w:rsid w:val="00433D93"/>
    <w:rsid w:val="00434EE5"/>
    <w:rsid w:val="00435A26"/>
    <w:rsid w:val="00437D3C"/>
    <w:rsid w:val="004418E3"/>
    <w:rsid w:val="00443023"/>
    <w:rsid w:val="004604CD"/>
    <w:rsid w:val="00475841"/>
    <w:rsid w:val="004845FF"/>
    <w:rsid w:val="00494818"/>
    <w:rsid w:val="004A5E4A"/>
    <w:rsid w:val="004B1517"/>
    <w:rsid w:val="004B420B"/>
    <w:rsid w:val="004C023F"/>
    <w:rsid w:val="004D1C53"/>
    <w:rsid w:val="004D32B9"/>
    <w:rsid w:val="004D4177"/>
    <w:rsid w:val="004D4680"/>
    <w:rsid w:val="004D623B"/>
    <w:rsid w:val="004E0E71"/>
    <w:rsid w:val="004F178A"/>
    <w:rsid w:val="004F5CB9"/>
    <w:rsid w:val="004F6594"/>
    <w:rsid w:val="00504EB8"/>
    <w:rsid w:val="0051120B"/>
    <w:rsid w:val="005159F5"/>
    <w:rsid w:val="00520085"/>
    <w:rsid w:val="005215E9"/>
    <w:rsid w:val="00523196"/>
    <w:rsid w:val="00524656"/>
    <w:rsid w:val="005271FD"/>
    <w:rsid w:val="00531C59"/>
    <w:rsid w:val="005473B6"/>
    <w:rsid w:val="00550699"/>
    <w:rsid w:val="00552960"/>
    <w:rsid w:val="005628D9"/>
    <w:rsid w:val="00567155"/>
    <w:rsid w:val="00574CDF"/>
    <w:rsid w:val="00575E68"/>
    <w:rsid w:val="005834C5"/>
    <w:rsid w:val="00586BD3"/>
    <w:rsid w:val="00590A05"/>
    <w:rsid w:val="005912BE"/>
    <w:rsid w:val="005A122C"/>
    <w:rsid w:val="005A4FD2"/>
    <w:rsid w:val="005A5E7C"/>
    <w:rsid w:val="005A60DA"/>
    <w:rsid w:val="005B0951"/>
    <w:rsid w:val="005B2E6A"/>
    <w:rsid w:val="005C1F25"/>
    <w:rsid w:val="005D5E6F"/>
    <w:rsid w:val="005E1952"/>
    <w:rsid w:val="005E1D38"/>
    <w:rsid w:val="005F4D80"/>
    <w:rsid w:val="005F5682"/>
    <w:rsid w:val="00605AF5"/>
    <w:rsid w:val="00611CC8"/>
    <w:rsid w:val="00614C3C"/>
    <w:rsid w:val="006208B7"/>
    <w:rsid w:val="00620A6A"/>
    <w:rsid w:val="00635A9B"/>
    <w:rsid w:val="0063644A"/>
    <w:rsid w:val="00640984"/>
    <w:rsid w:val="00645267"/>
    <w:rsid w:val="00645888"/>
    <w:rsid w:val="006511E8"/>
    <w:rsid w:val="00652FA0"/>
    <w:rsid w:val="00654B27"/>
    <w:rsid w:val="00664F32"/>
    <w:rsid w:val="006701C2"/>
    <w:rsid w:val="006703DD"/>
    <w:rsid w:val="00670695"/>
    <w:rsid w:val="006830A0"/>
    <w:rsid w:val="00692D85"/>
    <w:rsid w:val="006A21AF"/>
    <w:rsid w:val="006A4DB7"/>
    <w:rsid w:val="006B2A80"/>
    <w:rsid w:val="006B48B1"/>
    <w:rsid w:val="006B7232"/>
    <w:rsid w:val="006D104C"/>
    <w:rsid w:val="006E6D2A"/>
    <w:rsid w:val="006F541F"/>
    <w:rsid w:val="006F70BB"/>
    <w:rsid w:val="007013F7"/>
    <w:rsid w:val="007060FB"/>
    <w:rsid w:val="0071483A"/>
    <w:rsid w:val="00714C96"/>
    <w:rsid w:val="007157FB"/>
    <w:rsid w:val="007209A5"/>
    <w:rsid w:val="00722BEA"/>
    <w:rsid w:val="00730AE4"/>
    <w:rsid w:val="00734B20"/>
    <w:rsid w:val="007379A5"/>
    <w:rsid w:val="00744D4F"/>
    <w:rsid w:val="00745725"/>
    <w:rsid w:val="007543A2"/>
    <w:rsid w:val="00754866"/>
    <w:rsid w:val="00755BA3"/>
    <w:rsid w:val="00756F74"/>
    <w:rsid w:val="00760916"/>
    <w:rsid w:val="00761B08"/>
    <w:rsid w:val="00762AC6"/>
    <w:rsid w:val="00762EFC"/>
    <w:rsid w:val="00763CA4"/>
    <w:rsid w:val="00785880"/>
    <w:rsid w:val="007A0207"/>
    <w:rsid w:val="007A0E71"/>
    <w:rsid w:val="007A27FC"/>
    <w:rsid w:val="007C1698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20B34"/>
    <w:rsid w:val="00825F09"/>
    <w:rsid w:val="00826EB5"/>
    <w:rsid w:val="00826FDB"/>
    <w:rsid w:val="00827A8B"/>
    <w:rsid w:val="00842EE0"/>
    <w:rsid w:val="00852DB5"/>
    <w:rsid w:val="0085508C"/>
    <w:rsid w:val="00857E0B"/>
    <w:rsid w:val="00867020"/>
    <w:rsid w:val="00871CDA"/>
    <w:rsid w:val="00880387"/>
    <w:rsid w:val="00883D56"/>
    <w:rsid w:val="008860A1"/>
    <w:rsid w:val="00891660"/>
    <w:rsid w:val="008966DB"/>
    <w:rsid w:val="008A4BF8"/>
    <w:rsid w:val="008A67AC"/>
    <w:rsid w:val="008B1F89"/>
    <w:rsid w:val="008B3592"/>
    <w:rsid w:val="008C17AF"/>
    <w:rsid w:val="008C3504"/>
    <w:rsid w:val="008D4BCD"/>
    <w:rsid w:val="008D7D29"/>
    <w:rsid w:val="008F130B"/>
    <w:rsid w:val="008F2099"/>
    <w:rsid w:val="008F3530"/>
    <w:rsid w:val="00902197"/>
    <w:rsid w:val="0090585F"/>
    <w:rsid w:val="0090659D"/>
    <w:rsid w:val="00910C8E"/>
    <w:rsid w:val="0091234A"/>
    <w:rsid w:val="009167CB"/>
    <w:rsid w:val="009204A8"/>
    <w:rsid w:val="009260F4"/>
    <w:rsid w:val="0092760E"/>
    <w:rsid w:val="00930699"/>
    <w:rsid w:val="009355DB"/>
    <w:rsid w:val="009355DE"/>
    <w:rsid w:val="0093639F"/>
    <w:rsid w:val="009404F2"/>
    <w:rsid w:val="009421C8"/>
    <w:rsid w:val="009500C0"/>
    <w:rsid w:val="00954A38"/>
    <w:rsid w:val="0095550D"/>
    <w:rsid w:val="00967D11"/>
    <w:rsid w:val="0097581E"/>
    <w:rsid w:val="00986F98"/>
    <w:rsid w:val="00994337"/>
    <w:rsid w:val="00994975"/>
    <w:rsid w:val="00997466"/>
    <w:rsid w:val="009A2FEF"/>
    <w:rsid w:val="009A3964"/>
    <w:rsid w:val="009A47D5"/>
    <w:rsid w:val="009A5AEB"/>
    <w:rsid w:val="009A7BBA"/>
    <w:rsid w:val="009B29CD"/>
    <w:rsid w:val="009B2DA8"/>
    <w:rsid w:val="009B74B3"/>
    <w:rsid w:val="009C4C34"/>
    <w:rsid w:val="009C5113"/>
    <w:rsid w:val="009C6EFE"/>
    <w:rsid w:val="009E1E90"/>
    <w:rsid w:val="009E34A6"/>
    <w:rsid w:val="009E3AC4"/>
    <w:rsid w:val="009E42DC"/>
    <w:rsid w:val="009E59B2"/>
    <w:rsid w:val="009E655D"/>
    <w:rsid w:val="009E6F73"/>
    <w:rsid w:val="009F3428"/>
    <w:rsid w:val="00A03CA5"/>
    <w:rsid w:val="00A07EA5"/>
    <w:rsid w:val="00A10D00"/>
    <w:rsid w:val="00A155B8"/>
    <w:rsid w:val="00A15B21"/>
    <w:rsid w:val="00A169E8"/>
    <w:rsid w:val="00A20246"/>
    <w:rsid w:val="00A2424E"/>
    <w:rsid w:val="00A361BA"/>
    <w:rsid w:val="00A42D63"/>
    <w:rsid w:val="00A44373"/>
    <w:rsid w:val="00A55834"/>
    <w:rsid w:val="00A67E8F"/>
    <w:rsid w:val="00A706CD"/>
    <w:rsid w:val="00A765EC"/>
    <w:rsid w:val="00A771E3"/>
    <w:rsid w:val="00A77F9C"/>
    <w:rsid w:val="00A8006B"/>
    <w:rsid w:val="00A841EE"/>
    <w:rsid w:val="00A846E2"/>
    <w:rsid w:val="00A92539"/>
    <w:rsid w:val="00A93900"/>
    <w:rsid w:val="00A958F5"/>
    <w:rsid w:val="00A95E43"/>
    <w:rsid w:val="00A97855"/>
    <w:rsid w:val="00AA54DA"/>
    <w:rsid w:val="00AB161C"/>
    <w:rsid w:val="00AB4035"/>
    <w:rsid w:val="00AC2642"/>
    <w:rsid w:val="00AC2CD6"/>
    <w:rsid w:val="00AD364A"/>
    <w:rsid w:val="00AD3D67"/>
    <w:rsid w:val="00AD58E4"/>
    <w:rsid w:val="00AF12BE"/>
    <w:rsid w:val="00AF2607"/>
    <w:rsid w:val="00B024D0"/>
    <w:rsid w:val="00B0650E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992"/>
    <w:rsid w:val="00B55D44"/>
    <w:rsid w:val="00B57BB1"/>
    <w:rsid w:val="00B71998"/>
    <w:rsid w:val="00B72C58"/>
    <w:rsid w:val="00B9631D"/>
    <w:rsid w:val="00BA0F7D"/>
    <w:rsid w:val="00BA4BEB"/>
    <w:rsid w:val="00BA54A2"/>
    <w:rsid w:val="00BA7D4B"/>
    <w:rsid w:val="00BB109C"/>
    <w:rsid w:val="00BB29D4"/>
    <w:rsid w:val="00BC207A"/>
    <w:rsid w:val="00BC3022"/>
    <w:rsid w:val="00BC5585"/>
    <w:rsid w:val="00BC7061"/>
    <w:rsid w:val="00BD0614"/>
    <w:rsid w:val="00BD53AC"/>
    <w:rsid w:val="00BE0CDC"/>
    <w:rsid w:val="00BE64BE"/>
    <w:rsid w:val="00BF0AC5"/>
    <w:rsid w:val="00BF1930"/>
    <w:rsid w:val="00BF57FF"/>
    <w:rsid w:val="00C126F3"/>
    <w:rsid w:val="00C131BB"/>
    <w:rsid w:val="00C164CD"/>
    <w:rsid w:val="00C1740F"/>
    <w:rsid w:val="00C26E64"/>
    <w:rsid w:val="00C274EC"/>
    <w:rsid w:val="00C31DDE"/>
    <w:rsid w:val="00C414D1"/>
    <w:rsid w:val="00C47304"/>
    <w:rsid w:val="00C5080B"/>
    <w:rsid w:val="00C60429"/>
    <w:rsid w:val="00C60B22"/>
    <w:rsid w:val="00C61EAA"/>
    <w:rsid w:val="00C66FDA"/>
    <w:rsid w:val="00C72A71"/>
    <w:rsid w:val="00C740A4"/>
    <w:rsid w:val="00C8043D"/>
    <w:rsid w:val="00C844F0"/>
    <w:rsid w:val="00C9131B"/>
    <w:rsid w:val="00C92D7F"/>
    <w:rsid w:val="00C96FCF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6549"/>
    <w:rsid w:val="00CD1E73"/>
    <w:rsid w:val="00CD2045"/>
    <w:rsid w:val="00CF1334"/>
    <w:rsid w:val="00CF7E1D"/>
    <w:rsid w:val="00D15F1D"/>
    <w:rsid w:val="00D22C0C"/>
    <w:rsid w:val="00D41685"/>
    <w:rsid w:val="00D417AA"/>
    <w:rsid w:val="00D44876"/>
    <w:rsid w:val="00D459CE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4AD0"/>
    <w:rsid w:val="00D75843"/>
    <w:rsid w:val="00D760AD"/>
    <w:rsid w:val="00D77669"/>
    <w:rsid w:val="00D831D7"/>
    <w:rsid w:val="00D90355"/>
    <w:rsid w:val="00D934FD"/>
    <w:rsid w:val="00D9475B"/>
    <w:rsid w:val="00D97D8D"/>
    <w:rsid w:val="00DA6552"/>
    <w:rsid w:val="00DB382D"/>
    <w:rsid w:val="00DB571E"/>
    <w:rsid w:val="00DC2B33"/>
    <w:rsid w:val="00DD441A"/>
    <w:rsid w:val="00DD7F48"/>
    <w:rsid w:val="00DE2416"/>
    <w:rsid w:val="00DE42A2"/>
    <w:rsid w:val="00DF3494"/>
    <w:rsid w:val="00DF66A1"/>
    <w:rsid w:val="00E00D4E"/>
    <w:rsid w:val="00E04817"/>
    <w:rsid w:val="00E072CE"/>
    <w:rsid w:val="00E1056D"/>
    <w:rsid w:val="00E15E64"/>
    <w:rsid w:val="00E17D63"/>
    <w:rsid w:val="00E2346A"/>
    <w:rsid w:val="00E249D5"/>
    <w:rsid w:val="00E31AAD"/>
    <w:rsid w:val="00E538CF"/>
    <w:rsid w:val="00E578AB"/>
    <w:rsid w:val="00E60016"/>
    <w:rsid w:val="00E60BFC"/>
    <w:rsid w:val="00E63583"/>
    <w:rsid w:val="00E708D0"/>
    <w:rsid w:val="00E70E83"/>
    <w:rsid w:val="00E7253D"/>
    <w:rsid w:val="00E74690"/>
    <w:rsid w:val="00E86C14"/>
    <w:rsid w:val="00E87083"/>
    <w:rsid w:val="00E945AC"/>
    <w:rsid w:val="00EA374E"/>
    <w:rsid w:val="00EA4389"/>
    <w:rsid w:val="00EA72B5"/>
    <w:rsid w:val="00EC0BE7"/>
    <w:rsid w:val="00EC40E7"/>
    <w:rsid w:val="00EC5BEA"/>
    <w:rsid w:val="00ED70B0"/>
    <w:rsid w:val="00EE4A23"/>
    <w:rsid w:val="00EE5E8E"/>
    <w:rsid w:val="00EE7EBF"/>
    <w:rsid w:val="00EF02B5"/>
    <w:rsid w:val="00F04033"/>
    <w:rsid w:val="00F117B0"/>
    <w:rsid w:val="00F17CFF"/>
    <w:rsid w:val="00F255E4"/>
    <w:rsid w:val="00F2636B"/>
    <w:rsid w:val="00F26D9A"/>
    <w:rsid w:val="00F27E6F"/>
    <w:rsid w:val="00F27F0C"/>
    <w:rsid w:val="00F34A0C"/>
    <w:rsid w:val="00F35022"/>
    <w:rsid w:val="00F3631F"/>
    <w:rsid w:val="00F43E5B"/>
    <w:rsid w:val="00F5073B"/>
    <w:rsid w:val="00F52398"/>
    <w:rsid w:val="00F545EC"/>
    <w:rsid w:val="00F5679A"/>
    <w:rsid w:val="00F67B3F"/>
    <w:rsid w:val="00F751DD"/>
    <w:rsid w:val="00F80D03"/>
    <w:rsid w:val="00F83238"/>
    <w:rsid w:val="00F92E47"/>
    <w:rsid w:val="00F9658D"/>
    <w:rsid w:val="00FA1948"/>
    <w:rsid w:val="00FA2A2C"/>
    <w:rsid w:val="00FB05B0"/>
    <w:rsid w:val="00FB61A1"/>
    <w:rsid w:val="00FB6822"/>
    <w:rsid w:val="00FC0107"/>
    <w:rsid w:val="00FC066F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D"/>
  </w:style>
  <w:style w:type="paragraph" w:styleId="Footer">
    <w:name w:val="footer"/>
    <w:basedOn w:val="Normal"/>
    <w:link w:val="FooterChar"/>
    <w:uiPriority w:val="99"/>
    <w:unhideWhenUsed/>
    <w:rsid w:val="009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D"/>
  </w:style>
  <w:style w:type="paragraph" w:styleId="Footer">
    <w:name w:val="footer"/>
    <w:basedOn w:val="Normal"/>
    <w:link w:val="FooterChar"/>
    <w:uiPriority w:val="99"/>
    <w:unhideWhenUsed/>
    <w:rsid w:val="0090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4946</Characters>
  <Application>Microsoft Office Word</Application>
  <DocSecurity>0</DocSecurity>
  <Lines>140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2016-04-20T19:17:00Z</dcterms:created>
  <dcterms:modified xsi:type="dcterms:W3CDTF">2016-04-20T19:17:00Z</dcterms:modified>
  <cp:category> </cp:category>
  <cp:contentStatus> </cp:contentStatus>
</cp:coreProperties>
</file>