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1" w:rsidRPr="008A3ADE" w:rsidRDefault="00956971" w:rsidP="00956971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861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14"/>
        <w:gridCol w:w="1710"/>
        <w:gridCol w:w="810"/>
        <w:gridCol w:w="360"/>
        <w:gridCol w:w="450"/>
        <w:gridCol w:w="1260"/>
        <w:gridCol w:w="270"/>
      </w:tblGrid>
      <w:tr w:rsidR="00956971" w:rsidRPr="00D16DDF" w:rsidTr="004D51B5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956971" w:rsidRPr="008A3ADE" w:rsidRDefault="00956971" w:rsidP="00956971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24" w:space="0" w:color="auto"/>
              <w:bottom w:val="nil"/>
            </w:tcBorders>
          </w:tcPr>
          <w:p w:rsidR="002034FE" w:rsidRPr="00426269" w:rsidRDefault="00426269" w:rsidP="00956971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</w:pPr>
            <w:r w:rsidRPr="00426269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Banda ancha: datos</w:t>
            </w:r>
          </w:p>
          <w:p w:rsidR="002034FE" w:rsidRPr="00426269" w:rsidRDefault="00BF06A6" w:rsidP="00863F5B">
            <w:pPr>
              <w:pStyle w:val="Header"/>
              <w:rPr>
                <w:rFonts w:ascii="Arial" w:eastAsia="Meiryo UI" w:hAnsi="Arial" w:cs="Arial"/>
                <w:sz w:val="22"/>
                <w:lang w:val="es-CL"/>
              </w:rPr>
            </w:pPr>
            <w:r>
              <w:rPr>
                <w:rFonts w:ascii="Arial" w:eastAsia="Meiryo UI" w:hAnsi="Arial" w:cs="Arial"/>
                <w:sz w:val="22"/>
                <w:lang w:val="es-CL"/>
              </w:rPr>
              <w:t>Banda ancha fija – I</w:t>
            </w:r>
            <w:r w:rsidR="00426269" w:rsidRPr="00426269">
              <w:rPr>
                <w:rFonts w:ascii="Arial" w:eastAsia="Meiryo UI" w:hAnsi="Arial" w:cs="Arial"/>
                <w:sz w:val="22"/>
                <w:lang w:val="es-CL"/>
              </w:rPr>
              <w:t xml:space="preserve">nformación </w:t>
            </w:r>
            <w:r w:rsidR="00DB76FD">
              <w:rPr>
                <w:rFonts w:ascii="Arial" w:eastAsia="Meiryo UI" w:hAnsi="Arial" w:cs="Arial"/>
                <w:sz w:val="22"/>
                <w:lang w:val="es-CL"/>
              </w:rPr>
              <w:t xml:space="preserve">de transparencia </w:t>
            </w:r>
            <w:r w:rsidR="00426269" w:rsidRPr="00426269">
              <w:rPr>
                <w:rFonts w:ascii="Arial" w:eastAsia="Meiryo UI" w:hAnsi="Arial" w:cs="Arial"/>
                <w:sz w:val="22"/>
                <w:lang w:val="es-CL"/>
              </w:rPr>
              <w:t>para el consumidor</w:t>
            </w:r>
            <w:r w:rsidR="004B1183" w:rsidRPr="00426269">
              <w:rPr>
                <w:rFonts w:ascii="Arial" w:eastAsia="Meiryo UI" w:hAnsi="Arial" w:cs="Arial"/>
                <w:sz w:val="22"/>
                <w:lang w:val="es-CL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956971" w:rsidRPr="00426269" w:rsidRDefault="00956971" w:rsidP="00956971">
            <w:pPr>
              <w:pStyle w:val="Header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956971" w:rsidRPr="00D16DDF" w:rsidTr="004D51B5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956971" w:rsidRPr="00426269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394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426269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426269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956971" w:rsidRPr="00426269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58436C" w:rsidRPr="00D16DDF" w:rsidTr="004A6332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58436C" w:rsidRPr="00191DE7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104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8436C" w:rsidRPr="00191DE7" w:rsidRDefault="00426269" w:rsidP="00426269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0"/>
                <w:szCs w:val="20"/>
                <w:lang w:val="es-CL"/>
              </w:rPr>
            </w:pPr>
            <w:r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Elija su plan de servicios para el nivel de</w:t>
            </w:r>
            <w:r w:rsidR="0058436C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="00FE1356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50</w:t>
            </w:r>
            <w:r w:rsidR="0058436C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58436C" w:rsidRPr="00191DE7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950964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191DE7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0712" w:rsidRPr="00191DE7" w:rsidRDefault="00D55442" w:rsidP="00D81A0C">
            <w:pPr>
              <w:pStyle w:val="TableParagraph"/>
              <w:tabs>
                <w:tab w:val="left" w:pos="3252"/>
              </w:tabs>
              <w:spacing w:before="60" w:after="60"/>
              <w:ind w:left="-14"/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  <w:r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>Pago</w:t>
            </w:r>
            <w:r w:rsidR="00426269"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 mensual – plan mes a mes</w:t>
            </w:r>
            <w:r w:rsidR="00863F5B"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191DE7" w:rsidRDefault="00642245" w:rsidP="00D81A0C">
            <w:pPr>
              <w:pStyle w:val="Header"/>
              <w:spacing w:before="60" w:after="60"/>
              <w:ind w:left="-14"/>
              <w:jc w:val="right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191DE7">
              <w:rPr>
                <w:rFonts w:ascii="Arial Black" w:eastAsia="Calibri" w:hAnsi="Arial Black" w:cs="Arial"/>
                <w:b/>
                <w:sz w:val="20"/>
                <w:szCs w:val="20"/>
              </w:rPr>
              <w:t>$60.00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191DE7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4B1183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191DE7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74C6" w:rsidRPr="00191DE7" w:rsidRDefault="00D55442" w:rsidP="00D81A0C">
            <w:pPr>
              <w:spacing w:before="60" w:after="60"/>
              <w:ind w:left="-14"/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  <w:r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>Pago</w:t>
            </w:r>
            <w:r w:rsidR="00426269"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 mensual – plan de contrato por 2 años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191DE7" w:rsidRDefault="00642245" w:rsidP="00D81A0C">
            <w:pPr>
              <w:pStyle w:val="Header"/>
              <w:spacing w:before="60" w:after="60"/>
              <w:ind w:left="-14"/>
              <w:jc w:val="right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 w:rsidRPr="00191DE7">
              <w:rPr>
                <w:rFonts w:ascii="Arial Black" w:eastAsia="Calibri" w:hAnsi="Arial Black" w:cs="Arial"/>
                <w:b/>
                <w:sz w:val="20"/>
                <w:szCs w:val="20"/>
              </w:rPr>
              <w:t>$55.00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191DE7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8708A1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708A1" w:rsidRPr="00191DE7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8708A1" w:rsidRPr="00191DE7" w:rsidRDefault="00426269" w:rsidP="00426269">
            <w:pPr>
              <w:pStyle w:val="Header"/>
              <w:spacing w:before="60" w:after="60"/>
              <w:rPr>
                <w:rFonts w:ascii="Arial Black" w:eastAsia="Calibri" w:hAnsi="Arial Black" w:cs="Arial"/>
                <w:b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 xml:space="preserve">Pulse aquí para ver 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otras</w:t>
            </w:r>
            <w:r w:rsidR="008708A1"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 xml:space="preserve"> 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opc</w:t>
            </w:r>
            <w:r w:rsidR="008708A1"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ion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e</w:t>
            </w:r>
            <w:r w:rsidR="008708A1"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s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 xml:space="preserve"> de precios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, </w:t>
            </w: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incluyendo promociones y opciones en paquetes con otros servicios, como TV por cable y servicios móviles</w:t>
            </w:r>
            <w:r w:rsidR="005B42B6" w:rsidRPr="00191DE7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708A1" w:rsidRPr="00191DE7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D32832" w:rsidRPr="00191DE7" w:rsidTr="004D51B5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394" w:type="dxa"/>
            <w:gridSpan w:val="4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1B391C" w:rsidRPr="00191DE7" w:rsidRDefault="00D55442" w:rsidP="00D81A0C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</w:rPr>
            </w:pPr>
            <w:r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</w:rPr>
              <w:t>Otros pagos</w:t>
            </w:r>
            <w:r w:rsidR="00A86447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</w:rPr>
              <w:t xml:space="preserve"> y términos</w:t>
            </w:r>
            <w:r w:rsidR="00D32832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D32832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191DE7" w:rsidRDefault="00CD12C0" w:rsidP="00CD12C0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Límite </w:t>
            </w:r>
            <w:r w:rsidR="00A86447"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de </w:t>
            </w:r>
            <w:r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>uso de datos para su pago</w:t>
            </w:r>
            <w:r w:rsidR="00A86447"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 mensual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191DE7" w:rsidRDefault="00D32832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eastAsia="Calibri" w:hAnsi="Arial Black" w:cs="Arial"/>
                <w:sz w:val="20"/>
                <w:szCs w:val="20"/>
              </w:rPr>
              <w:t>300GB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D32832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B391C" w:rsidRPr="00191DE7" w:rsidRDefault="001B391C" w:rsidP="004E006C">
            <w:pPr>
              <w:spacing w:before="60" w:after="60"/>
              <w:ind w:left="-14"/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C</w:t>
            </w:r>
            <w:r w:rsidR="004E006C" w:rsidRPr="00191DE7">
              <w:rPr>
                <w:rFonts w:ascii="Arial" w:hAnsi="Arial" w:cs="Arial"/>
                <w:sz w:val="20"/>
                <w:szCs w:val="20"/>
                <w:lang w:val="es-CL"/>
              </w:rPr>
              <w:t xml:space="preserve">argos por uso adicional de datos – por cada </w:t>
            </w:r>
            <w:r w:rsidR="005E56A3" w:rsidRPr="00191DE7">
              <w:rPr>
                <w:rFonts w:ascii="Arial" w:eastAsia="Calibri" w:hAnsi="Arial" w:cs="Arial"/>
                <w:sz w:val="20"/>
                <w:szCs w:val="20"/>
                <w:lang w:val="es-CL"/>
              </w:rPr>
              <w:t>50GB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191DE7" w:rsidRDefault="005B42B6" w:rsidP="004D51B5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0"/>
                <w:szCs w:val="20"/>
              </w:rPr>
            </w:pPr>
            <w:r w:rsidRPr="00191DE7">
              <w:rPr>
                <w:rFonts w:ascii="Arial Black" w:eastAsia="Calibri" w:hAnsi="Arial Black" w:cs="Arial"/>
                <w:sz w:val="20"/>
                <w:szCs w:val="20"/>
              </w:rPr>
              <w:t xml:space="preserve">$10.00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D32832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E56A3" w:rsidRPr="00191DE7" w:rsidRDefault="002200FB" w:rsidP="00D83F71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Mó</w:t>
            </w:r>
            <w:r w:rsidR="00D83F71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dem opcional o arriendo de portal</w:t>
            </w:r>
            <w:r w:rsidR="005E56A3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 – </w:t>
            </w:r>
            <w:r w:rsidR="00D83F71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los client</w:t>
            </w:r>
            <w:r w:rsidR="005A1229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e</w:t>
            </w:r>
            <w:r w:rsidR="00D83F71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s pueden usar su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propio mó</w:t>
            </w:r>
            <w:r w:rsidR="005A1229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dem o portal; vea aquí nuestras</w:t>
            </w:r>
            <w:r w:rsidR="005A1229" w:rsidRPr="00191DE7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5A1229"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políticas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191DE7" w:rsidRDefault="00002253" w:rsidP="004D51B5">
            <w:pPr>
              <w:spacing w:before="60" w:after="60"/>
              <w:ind w:left="-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$10</w:t>
            </w:r>
            <w:r w:rsidR="005E56A3"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.00/</w:t>
            </w: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191DE7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863F5B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63F5B" w:rsidRPr="00191DE7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191DE7" w:rsidRDefault="00F54BCF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</w:rPr>
              <w:t>Otros cargos mensuales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191DE7" w:rsidRDefault="00F54BCF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No Ap</w:t>
            </w:r>
            <w:r w:rsidR="00987CCF"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licable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63F5B" w:rsidRPr="00191DE7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42690E" w:rsidRPr="002200FB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2690E" w:rsidRPr="00191DE7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191DE7" w:rsidRDefault="00D16DDF" w:rsidP="00D16DD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Pagos por</w:t>
            </w:r>
            <w:r w:rsidR="00F54BCF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 una sola vez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191DE7" w:rsidRDefault="0042690E" w:rsidP="00D81A0C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2690E" w:rsidRPr="00191DE7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6A73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191DE7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191DE7" w:rsidRDefault="00F54BCF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</w:rPr>
              <w:t>Tarifa de activación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191DE7" w:rsidRDefault="00116A73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$50.00</w:t>
            </w:r>
            <w:r w:rsidRPr="00191DE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191DE7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116A73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191DE7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191DE7" w:rsidRDefault="00F54BCF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</w:rPr>
              <w:t>Depósito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191DE7" w:rsidRDefault="00116A73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191DE7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116A73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191DE7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191DE7" w:rsidRDefault="00F54BCF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</w:rPr>
              <w:t>Tarifa por instalación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191DE7" w:rsidRDefault="00116A73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 xml:space="preserve">$25.00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191DE7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1D52B8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D52B8" w:rsidRPr="00191DE7" w:rsidRDefault="001D52B8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52B8" w:rsidRPr="00191DE7" w:rsidRDefault="00F54BCF" w:rsidP="00F54BC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Tarifa por suspensión anticipada del servicio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52B8" w:rsidRPr="00191DE7" w:rsidRDefault="001D52B8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$240.00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D52B8" w:rsidRPr="00191DE7" w:rsidRDefault="001D52B8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D81A0C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191DE7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191DE7" w:rsidRDefault="00D47F4C" w:rsidP="00921D54">
            <w:pPr>
              <w:pStyle w:val="TableParagraph"/>
              <w:spacing w:before="60" w:after="60"/>
              <w:ind w:right="72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Podría corresponder la a</w:t>
            </w:r>
            <w:r w:rsidR="005B7FE7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plicación de impuestos y de otras tarifa</w:t>
            </w:r>
            <w:r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s gubernamentales</w:t>
            </w:r>
            <w:r w:rsidR="00D81A0C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: </w:t>
            </w:r>
            <w:r w:rsidRPr="00191DE7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Esto varía según la localidad.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191DE7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D81A0C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191DE7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191DE7" w:rsidRDefault="00D47F4C" w:rsidP="00D81A0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CL"/>
              </w:rPr>
            </w:pP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Otros servicios en la red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191DE7" w:rsidRDefault="00D81A0C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191DE7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104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F53A6" w:rsidRPr="00191DE7" w:rsidRDefault="00D47F4C" w:rsidP="007F53A6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Desempeño</w:t>
            </w:r>
            <w:r w:rsidR="007F53A6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–</w:t>
            </w:r>
            <w:r w:rsidR="007F53A6" w:rsidRPr="00191DE7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Pr="00191DE7">
              <w:rPr>
                <w:rFonts w:ascii="Arial" w:eastAsia="Meiryo U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Puede variar según cada caso</w:t>
            </w:r>
            <w:r w:rsidR="00940D7D" w:rsidRPr="00191DE7">
              <w:rPr>
                <w:rFonts w:ascii="Arial" w:eastAsia="Meiryo U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 xml:space="preserve"> individual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D47F4C" w:rsidP="007F53A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Velocidad típica de descarga de datos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53 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D47F4C" w:rsidP="007F53A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Velocidad típica de carga de datos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6 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D47F4C" w:rsidP="007F53A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</w:rPr>
              <w:t>Latencia típica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D47F4C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35 milisegundo</w:t>
            </w:r>
            <w:r w:rsidR="007F53A6"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191DE7" w:rsidRDefault="00D47F4C" w:rsidP="007F53A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</w:rPr>
              <w:t>Pérdida típica por paquete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191DE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E04276" w:rsidP="007F53A6">
            <w:pPr>
              <w:spacing w:before="60" w:after="60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Administración de redes</w:t>
            </w:r>
          </w:p>
        </w:tc>
        <w:tc>
          <w:tcPr>
            <w:tcW w:w="2880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516A7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191DE7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191DE7" w:rsidRDefault="00E04276" w:rsidP="007516A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191DE7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¿Prácticas de administración de redes para aplicaciones específicas</w:t>
            </w:r>
            <w:r w:rsidR="007516A7" w:rsidRPr="00191DE7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?</w:t>
            </w:r>
          </w:p>
          <w:p w:rsidR="007516A7" w:rsidRPr="00191DE7" w:rsidRDefault="007516A7" w:rsidP="007516A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191DE7" w:rsidRDefault="00E04276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191DE7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516A7" w:rsidRPr="00191DE7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191DE7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2C09" w:rsidRPr="00191DE7" w:rsidRDefault="00E04276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191DE7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¿Prácticas de administración de redes generadas por los suscriptores</w:t>
            </w:r>
            <w:r w:rsidR="00822C09" w:rsidRPr="00191DE7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 xml:space="preserve">? </w:t>
            </w:r>
          </w:p>
          <w:p w:rsidR="007516A7" w:rsidRPr="00191DE7" w:rsidRDefault="007516A7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191DE7" w:rsidRDefault="00E04276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191DE7">
              <w:rPr>
                <w:rFonts w:ascii="Arial Black" w:hAnsi="Arial Black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191DE7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78538E" w:rsidP="00814120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CL"/>
              </w:rPr>
            </w:pP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Más</w:t>
            </w:r>
            <w:r w:rsidR="007F53A6" w:rsidRPr="00191DE7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detalles sobre administración de redes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8D46C8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</w:pPr>
            <w:r w:rsidRPr="00191DE7"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  <w:t>Privacidad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8D46C8" w:rsidP="008D46C8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Conozca nuestra</w:t>
            </w:r>
            <w:r w:rsidR="007F53A6" w:rsidRPr="00191DE7">
              <w:rPr>
                <w:rFonts w:ascii="Arial" w:hAnsi="Arial" w:cs="Arial"/>
                <w:sz w:val="20"/>
                <w:szCs w:val="20"/>
                <w:u w:val="single"/>
                <w:lang w:val="es-CL"/>
              </w:rPr>
              <w:t xml:space="preserve"> </w:t>
            </w:r>
            <w:r w:rsidR="007F53A6"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olítica de privacidad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A36386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</w:pPr>
            <w:r w:rsidRPr="00191DE7"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  <w:t>Quejas o consultas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191DE7" w:rsidRDefault="00A36386" w:rsidP="007F53A6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Para contactarnos</w:t>
            </w:r>
            <w:r w:rsidR="007F53A6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: 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en línea</w:t>
            </w:r>
            <w:r w:rsidR="007F53A6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/(123)456-7890; </w:t>
            </w:r>
          </w:p>
          <w:p w:rsidR="007F53A6" w:rsidRPr="00191DE7" w:rsidRDefault="00921D54" w:rsidP="00A36386">
            <w:pPr>
              <w:pStyle w:val="TableParagraph"/>
              <w:spacing w:before="60" w:after="60"/>
              <w:ind w:right="72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         </w:t>
            </w:r>
            <w:r w:rsidR="00A36386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Para enviar quejas a la FCC:</w:t>
            </w:r>
            <w:r w:rsidR="007F53A6" w:rsidRPr="00191DE7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 </w:t>
            </w:r>
            <w:r w:rsidR="00A36386"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en línea</w:t>
            </w: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16DDF" w:rsidTr="004D51B5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7F53A6" w:rsidRPr="00191DE7" w:rsidRDefault="007F31B2" w:rsidP="007F31B2">
            <w:pPr>
              <w:spacing w:before="60" w:after="60"/>
              <w:rPr>
                <w:rFonts w:ascii="Arial" w:hAnsi="Arial" w:cs="Arial"/>
                <w:color w:val="5B9BD5"/>
                <w:sz w:val="20"/>
                <w:szCs w:val="20"/>
                <w:u w:val="single"/>
                <w:lang w:val="es-CL"/>
              </w:rPr>
            </w:pP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Averigüe más sobre los</w:t>
            </w:r>
            <w:r w:rsidR="00814120" w:rsidRPr="00191DE7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91DE7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términos usados en este formulario e información adicional de relevancia</w:t>
            </w: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 xml:space="preserve"> en el sitio web de la </w:t>
            </w:r>
            <w:r w:rsidR="00814120" w:rsidRPr="00191DE7">
              <w:rPr>
                <w:rFonts w:ascii="Arial" w:hAnsi="Arial" w:cs="Arial"/>
                <w:sz w:val="20"/>
                <w:szCs w:val="20"/>
                <w:lang w:val="es-CL"/>
              </w:rPr>
              <w:t>FCC</w:t>
            </w:r>
            <w:r w:rsidRPr="00191DE7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7F53A6" w:rsidRPr="00191DE7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956971" w:rsidRPr="00191DE7" w:rsidRDefault="00956971" w:rsidP="00956971">
      <w:pPr>
        <w:pStyle w:val="Header"/>
        <w:rPr>
          <w:rFonts w:ascii="Arial" w:eastAsia="Meiryo UI" w:hAnsi="Arial" w:cs="Arial"/>
          <w:b/>
          <w:sz w:val="20"/>
          <w:szCs w:val="20"/>
          <w:lang w:val="es-CL"/>
        </w:rPr>
      </w:pPr>
    </w:p>
    <w:p w:rsidR="00F753DA" w:rsidRPr="00191DE7" w:rsidRDefault="00F753DA" w:rsidP="00956971">
      <w:pPr>
        <w:pStyle w:val="Header"/>
        <w:rPr>
          <w:rFonts w:ascii="Arial" w:eastAsia="Meiryo UI" w:hAnsi="Arial" w:cs="Arial"/>
          <w:b/>
          <w:sz w:val="20"/>
          <w:szCs w:val="20"/>
          <w:lang w:val="es-CL"/>
        </w:rPr>
      </w:pPr>
    </w:p>
    <w:p w:rsidR="00F753DA" w:rsidRPr="00191DE7" w:rsidRDefault="00F753DA" w:rsidP="00956971">
      <w:pPr>
        <w:pStyle w:val="Header"/>
        <w:rPr>
          <w:rFonts w:ascii="Arial" w:eastAsia="Meiryo UI" w:hAnsi="Arial" w:cs="Arial"/>
          <w:b/>
          <w:sz w:val="20"/>
          <w:szCs w:val="20"/>
          <w:lang w:val="es-CL"/>
        </w:rPr>
      </w:pPr>
    </w:p>
    <w:p w:rsidR="00F753DA" w:rsidRPr="00191DE7" w:rsidRDefault="00F753DA" w:rsidP="00956971">
      <w:pPr>
        <w:pStyle w:val="Header"/>
        <w:rPr>
          <w:rFonts w:ascii="Arial" w:eastAsia="Meiryo UI" w:hAnsi="Arial" w:cs="Arial"/>
          <w:b/>
          <w:sz w:val="20"/>
          <w:szCs w:val="20"/>
          <w:lang w:val="es-CL"/>
        </w:rPr>
      </w:pPr>
    </w:p>
    <w:p w:rsidR="00814120" w:rsidRPr="00191DE7" w:rsidRDefault="00814120" w:rsidP="00956971">
      <w:pPr>
        <w:pStyle w:val="Header"/>
        <w:rPr>
          <w:rFonts w:ascii="Arial" w:eastAsia="Meiryo UI" w:hAnsi="Arial" w:cs="Arial"/>
          <w:b/>
          <w:sz w:val="20"/>
          <w:szCs w:val="20"/>
          <w:lang w:val="es-CL"/>
        </w:rPr>
      </w:pPr>
    </w:p>
    <w:sectPr w:rsidR="00814120" w:rsidRPr="00191DE7" w:rsidSect="005B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03" w:rsidRDefault="00FC2D03" w:rsidP="00FC2D03">
      <w:pPr>
        <w:spacing w:after="0" w:line="240" w:lineRule="auto"/>
      </w:pPr>
      <w:r>
        <w:separator/>
      </w:r>
    </w:p>
  </w:endnote>
  <w:endnote w:type="continuationSeparator" w:id="0">
    <w:p w:rsidR="00FC2D03" w:rsidRDefault="00FC2D03" w:rsidP="00FC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3" w:rsidRDefault="00FC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3" w:rsidRDefault="00FC2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3" w:rsidRDefault="00FC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03" w:rsidRDefault="00FC2D03" w:rsidP="00FC2D03">
      <w:pPr>
        <w:spacing w:after="0" w:line="240" w:lineRule="auto"/>
      </w:pPr>
      <w:r>
        <w:separator/>
      </w:r>
    </w:p>
  </w:footnote>
  <w:footnote w:type="continuationSeparator" w:id="0">
    <w:p w:rsidR="00FC2D03" w:rsidRDefault="00FC2D03" w:rsidP="00FC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3" w:rsidRDefault="00FC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3" w:rsidRDefault="00FC2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3" w:rsidRDefault="00FC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839CD"/>
    <w:rsid w:val="000E6175"/>
    <w:rsid w:val="00116A73"/>
    <w:rsid w:val="0017245B"/>
    <w:rsid w:val="00177B9D"/>
    <w:rsid w:val="0018613C"/>
    <w:rsid w:val="00191DE7"/>
    <w:rsid w:val="001B3766"/>
    <w:rsid w:val="001B391C"/>
    <w:rsid w:val="001D52B8"/>
    <w:rsid w:val="002034FE"/>
    <w:rsid w:val="002139C3"/>
    <w:rsid w:val="002200FB"/>
    <w:rsid w:val="00232CDE"/>
    <w:rsid w:val="002334C7"/>
    <w:rsid w:val="002607EE"/>
    <w:rsid w:val="002868BE"/>
    <w:rsid w:val="002B6FD7"/>
    <w:rsid w:val="003052A6"/>
    <w:rsid w:val="00305F90"/>
    <w:rsid w:val="003129D1"/>
    <w:rsid w:val="00320712"/>
    <w:rsid w:val="003351FE"/>
    <w:rsid w:val="003362CF"/>
    <w:rsid w:val="00345B12"/>
    <w:rsid w:val="00354017"/>
    <w:rsid w:val="003661AA"/>
    <w:rsid w:val="003953AF"/>
    <w:rsid w:val="003E541D"/>
    <w:rsid w:val="003E684F"/>
    <w:rsid w:val="00401ED3"/>
    <w:rsid w:val="004027CE"/>
    <w:rsid w:val="004075E9"/>
    <w:rsid w:val="00426269"/>
    <w:rsid w:val="0042690E"/>
    <w:rsid w:val="004474C6"/>
    <w:rsid w:val="00457730"/>
    <w:rsid w:val="00461BF9"/>
    <w:rsid w:val="00491390"/>
    <w:rsid w:val="00493014"/>
    <w:rsid w:val="004B1183"/>
    <w:rsid w:val="004C7305"/>
    <w:rsid w:val="004D3293"/>
    <w:rsid w:val="004D51B5"/>
    <w:rsid w:val="004D63E5"/>
    <w:rsid w:val="004E006C"/>
    <w:rsid w:val="004E0F36"/>
    <w:rsid w:val="004E36E8"/>
    <w:rsid w:val="00501912"/>
    <w:rsid w:val="00520BF9"/>
    <w:rsid w:val="00524417"/>
    <w:rsid w:val="005325AB"/>
    <w:rsid w:val="00535E00"/>
    <w:rsid w:val="005624A4"/>
    <w:rsid w:val="0058436C"/>
    <w:rsid w:val="005A1229"/>
    <w:rsid w:val="005B42B6"/>
    <w:rsid w:val="005B7FE7"/>
    <w:rsid w:val="005E55C7"/>
    <w:rsid w:val="005E56A3"/>
    <w:rsid w:val="005E5E20"/>
    <w:rsid w:val="00612BAA"/>
    <w:rsid w:val="00620E1A"/>
    <w:rsid w:val="00631C98"/>
    <w:rsid w:val="00642245"/>
    <w:rsid w:val="00663F27"/>
    <w:rsid w:val="00676BF1"/>
    <w:rsid w:val="006A145F"/>
    <w:rsid w:val="006E350B"/>
    <w:rsid w:val="006F19FF"/>
    <w:rsid w:val="006F2D92"/>
    <w:rsid w:val="00706D25"/>
    <w:rsid w:val="007133F5"/>
    <w:rsid w:val="00723CD1"/>
    <w:rsid w:val="00732720"/>
    <w:rsid w:val="007332FA"/>
    <w:rsid w:val="007516A7"/>
    <w:rsid w:val="007552FC"/>
    <w:rsid w:val="00756766"/>
    <w:rsid w:val="0075687B"/>
    <w:rsid w:val="0078538E"/>
    <w:rsid w:val="007B1B64"/>
    <w:rsid w:val="007F31B2"/>
    <w:rsid w:val="007F533E"/>
    <w:rsid w:val="007F53A6"/>
    <w:rsid w:val="00805049"/>
    <w:rsid w:val="008116E3"/>
    <w:rsid w:val="00814120"/>
    <w:rsid w:val="00822C09"/>
    <w:rsid w:val="00833D20"/>
    <w:rsid w:val="00836AB3"/>
    <w:rsid w:val="00840EB6"/>
    <w:rsid w:val="00842A53"/>
    <w:rsid w:val="00855E91"/>
    <w:rsid w:val="008622A9"/>
    <w:rsid w:val="00863F5B"/>
    <w:rsid w:val="008708A1"/>
    <w:rsid w:val="00883BD6"/>
    <w:rsid w:val="008A2D4F"/>
    <w:rsid w:val="008A3ADE"/>
    <w:rsid w:val="008B56EB"/>
    <w:rsid w:val="008B5C5D"/>
    <w:rsid w:val="008B670D"/>
    <w:rsid w:val="008B6ECE"/>
    <w:rsid w:val="008C107E"/>
    <w:rsid w:val="008C546D"/>
    <w:rsid w:val="008D46C8"/>
    <w:rsid w:val="00906909"/>
    <w:rsid w:val="009077AE"/>
    <w:rsid w:val="00921D54"/>
    <w:rsid w:val="00940D7D"/>
    <w:rsid w:val="00950964"/>
    <w:rsid w:val="00956971"/>
    <w:rsid w:val="00975FB7"/>
    <w:rsid w:val="0098338E"/>
    <w:rsid w:val="00987CCF"/>
    <w:rsid w:val="009A05C3"/>
    <w:rsid w:val="009C256A"/>
    <w:rsid w:val="00A36386"/>
    <w:rsid w:val="00A47F1C"/>
    <w:rsid w:val="00A701A2"/>
    <w:rsid w:val="00A86447"/>
    <w:rsid w:val="00A86BE3"/>
    <w:rsid w:val="00A86D5B"/>
    <w:rsid w:val="00AA0556"/>
    <w:rsid w:val="00AA70ED"/>
    <w:rsid w:val="00AE243E"/>
    <w:rsid w:val="00B51B91"/>
    <w:rsid w:val="00B5257A"/>
    <w:rsid w:val="00B57C05"/>
    <w:rsid w:val="00B95CD0"/>
    <w:rsid w:val="00BD0486"/>
    <w:rsid w:val="00BE3972"/>
    <w:rsid w:val="00BF06A6"/>
    <w:rsid w:val="00BF5C21"/>
    <w:rsid w:val="00C1091D"/>
    <w:rsid w:val="00C44C3F"/>
    <w:rsid w:val="00C4501C"/>
    <w:rsid w:val="00C5661D"/>
    <w:rsid w:val="00C72E45"/>
    <w:rsid w:val="00C7552A"/>
    <w:rsid w:val="00CC31B6"/>
    <w:rsid w:val="00CD12C0"/>
    <w:rsid w:val="00D16DDF"/>
    <w:rsid w:val="00D32832"/>
    <w:rsid w:val="00D47F4C"/>
    <w:rsid w:val="00D55442"/>
    <w:rsid w:val="00D607F8"/>
    <w:rsid w:val="00D81A0C"/>
    <w:rsid w:val="00D83F71"/>
    <w:rsid w:val="00D92B92"/>
    <w:rsid w:val="00D94D72"/>
    <w:rsid w:val="00DA2DFD"/>
    <w:rsid w:val="00DA41FE"/>
    <w:rsid w:val="00DA597E"/>
    <w:rsid w:val="00DB76FD"/>
    <w:rsid w:val="00DC52E9"/>
    <w:rsid w:val="00DD57FC"/>
    <w:rsid w:val="00DE55F4"/>
    <w:rsid w:val="00E04276"/>
    <w:rsid w:val="00E16871"/>
    <w:rsid w:val="00E37755"/>
    <w:rsid w:val="00E42E32"/>
    <w:rsid w:val="00E458A1"/>
    <w:rsid w:val="00E53D86"/>
    <w:rsid w:val="00E546E5"/>
    <w:rsid w:val="00E54F91"/>
    <w:rsid w:val="00E74091"/>
    <w:rsid w:val="00E964E0"/>
    <w:rsid w:val="00E96D06"/>
    <w:rsid w:val="00EA5F77"/>
    <w:rsid w:val="00EB0F29"/>
    <w:rsid w:val="00EB3BF5"/>
    <w:rsid w:val="00ED6DCD"/>
    <w:rsid w:val="00EE466E"/>
    <w:rsid w:val="00F24483"/>
    <w:rsid w:val="00F24D54"/>
    <w:rsid w:val="00F54BCF"/>
    <w:rsid w:val="00F55AE7"/>
    <w:rsid w:val="00F72607"/>
    <w:rsid w:val="00F753DA"/>
    <w:rsid w:val="00F9013A"/>
    <w:rsid w:val="00F91F4B"/>
    <w:rsid w:val="00F96991"/>
    <w:rsid w:val="00FA75D6"/>
    <w:rsid w:val="00FC2D03"/>
    <w:rsid w:val="00FE1356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1406</Characters>
  <Application>Microsoft Office Word</Application>
  <DocSecurity>0</DocSecurity>
  <Lines>137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2016-03-04T14:42:00Z</cp:lastPrinted>
  <dcterms:created xsi:type="dcterms:W3CDTF">2016-04-21T19:27:00Z</dcterms:created>
  <dcterms:modified xsi:type="dcterms:W3CDTF">2016-04-21T19:27:00Z</dcterms:modified>
  <cp:category> </cp:category>
  <cp:contentStatus> </cp:contentStatus>
</cp:coreProperties>
</file>