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DA560E">
        <w:rPr>
          <w:szCs w:val="22"/>
        </w:rPr>
        <w:t xml:space="preserve">AT&amp;T </w:t>
      </w:r>
      <w:r w:rsidR="00863BFF">
        <w:rPr>
          <w:szCs w:val="22"/>
        </w:rPr>
        <w:t>12 STATE</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E911B7">
        <w:rPr>
          <w:szCs w:val="22"/>
        </w:rPr>
        <w:t>140</w:t>
      </w:r>
      <w:r>
        <w:rPr>
          <w:szCs w:val="22"/>
        </w:rPr>
        <w:tab/>
      </w:r>
      <w:r>
        <w:rPr>
          <w:szCs w:val="22"/>
        </w:rPr>
        <w:tab/>
      </w:r>
      <w:r>
        <w:rPr>
          <w:szCs w:val="22"/>
        </w:rPr>
        <w:tab/>
      </w:r>
      <w:r>
        <w:rPr>
          <w:szCs w:val="22"/>
        </w:rPr>
        <w:tab/>
      </w:r>
      <w:r>
        <w:rPr>
          <w:szCs w:val="22"/>
        </w:rPr>
        <w:tab/>
        <w:t xml:space="preserve">     </w:t>
      </w:r>
      <w:r w:rsidR="00306572">
        <w:rPr>
          <w:szCs w:val="22"/>
        </w:rPr>
        <w:t xml:space="preserve">  </w:t>
      </w:r>
      <w:r w:rsidR="00567BD5">
        <w:rPr>
          <w:szCs w:val="22"/>
        </w:rPr>
        <w:t xml:space="preserve"> </w:t>
      </w:r>
      <w:r w:rsidR="00DA560E">
        <w:rPr>
          <w:szCs w:val="22"/>
        </w:rPr>
        <w:t xml:space="preserve">   </w:t>
      </w:r>
      <w:r w:rsidR="00863BFF">
        <w:rPr>
          <w:szCs w:val="22"/>
        </w:rPr>
        <w:tab/>
        <w:t>April</w:t>
      </w:r>
      <w:r w:rsidR="009804B0">
        <w:rPr>
          <w:szCs w:val="22"/>
        </w:rPr>
        <w:t xml:space="preserve"> </w:t>
      </w:r>
      <w:r w:rsidR="00E911B7">
        <w:rPr>
          <w:szCs w:val="22"/>
        </w:rPr>
        <w:t>25</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90178D">
        <w:rPr>
          <w:szCs w:val="22"/>
        </w:rPr>
        <w:t>5</w:t>
      </w:r>
      <w:r w:rsidR="00863BFF">
        <w:rPr>
          <w:szCs w:val="22"/>
        </w:rPr>
        <w:t>3</w:t>
      </w:r>
      <w:r w:rsidR="00532E69">
        <w:rPr>
          <w:szCs w:val="22"/>
        </w:rPr>
        <w:t>7</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C11D17" w:rsidP="008C4E05">
      <w:pPr>
        <w:tabs>
          <w:tab w:val="left" w:pos="-720"/>
        </w:tabs>
        <w:suppressAutoHyphens/>
        <w:rPr>
          <w:b/>
          <w:szCs w:val="22"/>
          <w:u w:val="single"/>
        </w:rPr>
      </w:pPr>
      <w:r>
        <w:rPr>
          <w:szCs w:val="22"/>
        </w:rPr>
        <w:t xml:space="preserve">AT&amp;T </w:t>
      </w:r>
      <w:r w:rsidR="00863BFF">
        <w:rPr>
          <w:szCs w:val="22"/>
        </w:rPr>
        <w:t>12 State</w:t>
      </w:r>
      <w:r w:rsidR="00567BD5">
        <w:rPr>
          <w:szCs w:val="22"/>
        </w:rPr>
        <w:t xml:space="preserve"> (</w:t>
      </w:r>
      <w:r>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Pr>
          <w:szCs w:val="22"/>
        </w:rPr>
        <w:t xml:space="preserve">be obtained on the Internet at:  </w:t>
      </w:r>
      <w:hyperlink r:id="rId8" w:history="1">
        <w:r w:rsidRPr="003C2F6E">
          <w:rPr>
            <w:rStyle w:val="Hyperlink"/>
            <w:b/>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C1D99" w:rsidRDefault="00BC1D99">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4680"/>
        <w:gridCol w:w="2340"/>
      </w:tblGrid>
      <w:tr w:rsidR="00567BD5" w:rsidRPr="00567BD5" w:rsidTr="008826F6">
        <w:trPr>
          <w:trHeight w:val="305"/>
        </w:trPr>
        <w:tc>
          <w:tcPr>
            <w:tcW w:w="2340" w:type="dxa"/>
            <w:shd w:val="clear" w:color="auto" w:fill="auto"/>
          </w:tcPr>
          <w:p w:rsidR="00567BD5" w:rsidRPr="00567BD5" w:rsidRDefault="00567BD5" w:rsidP="009804B0">
            <w:pPr>
              <w:tabs>
                <w:tab w:val="left" w:pos="0"/>
              </w:tabs>
              <w:suppressAutoHyphens/>
              <w:rPr>
                <w:b/>
                <w:szCs w:val="22"/>
              </w:rPr>
            </w:pPr>
            <w:r w:rsidRPr="00567BD5">
              <w:rPr>
                <w:b/>
                <w:szCs w:val="22"/>
              </w:rPr>
              <w:t>Number</w:t>
            </w:r>
          </w:p>
        </w:tc>
        <w:tc>
          <w:tcPr>
            <w:tcW w:w="4680" w:type="dxa"/>
            <w:shd w:val="clear" w:color="auto" w:fill="auto"/>
          </w:tcPr>
          <w:p w:rsidR="00567BD5" w:rsidRPr="00567BD5" w:rsidRDefault="006804C7" w:rsidP="00567BD5">
            <w:pPr>
              <w:tabs>
                <w:tab w:val="left" w:pos="0"/>
              </w:tabs>
              <w:suppressAutoHyphens/>
              <w:rPr>
                <w:b/>
                <w:szCs w:val="22"/>
              </w:rPr>
            </w:pPr>
            <w:r w:rsidRPr="006804C7">
              <w:rPr>
                <w:b/>
                <w:szCs w:val="22"/>
              </w:rPr>
              <w:t>Type of Change(s) Planned</w:t>
            </w:r>
          </w:p>
        </w:tc>
        <w:tc>
          <w:tcPr>
            <w:tcW w:w="2340" w:type="dxa"/>
            <w:shd w:val="clear" w:color="auto" w:fill="auto"/>
          </w:tcPr>
          <w:p w:rsidR="00567BD5" w:rsidRPr="00567BD5" w:rsidRDefault="006804C7" w:rsidP="00567BD5">
            <w:pPr>
              <w:tabs>
                <w:tab w:val="left" w:pos="0"/>
              </w:tabs>
              <w:suppressAutoHyphens/>
              <w:rPr>
                <w:b/>
                <w:szCs w:val="22"/>
              </w:rPr>
            </w:pPr>
            <w:r w:rsidRPr="006804C7">
              <w:rPr>
                <w:b/>
                <w:szCs w:val="22"/>
              </w:rPr>
              <w:t>Location of Change(s)</w:t>
            </w:r>
          </w:p>
        </w:tc>
      </w:tr>
      <w:tr w:rsidR="00567BD5" w:rsidRPr="00567BD5" w:rsidTr="008826F6">
        <w:tc>
          <w:tcPr>
            <w:tcW w:w="2340" w:type="dxa"/>
            <w:shd w:val="clear" w:color="auto" w:fill="auto"/>
          </w:tcPr>
          <w:p w:rsidR="00567BD5" w:rsidRPr="00567BD5" w:rsidRDefault="006804C7" w:rsidP="00532E69">
            <w:pPr>
              <w:tabs>
                <w:tab w:val="left" w:pos="0"/>
              </w:tabs>
              <w:suppressAutoHyphens/>
              <w:rPr>
                <w:szCs w:val="22"/>
              </w:rPr>
            </w:pPr>
            <w:r>
              <w:rPr>
                <w:szCs w:val="22"/>
              </w:rPr>
              <w:t>ATT201</w:t>
            </w:r>
            <w:r w:rsidR="00863BFF">
              <w:rPr>
                <w:szCs w:val="22"/>
              </w:rPr>
              <w:t>60311</w:t>
            </w:r>
            <w:r>
              <w:rPr>
                <w:szCs w:val="22"/>
              </w:rPr>
              <w:t>S.</w:t>
            </w:r>
            <w:r w:rsidR="00532E69">
              <w:rPr>
                <w:szCs w:val="22"/>
              </w:rPr>
              <w:t>2</w:t>
            </w:r>
          </w:p>
        </w:tc>
        <w:tc>
          <w:tcPr>
            <w:tcW w:w="4680" w:type="dxa"/>
            <w:shd w:val="clear" w:color="auto" w:fill="auto"/>
          </w:tcPr>
          <w:p w:rsidR="00567BD5" w:rsidRPr="0081179F" w:rsidRDefault="0081179F" w:rsidP="00532E69">
            <w:pPr>
              <w:tabs>
                <w:tab w:val="left" w:pos="0"/>
              </w:tabs>
              <w:suppressAutoHyphens/>
              <w:rPr>
                <w:szCs w:val="22"/>
              </w:rPr>
            </w:pPr>
            <w:r w:rsidRPr="0081179F">
              <w:rPr>
                <w:szCs w:val="22"/>
              </w:rPr>
              <w:t xml:space="preserve">AT&amp;T plans to decommission the </w:t>
            </w:r>
            <w:r w:rsidR="00532E69">
              <w:rPr>
                <w:szCs w:val="22"/>
              </w:rPr>
              <w:t>Green Bay</w:t>
            </w:r>
            <w:r w:rsidRPr="0081179F">
              <w:rPr>
                <w:szCs w:val="22"/>
              </w:rPr>
              <w:t xml:space="preserve"> DCS (</w:t>
            </w:r>
            <w:r w:rsidR="00532E69">
              <w:rPr>
                <w:szCs w:val="22"/>
              </w:rPr>
              <w:t>GNBYWI01K02</w:t>
            </w:r>
            <w:r w:rsidRPr="0081179F">
              <w:rPr>
                <w:szCs w:val="22"/>
              </w:rPr>
              <w:t xml:space="preserve">) and migrate all services terminated there to the </w:t>
            </w:r>
            <w:r w:rsidR="00532E69">
              <w:rPr>
                <w:szCs w:val="22"/>
              </w:rPr>
              <w:t>Green Bay</w:t>
            </w:r>
            <w:r w:rsidRPr="0081179F">
              <w:rPr>
                <w:szCs w:val="22"/>
              </w:rPr>
              <w:t xml:space="preserve"> DCS (</w:t>
            </w:r>
            <w:r w:rsidR="00532E69">
              <w:rPr>
                <w:szCs w:val="22"/>
              </w:rPr>
              <w:t>GNBYWI01K</w:t>
            </w:r>
            <w:r w:rsidRPr="0081179F">
              <w:rPr>
                <w:szCs w:val="22"/>
              </w:rPr>
              <w:t>0</w:t>
            </w:r>
            <w:r>
              <w:rPr>
                <w:szCs w:val="22"/>
              </w:rPr>
              <w:t>1</w:t>
            </w:r>
            <w:r w:rsidRPr="0081179F">
              <w:rPr>
                <w:szCs w:val="22"/>
              </w:rPr>
              <w:t>).  Changes are scheduled to occur during the 2nd quarter of 2016</w:t>
            </w:r>
            <w:r>
              <w:rPr>
                <w:szCs w:val="22"/>
              </w:rPr>
              <w:t>, with ASRs to be issued no later than May 9, 2016</w:t>
            </w:r>
            <w:r w:rsidRPr="0081179F">
              <w:rPr>
                <w:szCs w:val="22"/>
              </w:rPr>
              <w:t>.</w:t>
            </w:r>
          </w:p>
        </w:tc>
        <w:tc>
          <w:tcPr>
            <w:tcW w:w="2340" w:type="dxa"/>
            <w:shd w:val="clear" w:color="auto" w:fill="auto"/>
          </w:tcPr>
          <w:p w:rsidR="00567BD5" w:rsidRPr="00567BD5" w:rsidRDefault="00532E69" w:rsidP="00863BFF">
            <w:pPr>
              <w:tabs>
                <w:tab w:val="left" w:pos="0"/>
              </w:tabs>
              <w:suppressAutoHyphens/>
              <w:rPr>
                <w:szCs w:val="22"/>
              </w:rPr>
            </w:pPr>
            <w:r>
              <w:rPr>
                <w:szCs w:val="22"/>
              </w:rPr>
              <w:t>Green Bay</w:t>
            </w:r>
            <w:r w:rsidR="00BC1547">
              <w:rPr>
                <w:szCs w:val="22"/>
              </w:rPr>
              <w:t xml:space="preserve">, </w:t>
            </w:r>
            <w:r w:rsidR="00863BFF">
              <w:rPr>
                <w:szCs w:val="22"/>
              </w:rPr>
              <w:t>WI</w:t>
            </w:r>
          </w:p>
        </w:tc>
      </w:tr>
    </w:tbl>
    <w:p w:rsidR="00567BD5" w:rsidRPr="00567BD5" w:rsidRDefault="00567BD5"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 xml:space="preserve">For purposes of computation of time when filing a petition for reconsideration, application for review, or petition for </w:t>
      </w:r>
      <w:r w:rsidR="00240B44" w:rsidRPr="00240B44">
        <w:rPr>
          <w:szCs w:val="22"/>
        </w:rPr>
        <w:lastRenderedPageBreak/>
        <w:t>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3933">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8D" w:rsidRDefault="00703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8D" w:rsidRDefault="00703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8D" w:rsidRDefault="00703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083933">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23093682"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FC77E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933"/>
    <w:rsid w:val="00083F6A"/>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05A3"/>
    <w:rsid w:val="001B25C6"/>
    <w:rsid w:val="001B309E"/>
    <w:rsid w:val="001B3A06"/>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467"/>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1BF9"/>
    <w:rsid w:val="004B7153"/>
    <w:rsid w:val="004B78B1"/>
    <w:rsid w:val="004C1A10"/>
    <w:rsid w:val="004C2152"/>
    <w:rsid w:val="004C39F7"/>
    <w:rsid w:val="004C49DC"/>
    <w:rsid w:val="004C56F5"/>
    <w:rsid w:val="004D071B"/>
    <w:rsid w:val="004D07A9"/>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2E69"/>
    <w:rsid w:val="005379DC"/>
    <w:rsid w:val="00546BB1"/>
    <w:rsid w:val="00547E7D"/>
    <w:rsid w:val="00551AD0"/>
    <w:rsid w:val="00552245"/>
    <w:rsid w:val="00555400"/>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0348D"/>
    <w:rsid w:val="007129CF"/>
    <w:rsid w:val="00713F2D"/>
    <w:rsid w:val="0071618A"/>
    <w:rsid w:val="00720BE1"/>
    <w:rsid w:val="0072201A"/>
    <w:rsid w:val="00723EEF"/>
    <w:rsid w:val="00725B2C"/>
    <w:rsid w:val="00726EE2"/>
    <w:rsid w:val="00726F61"/>
    <w:rsid w:val="00730AAD"/>
    <w:rsid w:val="00730FE9"/>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5827"/>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11D6"/>
    <w:rsid w:val="0085584E"/>
    <w:rsid w:val="008565EA"/>
    <w:rsid w:val="0085762B"/>
    <w:rsid w:val="00861389"/>
    <w:rsid w:val="00861B73"/>
    <w:rsid w:val="008632EF"/>
    <w:rsid w:val="00863BFF"/>
    <w:rsid w:val="00864F79"/>
    <w:rsid w:val="008675E4"/>
    <w:rsid w:val="008714B8"/>
    <w:rsid w:val="00871E6F"/>
    <w:rsid w:val="00871F75"/>
    <w:rsid w:val="008808DF"/>
    <w:rsid w:val="008826F6"/>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C1051"/>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414C"/>
    <w:rsid w:val="00906B91"/>
    <w:rsid w:val="00910206"/>
    <w:rsid w:val="00912A41"/>
    <w:rsid w:val="00912AB3"/>
    <w:rsid w:val="00912C71"/>
    <w:rsid w:val="00912EC7"/>
    <w:rsid w:val="00913926"/>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6206"/>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266"/>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6D21"/>
    <w:rsid w:val="00D27D25"/>
    <w:rsid w:val="00D326B7"/>
    <w:rsid w:val="00D336A0"/>
    <w:rsid w:val="00D33B99"/>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2DAA"/>
    <w:rsid w:val="00E4493E"/>
    <w:rsid w:val="00E44AF4"/>
    <w:rsid w:val="00E45BF5"/>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1B7"/>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948</Words>
  <Characters>5435</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6421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2016-04-25T16:48:00Z</dcterms:created>
  <dcterms:modified xsi:type="dcterms:W3CDTF">2016-04-25T16:48:00Z</dcterms:modified>
  <cp:category> </cp:category>
  <cp:contentStatus> </cp:contentStatus>
</cp:coreProperties>
</file>