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15777C" w:rsidRPr="005D2A72" w:rsidRDefault="00452862" w:rsidP="008B24BE">
      <w:pPr>
        <w:tabs>
          <w:tab w:val="left" w:pos="4680"/>
          <w:tab w:val="left" w:pos="5580"/>
        </w:tabs>
        <w:spacing w:line="226" w:lineRule="auto"/>
        <w:rPr>
          <w:sz w:val="22"/>
          <w:szCs w:val="22"/>
        </w:rPr>
      </w:pPr>
      <w:r>
        <w:rPr>
          <w:sz w:val="22"/>
          <w:szCs w:val="22"/>
        </w:rPr>
        <w:t>World India Radio, LLC</w:t>
      </w:r>
      <w:r w:rsidR="0002201F" w:rsidRPr="005D2A72">
        <w:rPr>
          <w:sz w:val="22"/>
          <w:szCs w:val="22"/>
        </w:rPr>
        <w:tab/>
        <w:t>)</w:t>
      </w:r>
      <w:r w:rsidR="009876B2" w:rsidRPr="005D2A72">
        <w:rPr>
          <w:sz w:val="22"/>
          <w:szCs w:val="22"/>
        </w:rPr>
        <w:tab/>
        <w:t>File No.</w:t>
      </w:r>
      <w:r w:rsidR="00390372" w:rsidRPr="005D2A72">
        <w:rPr>
          <w:sz w:val="22"/>
          <w:szCs w:val="22"/>
        </w:rPr>
        <w:t>:</w:t>
      </w:r>
      <w:r w:rsidR="009876B2" w:rsidRPr="005D2A72">
        <w:rPr>
          <w:sz w:val="22"/>
          <w:szCs w:val="22"/>
        </w:rPr>
        <w:t xml:space="preserve"> </w:t>
      </w:r>
      <w:r w:rsidR="00FA73F6">
        <w:rPr>
          <w:sz w:val="22"/>
          <w:szCs w:val="22"/>
        </w:rPr>
        <w:t>EB-FIELDNER-1</w:t>
      </w:r>
      <w:r w:rsidR="00E306C8">
        <w:rPr>
          <w:sz w:val="22"/>
          <w:szCs w:val="22"/>
        </w:rPr>
        <w:t>6</w:t>
      </w:r>
      <w:r w:rsidR="00FA73F6">
        <w:rPr>
          <w:sz w:val="22"/>
          <w:szCs w:val="22"/>
        </w:rPr>
        <w:t>-</w:t>
      </w:r>
      <w:r w:rsidR="00925DE0">
        <w:rPr>
          <w:sz w:val="22"/>
          <w:szCs w:val="22"/>
        </w:rPr>
        <w:t>000</w:t>
      </w:r>
      <w:r w:rsidR="00E306C8">
        <w:rPr>
          <w:sz w:val="22"/>
          <w:szCs w:val="22"/>
        </w:rPr>
        <w:t>21260</w:t>
      </w:r>
      <w:r w:rsidR="0015777C" w:rsidRPr="005D2A72">
        <w:rPr>
          <w:sz w:val="22"/>
          <w:szCs w:val="22"/>
        </w:rPr>
        <w:tab/>
        <w:t>)</w:t>
      </w:r>
    </w:p>
    <w:p w:rsidR="008F6A05" w:rsidRDefault="008F6A05" w:rsidP="008B24BE">
      <w:pPr>
        <w:tabs>
          <w:tab w:val="left" w:pos="4680"/>
          <w:tab w:val="left" w:pos="5580"/>
        </w:tabs>
        <w:spacing w:line="226" w:lineRule="auto"/>
        <w:jc w:val="both"/>
        <w:rPr>
          <w:sz w:val="22"/>
          <w:szCs w:val="22"/>
        </w:rPr>
      </w:pPr>
      <w:r>
        <w:rPr>
          <w:sz w:val="22"/>
          <w:szCs w:val="22"/>
        </w:rPr>
        <w:t xml:space="preserve">Licensee of AM Station </w:t>
      </w:r>
      <w:r w:rsidR="00FA73F6">
        <w:rPr>
          <w:sz w:val="22"/>
          <w:szCs w:val="22"/>
        </w:rPr>
        <w:t>W</w:t>
      </w:r>
      <w:r w:rsidR="00452862">
        <w:rPr>
          <w:sz w:val="22"/>
          <w:szCs w:val="22"/>
        </w:rPr>
        <w:t>XMC</w:t>
      </w:r>
      <w:r>
        <w:rPr>
          <w:sz w:val="22"/>
          <w:szCs w:val="22"/>
        </w:rPr>
        <w:tab/>
        <w:t>)</w:t>
      </w:r>
      <w:r w:rsidRPr="008F6A05">
        <w:rPr>
          <w:sz w:val="22"/>
          <w:szCs w:val="22"/>
        </w:rPr>
        <w:t xml:space="preserve"> </w:t>
      </w:r>
      <w:r>
        <w:rPr>
          <w:sz w:val="22"/>
          <w:szCs w:val="22"/>
        </w:rPr>
        <w:tab/>
      </w:r>
      <w:r w:rsidRPr="00E57124">
        <w:rPr>
          <w:sz w:val="22"/>
          <w:szCs w:val="22"/>
        </w:rPr>
        <w:t xml:space="preserve">NOV No.:  </w:t>
      </w:r>
      <w:r w:rsidRPr="00FE2E6F">
        <w:rPr>
          <w:sz w:val="22"/>
          <w:szCs w:val="22"/>
        </w:rPr>
        <w:t>V201</w:t>
      </w:r>
      <w:r w:rsidR="00E306C8">
        <w:rPr>
          <w:sz w:val="22"/>
          <w:szCs w:val="22"/>
        </w:rPr>
        <w:t>6</w:t>
      </w:r>
      <w:r w:rsidRPr="00FE2E6F">
        <w:rPr>
          <w:sz w:val="22"/>
          <w:szCs w:val="22"/>
        </w:rPr>
        <w:t>32</w:t>
      </w:r>
      <w:r w:rsidR="00E306C8">
        <w:rPr>
          <w:sz w:val="22"/>
          <w:szCs w:val="22"/>
        </w:rPr>
        <w:t>8</w:t>
      </w:r>
      <w:r w:rsidRPr="00FE2E6F">
        <w:rPr>
          <w:sz w:val="22"/>
          <w:szCs w:val="22"/>
        </w:rPr>
        <w:t>0</w:t>
      </w:r>
      <w:r w:rsidR="00FE2E6F">
        <w:rPr>
          <w:sz w:val="22"/>
          <w:szCs w:val="22"/>
        </w:rPr>
        <w:t>00</w:t>
      </w:r>
      <w:r w:rsidR="00693156">
        <w:rPr>
          <w:sz w:val="22"/>
          <w:szCs w:val="22"/>
        </w:rPr>
        <w:t>02</w:t>
      </w:r>
    </w:p>
    <w:p w:rsidR="00314AE7" w:rsidRPr="00FE0338" w:rsidRDefault="00354D4C" w:rsidP="00A946B0">
      <w:pPr>
        <w:pStyle w:val="BodyText2"/>
        <w:tabs>
          <w:tab w:val="left" w:pos="4680"/>
          <w:tab w:val="left" w:pos="5580"/>
        </w:tabs>
        <w:spacing w:line="226" w:lineRule="auto"/>
        <w:rPr>
          <w:szCs w:val="22"/>
        </w:rPr>
      </w:pPr>
      <w:r w:rsidRPr="009876B2">
        <w:rPr>
          <w:szCs w:val="22"/>
        </w:rPr>
        <w:tab/>
      </w:r>
      <w:r w:rsidRPr="00FE0338">
        <w:rPr>
          <w:szCs w:val="22"/>
        </w:rPr>
        <w:t>)</w:t>
      </w:r>
      <w:r w:rsidR="00061C47" w:rsidRPr="00FE0338">
        <w:rPr>
          <w:szCs w:val="22"/>
        </w:rPr>
        <w:tab/>
      </w:r>
    </w:p>
    <w:p w:rsidR="002B1A58" w:rsidRPr="009876B2" w:rsidRDefault="00452862" w:rsidP="002B1A58">
      <w:pPr>
        <w:pStyle w:val="BodyText2"/>
        <w:tabs>
          <w:tab w:val="left" w:pos="4680"/>
          <w:tab w:val="left" w:pos="5760"/>
          <w:tab w:val="left" w:pos="6300"/>
        </w:tabs>
        <w:spacing w:line="226" w:lineRule="auto"/>
        <w:rPr>
          <w:szCs w:val="22"/>
        </w:rPr>
      </w:pPr>
      <w:r>
        <w:rPr>
          <w:szCs w:val="22"/>
        </w:rPr>
        <w:t>Edison</w:t>
      </w:r>
      <w:r w:rsidR="008F6A05">
        <w:rPr>
          <w:szCs w:val="22"/>
        </w:rPr>
        <w:t xml:space="preserve">, </w:t>
      </w:r>
      <w:r>
        <w:rPr>
          <w:szCs w:val="22"/>
        </w:rPr>
        <w:t>New Jersey</w:t>
      </w:r>
      <w:r w:rsidR="00FE0338" w:rsidRPr="00FE0338">
        <w:rPr>
          <w:szCs w:val="22"/>
        </w:rPr>
        <w:tab/>
        <w:t>)</w:t>
      </w:r>
      <w:r w:rsidR="00FE0338">
        <w:rPr>
          <w:color w:val="FF0000"/>
          <w:szCs w:val="22"/>
        </w:rPr>
        <w:tab/>
      </w:r>
      <w:r w:rsidR="002B1A58" w:rsidRPr="00796C0C">
        <w:rPr>
          <w:color w:val="FF0000"/>
          <w:szCs w:val="22"/>
        </w:rPr>
        <w:tab/>
      </w:r>
      <w:r w:rsidR="002B1A58">
        <w:rPr>
          <w:color w:val="000000"/>
          <w:szCs w:val="22"/>
        </w:rPr>
        <w:tab/>
      </w:r>
      <w:r w:rsidR="002B1A58">
        <w:rPr>
          <w:color w:val="000000"/>
          <w:szCs w:val="22"/>
        </w:rPr>
        <w:tab/>
      </w:r>
    </w:p>
    <w:p w:rsidR="00354D4C" w:rsidRDefault="008F6A05">
      <w:pPr>
        <w:tabs>
          <w:tab w:val="center" w:pos="4680"/>
          <w:tab w:val="left" w:pos="5760"/>
        </w:tabs>
        <w:spacing w:line="226" w:lineRule="auto"/>
        <w:jc w:val="both"/>
        <w:rPr>
          <w:sz w:val="22"/>
          <w:szCs w:val="22"/>
        </w:rPr>
      </w:pPr>
      <w:r>
        <w:rPr>
          <w:sz w:val="22"/>
          <w:szCs w:val="22"/>
        </w:rPr>
        <w:tab/>
      </w:r>
      <w:r w:rsidR="005F637F">
        <w:rPr>
          <w:sz w:val="22"/>
          <w:szCs w:val="22"/>
        </w:rPr>
        <w:t xml:space="preserve"> </w:t>
      </w:r>
      <w:r>
        <w:rPr>
          <w:sz w:val="22"/>
          <w:szCs w:val="22"/>
        </w:rPr>
        <w:t>)</w:t>
      </w:r>
    </w:p>
    <w:p w:rsidR="008F6A05" w:rsidRDefault="008F6A05">
      <w:pPr>
        <w:tabs>
          <w:tab w:val="center" w:pos="4680"/>
          <w:tab w:val="left" w:pos="5760"/>
        </w:tabs>
        <w:spacing w:line="226" w:lineRule="auto"/>
        <w:jc w:val="both"/>
        <w:rPr>
          <w:sz w:val="22"/>
          <w:szCs w:val="22"/>
        </w:rPr>
      </w:pPr>
    </w:p>
    <w:p w:rsidR="00A20B74" w:rsidRPr="009876B2" w:rsidRDefault="00A20B74">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AA7B62" w:rsidRDefault="00AE04A5" w:rsidP="00F72912">
      <w:pPr>
        <w:pStyle w:val="Subtitle"/>
        <w:jc w:val="left"/>
        <w:rPr>
          <w:szCs w:val="22"/>
        </w:rPr>
      </w:pPr>
      <w:r>
        <w:rPr>
          <w:szCs w:val="22"/>
        </w:rPr>
        <w:tab/>
      </w:r>
      <w:r w:rsidR="00354D4C" w:rsidRPr="009876B2">
        <w:rPr>
          <w:szCs w:val="22"/>
        </w:rPr>
        <w:t xml:space="preserve">Released:  </w:t>
      </w:r>
      <w:r w:rsidR="000B7F5A">
        <w:rPr>
          <w:szCs w:val="22"/>
        </w:rPr>
        <w:t>May</w:t>
      </w:r>
      <w:r w:rsidR="00FE2E6F">
        <w:rPr>
          <w:szCs w:val="22"/>
        </w:rPr>
        <w:t xml:space="preserve"> </w:t>
      </w:r>
      <w:r w:rsidR="00693156">
        <w:rPr>
          <w:szCs w:val="22"/>
        </w:rPr>
        <w:t>6</w:t>
      </w:r>
      <w:r w:rsidR="00FE2E6F">
        <w:rPr>
          <w:szCs w:val="22"/>
        </w:rPr>
        <w:t>, 201</w:t>
      </w:r>
      <w:r w:rsidR="00132DCD">
        <w:rPr>
          <w:szCs w:val="22"/>
        </w:rPr>
        <w:t>6</w:t>
      </w:r>
    </w:p>
    <w:p w:rsidR="00354D4C" w:rsidRPr="009876B2" w:rsidRDefault="00354D4C">
      <w:pPr>
        <w:tabs>
          <w:tab w:val="left" w:pos="5760"/>
        </w:tabs>
        <w:rPr>
          <w:sz w:val="22"/>
          <w:szCs w:val="22"/>
        </w:rPr>
      </w:pPr>
    </w:p>
    <w:p w:rsidR="00354D4C" w:rsidRPr="005D2A72" w:rsidRDefault="00354D4C" w:rsidP="00AE04A5">
      <w:pPr>
        <w:rPr>
          <w:sz w:val="22"/>
          <w:szCs w:val="22"/>
        </w:rPr>
      </w:pPr>
      <w:r w:rsidRPr="005D2A72">
        <w:rPr>
          <w:sz w:val="22"/>
          <w:szCs w:val="22"/>
        </w:rPr>
        <w:t xml:space="preserve">By the </w:t>
      </w:r>
      <w:r w:rsidR="004043C2">
        <w:rPr>
          <w:sz w:val="22"/>
          <w:szCs w:val="22"/>
        </w:rPr>
        <w:t>Regional Director</w:t>
      </w:r>
      <w:r w:rsidR="00D97605">
        <w:rPr>
          <w:sz w:val="22"/>
          <w:szCs w:val="22"/>
        </w:rPr>
        <w:t xml:space="preserve">, </w:t>
      </w:r>
      <w:r w:rsidR="00D97605" w:rsidRPr="005D2A72">
        <w:rPr>
          <w:sz w:val="22"/>
          <w:szCs w:val="22"/>
        </w:rPr>
        <w:t>New</w:t>
      </w:r>
      <w:r w:rsidR="00E306C8">
        <w:rPr>
          <w:sz w:val="22"/>
          <w:szCs w:val="22"/>
        </w:rPr>
        <w:t xml:space="preserve"> York</w:t>
      </w:r>
      <w:r w:rsidR="00557612" w:rsidRPr="005D2A72">
        <w:rPr>
          <w:sz w:val="22"/>
          <w:szCs w:val="22"/>
        </w:rPr>
        <w:t xml:space="preserve"> </w:t>
      </w:r>
      <w:r w:rsidRPr="005D2A72">
        <w:rPr>
          <w:sz w:val="22"/>
          <w:szCs w:val="22"/>
        </w:rPr>
        <w:t xml:space="preserve">Office, </w:t>
      </w:r>
      <w:r w:rsidR="008B24BE" w:rsidRPr="005D2A72">
        <w:rPr>
          <w:sz w:val="22"/>
          <w:szCs w:val="22"/>
        </w:rPr>
        <w:t xml:space="preserve">Northeast </w:t>
      </w:r>
      <w:r w:rsidR="00D94108" w:rsidRPr="005D2A72">
        <w:rPr>
          <w:sz w:val="22"/>
          <w:szCs w:val="22"/>
        </w:rPr>
        <w:t xml:space="preserve">Region, </w:t>
      </w:r>
      <w:r w:rsidRPr="005D2A72">
        <w:rPr>
          <w:sz w:val="22"/>
          <w:szCs w:val="22"/>
        </w:rPr>
        <w:t>Enforcement Bureau:</w:t>
      </w:r>
    </w:p>
    <w:p w:rsidR="00F66A8F" w:rsidRPr="005D2A72" w:rsidRDefault="00F66A8F" w:rsidP="00F66A8F">
      <w:pPr>
        <w:rPr>
          <w:sz w:val="22"/>
          <w:szCs w:val="22"/>
        </w:rPr>
      </w:pPr>
    </w:p>
    <w:p w:rsidR="00F66A8F" w:rsidRPr="005D2A72" w:rsidRDefault="00F66A8F" w:rsidP="00065B07">
      <w:pPr>
        <w:pStyle w:val="BodyTextIndent"/>
        <w:numPr>
          <w:ilvl w:val="0"/>
          <w:numId w:val="10"/>
        </w:numPr>
        <w:ind w:left="0" w:firstLine="720"/>
        <w:rPr>
          <w:rFonts w:ascii="Times New Roman" w:hAnsi="Times New Roman"/>
          <w:sz w:val="22"/>
          <w:szCs w:val="22"/>
        </w:rPr>
      </w:pPr>
      <w:r w:rsidRPr="005D2A72">
        <w:rPr>
          <w:rFonts w:ascii="Times New Roman" w:hAnsi="Times New Roman"/>
          <w:sz w:val="22"/>
          <w:szCs w:val="22"/>
        </w:rPr>
        <w:t xml:space="preserve">This is a Notice of Violation (Notice) issued pursuant to Section 1.89 of the Commission’s </w:t>
      </w:r>
      <w:r w:rsidR="00B10923" w:rsidRPr="005D2A72">
        <w:rPr>
          <w:rFonts w:ascii="Times New Roman" w:hAnsi="Times New Roman"/>
          <w:sz w:val="22"/>
          <w:szCs w:val="22"/>
        </w:rPr>
        <w:t>r</w:t>
      </w:r>
      <w:r w:rsidRPr="005D2A72">
        <w:rPr>
          <w:rFonts w:ascii="Times New Roman" w:hAnsi="Times New Roman"/>
          <w:sz w:val="22"/>
          <w:szCs w:val="22"/>
        </w:rPr>
        <w:t>ules</w:t>
      </w:r>
      <w:r w:rsidR="00B10923" w:rsidRPr="005D2A72">
        <w:rPr>
          <w:rFonts w:ascii="Times New Roman" w:hAnsi="Times New Roman"/>
          <w:sz w:val="22"/>
          <w:szCs w:val="22"/>
        </w:rPr>
        <w:t xml:space="preserve"> (Rules)</w:t>
      </w:r>
      <w:r w:rsidRPr="005D2A72">
        <w:rPr>
          <w:rStyle w:val="FootnoteReference"/>
          <w:sz w:val="22"/>
          <w:szCs w:val="22"/>
        </w:rPr>
        <w:footnoteReference w:id="1"/>
      </w:r>
      <w:r w:rsidRPr="005D2A72">
        <w:rPr>
          <w:rFonts w:ascii="Times New Roman" w:hAnsi="Times New Roman"/>
          <w:sz w:val="22"/>
          <w:szCs w:val="22"/>
        </w:rPr>
        <w:t xml:space="preserve"> to </w:t>
      </w:r>
      <w:r w:rsidR="00132DCD">
        <w:rPr>
          <w:rFonts w:ascii="Times New Roman" w:hAnsi="Times New Roman"/>
          <w:sz w:val="22"/>
          <w:szCs w:val="22"/>
        </w:rPr>
        <w:t>World India Radio, LLC</w:t>
      </w:r>
      <w:r w:rsidR="00FA73F6">
        <w:rPr>
          <w:sz w:val="22"/>
          <w:szCs w:val="22"/>
        </w:rPr>
        <w:t>.</w:t>
      </w:r>
      <w:r w:rsidR="00FA73F6">
        <w:rPr>
          <w:rFonts w:ascii="Times New Roman" w:hAnsi="Times New Roman"/>
          <w:sz w:val="22"/>
          <w:szCs w:val="22"/>
        </w:rPr>
        <w:t>, licensee of AM Station W</w:t>
      </w:r>
      <w:r w:rsidR="00132DCD">
        <w:rPr>
          <w:rFonts w:ascii="Times New Roman" w:hAnsi="Times New Roman"/>
          <w:sz w:val="22"/>
          <w:szCs w:val="22"/>
        </w:rPr>
        <w:t>XMC</w:t>
      </w:r>
      <w:r w:rsidR="003F44A2">
        <w:rPr>
          <w:rFonts w:ascii="Times New Roman" w:hAnsi="Times New Roman"/>
          <w:sz w:val="22"/>
          <w:szCs w:val="22"/>
        </w:rPr>
        <w:t xml:space="preserve"> serving </w:t>
      </w:r>
      <w:r w:rsidR="00132DCD">
        <w:rPr>
          <w:rFonts w:ascii="Times New Roman" w:hAnsi="Times New Roman"/>
          <w:sz w:val="22"/>
          <w:szCs w:val="22"/>
        </w:rPr>
        <w:t>Parsippany-Troy Hill</w:t>
      </w:r>
      <w:r w:rsidR="003F44A2">
        <w:rPr>
          <w:rFonts w:ascii="Times New Roman" w:hAnsi="Times New Roman"/>
          <w:sz w:val="22"/>
          <w:szCs w:val="22"/>
        </w:rPr>
        <w:t xml:space="preserve">, </w:t>
      </w:r>
      <w:r w:rsidR="00132DCD">
        <w:rPr>
          <w:rFonts w:ascii="Times New Roman" w:hAnsi="Times New Roman"/>
          <w:sz w:val="22"/>
          <w:szCs w:val="22"/>
        </w:rPr>
        <w:t>New Jersey</w:t>
      </w:r>
      <w:r w:rsidR="00FA73F6">
        <w:rPr>
          <w:rFonts w:ascii="Times New Roman" w:hAnsi="Times New Roman"/>
          <w:sz w:val="22"/>
          <w:szCs w:val="22"/>
        </w:rPr>
        <w:t>.</w:t>
      </w:r>
      <w:r w:rsidR="003F44A2">
        <w:rPr>
          <w:rFonts w:ascii="Times New Roman" w:hAnsi="Times New Roman"/>
          <w:sz w:val="22"/>
          <w:szCs w:val="22"/>
        </w:rPr>
        <w:t xml:space="preserve">  </w:t>
      </w:r>
      <w:r w:rsidR="003D6B43" w:rsidRPr="005D2A72">
        <w:rPr>
          <w:rFonts w:ascii="Times New Roman" w:hAnsi="Times New Roman"/>
          <w:sz w:val="22"/>
          <w:szCs w:val="22"/>
        </w:rPr>
        <w:t xml:space="preserve">Pursuant to Section 1.89(a) of the Rules, issuance of this </w:t>
      </w:r>
      <w:r w:rsidR="00BF0B84" w:rsidRPr="005D2A72">
        <w:rPr>
          <w:rFonts w:ascii="Times New Roman" w:hAnsi="Times New Roman"/>
          <w:sz w:val="22"/>
          <w:szCs w:val="22"/>
        </w:rPr>
        <w:t xml:space="preserve">Notice </w:t>
      </w:r>
      <w:r w:rsidR="003D6B43" w:rsidRPr="005D2A72">
        <w:rPr>
          <w:rFonts w:ascii="Times New Roman" w:hAnsi="Times New Roman"/>
          <w:sz w:val="22"/>
          <w:szCs w:val="22"/>
        </w:rPr>
        <w:t>does not preclude the Enforcement Bureau from further action if warranted, including issuing a Notice of Apparent Liability for Forfeiture for the violation</w:t>
      </w:r>
      <w:r w:rsidR="008B24BE" w:rsidRPr="005D2A72">
        <w:rPr>
          <w:rFonts w:ascii="Times New Roman" w:hAnsi="Times New Roman"/>
          <w:sz w:val="22"/>
          <w:szCs w:val="22"/>
        </w:rPr>
        <w:t>s</w:t>
      </w:r>
      <w:r w:rsidR="003D6B43" w:rsidRPr="005D2A72">
        <w:rPr>
          <w:rFonts w:ascii="Times New Roman" w:hAnsi="Times New Roman"/>
          <w:sz w:val="22"/>
          <w:szCs w:val="22"/>
        </w:rPr>
        <w:t xml:space="preserve"> noted herein.</w:t>
      </w:r>
      <w:r w:rsidRPr="005D2A72">
        <w:rPr>
          <w:rStyle w:val="FootnoteReference"/>
          <w:sz w:val="22"/>
          <w:szCs w:val="22"/>
        </w:rPr>
        <w:footnoteReference w:id="2"/>
      </w:r>
    </w:p>
    <w:p w:rsidR="00F66A8F" w:rsidRPr="005D2A72" w:rsidRDefault="00F66A8F" w:rsidP="00F66A8F">
      <w:pPr>
        <w:rPr>
          <w:sz w:val="22"/>
          <w:szCs w:val="22"/>
        </w:rPr>
      </w:pPr>
    </w:p>
    <w:p w:rsidR="00F66A8F" w:rsidRDefault="00F66A8F" w:rsidP="00F66A8F">
      <w:pPr>
        <w:pStyle w:val="BodyTextIndent"/>
        <w:numPr>
          <w:ilvl w:val="0"/>
          <w:numId w:val="10"/>
        </w:numPr>
        <w:ind w:left="0" w:firstLine="720"/>
        <w:rPr>
          <w:rFonts w:ascii="Times New Roman" w:hAnsi="Times New Roman"/>
          <w:sz w:val="22"/>
          <w:szCs w:val="22"/>
        </w:rPr>
      </w:pPr>
      <w:r w:rsidRPr="005D2A72">
        <w:rPr>
          <w:rFonts w:ascii="Times New Roman" w:hAnsi="Times New Roman"/>
          <w:sz w:val="22"/>
          <w:szCs w:val="22"/>
        </w:rPr>
        <w:t xml:space="preserve">On </w:t>
      </w:r>
      <w:r w:rsidR="00132DCD">
        <w:rPr>
          <w:rFonts w:ascii="Times New Roman" w:hAnsi="Times New Roman"/>
          <w:sz w:val="22"/>
          <w:szCs w:val="22"/>
        </w:rPr>
        <w:t>March 22</w:t>
      </w:r>
      <w:r w:rsidR="00C12047">
        <w:rPr>
          <w:rFonts w:ascii="Times New Roman" w:hAnsi="Times New Roman"/>
          <w:sz w:val="22"/>
          <w:szCs w:val="22"/>
        </w:rPr>
        <w:t>, 201</w:t>
      </w:r>
      <w:r w:rsidR="00132DCD">
        <w:rPr>
          <w:rFonts w:ascii="Times New Roman" w:hAnsi="Times New Roman"/>
          <w:sz w:val="22"/>
          <w:szCs w:val="22"/>
        </w:rPr>
        <w:t>6</w:t>
      </w:r>
      <w:r w:rsidR="00C12047">
        <w:rPr>
          <w:rFonts w:ascii="Times New Roman" w:hAnsi="Times New Roman"/>
          <w:sz w:val="22"/>
          <w:szCs w:val="22"/>
        </w:rPr>
        <w:t>, an</w:t>
      </w:r>
      <w:r w:rsidRPr="005D2A72">
        <w:rPr>
          <w:rFonts w:ascii="Times New Roman" w:hAnsi="Times New Roman"/>
          <w:sz w:val="22"/>
          <w:szCs w:val="22"/>
        </w:rPr>
        <w:t xml:space="preserve"> agent of the Enforcement Bureau’s</w:t>
      </w:r>
      <w:r w:rsidR="008B24BE" w:rsidRPr="005D2A72">
        <w:rPr>
          <w:rFonts w:ascii="Times New Roman" w:hAnsi="Times New Roman"/>
          <w:sz w:val="22"/>
          <w:szCs w:val="22"/>
        </w:rPr>
        <w:t xml:space="preserve"> </w:t>
      </w:r>
      <w:r w:rsidR="00132DCD">
        <w:rPr>
          <w:rFonts w:ascii="Times New Roman" w:hAnsi="Times New Roman"/>
          <w:sz w:val="22"/>
          <w:szCs w:val="22"/>
        </w:rPr>
        <w:t>New York</w:t>
      </w:r>
      <w:r w:rsidR="008B24BE" w:rsidRPr="005D2A72">
        <w:rPr>
          <w:rFonts w:ascii="Times New Roman" w:hAnsi="Times New Roman"/>
          <w:sz w:val="22"/>
          <w:szCs w:val="22"/>
        </w:rPr>
        <w:t xml:space="preserve"> </w:t>
      </w:r>
      <w:r w:rsidRPr="005D2A72">
        <w:rPr>
          <w:rFonts w:ascii="Times New Roman" w:hAnsi="Times New Roman"/>
          <w:sz w:val="22"/>
          <w:szCs w:val="22"/>
        </w:rPr>
        <w:t xml:space="preserve">Office </w:t>
      </w:r>
      <w:r w:rsidR="008B24BE" w:rsidRPr="005D2A72">
        <w:rPr>
          <w:rFonts w:ascii="Times New Roman" w:hAnsi="Times New Roman"/>
          <w:sz w:val="22"/>
          <w:szCs w:val="22"/>
        </w:rPr>
        <w:t xml:space="preserve">inspected </w:t>
      </w:r>
      <w:r w:rsidR="005214B2" w:rsidRPr="005D2A72">
        <w:rPr>
          <w:rFonts w:ascii="Times New Roman" w:hAnsi="Times New Roman"/>
          <w:sz w:val="22"/>
          <w:szCs w:val="22"/>
        </w:rPr>
        <w:t xml:space="preserve"> </w:t>
      </w:r>
      <w:r w:rsidR="00FA73F6">
        <w:rPr>
          <w:rFonts w:ascii="Times New Roman" w:hAnsi="Times New Roman"/>
          <w:sz w:val="22"/>
          <w:szCs w:val="22"/>
        </w:rPr>
        <w:t>AM Station W</w:t>
      </w:r>
      <w:r w:rsidR="00132DCD">
        <w:rPr>
          <w:rFonts w:ascii="Times New Roman" w:hAnsi="Times New Roman"/>
          <w:sz w:val="22"/>
          <w:szCs w:val="22"/>
        </w:rPr>
        <w:t>XMC</w:t>
      </w:r>
      <w:r w:rsidR="00FA73F6">
        <w:rPr>
          <w:rFonts w:ascii="Times New Roman" w:hAnsi="Times New Roman"/>
          <w:sz w:val="22"/>
          <w:szCs w:val="22"/>
        </w:rPr>
        <w:t xml:space="preserve"> in P</w:t>
      </w:r>
      <w:r w:rsidR="00132DCD">
        <w:rPr>
          <w:rFonts w:ascii="Times New Roman" w:hAnsi="Times New Roman"/>
          <w:sz w:val="22"/>
          <w:szCs w:val="22"/>
        </w:rPr>
        <w:t>arsippany</w:t>
      </w:r>
      <w:r w:rsidR="00FA73F6">
        <w:rPr>
          <w:rFonts w:ascii="Times New Roman" w:hAnsi="Times New Roman"/>
          <w:sz w:val="22"/>
          <w:szCs w:val="22"/>
        </w:rPr>
        <w:t xml:space="preserve">, </w:t>
      </w:r>
      <w:r w:rsidR="00D97DE8">
        <w:rPr>
          <w:rFonts w:ascii="Times New Roman" w:hAnsi="Times New Roman"/>
          <w:sz w:val="22"/>
          <w:szCs w:val="22"/>
        </w:rPr>
        <w:t>New Jersey</w:t>
      </w:r>
      <w:r w:rsidR="00C12047">
        <w:rPr>
          <w:rFonts w:ascii="Times New Roman" w:hAnsi="Times New Roman"/>
          <w:sz w:val="22"/>
          <w:szCs w:val="22"/>
        </w:rPr>
        <w:t xml:space="preserve"> and observed the </w:t>
      </w:r>
      <w:r w:rsidRPr="005D2A72">
        <w:rPr>
          <w:rFonts w:ascii="Times New Roman" w:hAnsi="Times New Roman"/>
          <w:sz w:val="22"/>
          <w:szCs w:val="22"/>
        </w:rPr>
        <w:t>following violation:</w:t>
      </w:r>
    </w:p>
    <w:p w:rsidR="006E0DF5" w:rsidRPr="005D2A72" w:rsidRDefault="006E0DF5" w:rsidP="006E0DF5">
      <w:pPr>
        <w:pStyle w:val="BodyTextIndent"/>
        <w:ind w:firstLine="0"/>
        <w:rPr>
          <w:rFonts w:ascii="Times New Roman" w:hAnsi="Times New Roman"/>
          <w:sz w:val="22"/>
          <w:szCs w:val="22"/>
        </w:rPr>
      </w:pPr>
    </w:p>
    <w:p w:rsidR="00AC7754" w:rsidRPr="0029378B" w:rsidRDefault="001C040E" w:rsidP="00D97605">
      <w:pPr>
        <w:pStyle w:val="BodyTextIndent"/>
        <w:ind w:left="810" w:firstLine="0"/>
        <w:rPr>
          <w:rFonts w:ascii="Times New Roman" w:hAnsi="Times New Roman"/>
          <w:sz w:val="22"/>
          <w:szCs w:val="22"/>
        </w:rPr>
      </w:pPr>
      <w:r w:rsidRPr="0029378B">
        <w:rPr>
          <w:rFonts w:ascii="Times New Roman" w:hAnsi="Times New Roman"/>
          <w:sz w:val="22"/>
          <w:szCs w:val="22"/>
        </w:rPr>
        <w:t xml:space="preserve">47 C.F.R. § </w:t>
      </w:r>
      <w:r w:rsidR="00FA73F6" w:rsidRPr="0029378B">
        <w:rPr>
          <w:rFonts w:ascii="Times New Roman" w:hAnsi="Times New Roman"/>
          <w:sz w:val="22"/>
          <w:szCs w:val="22"/>
        </w:rPr>
        <w:t>73.49</w:t>
      </w:r>
      <w:r w:rsidR="007474B5" w:rsidRPr="0029378B">
        <w:rPr>
          <w:rFonts w:ascii="Times New Roman" w:hAnsi="Times New Roman"/>
          <w:sz w:val="22"/>
          <w:szCs w:val="22"/>
        </w:rPr>
        <w:t xml:space="preserve"> </w:t>
      </w:r>
      <w:r w:rsidR="008B3653" w:rsidRPr="0029378B">
        <w:rPr>
          <w:rFonts w:ascii="Times New Roman" w:hAnsi="Times New Roman"/>
          <w:sz w:val="22"/>
          <w:szCs w:val="22"/>
        </w:rPr>
        <w:t>“</w:t>
      </w:r>
      <w:r w:rsidR="007474B5" w:rsidRPr="0029378B">
        <w:rPr>
          <w:rFonts w:ascii="Times New Roman" w:hAnsi="Times New Roman"/>
          <w:sz w:val="22"/>
          <w:szCs w:val="22"/>
        </w:rPr>
        <w:t>Antenna towers having radio frequency potential at the base (series fed, folded unipole, and insulated base antennas) must be enclosed with effective locked fences or other enclosures.  Ready access must be provided to each antenna tower base for meter reading and maintenance purposes at all times.  However, individual tower fences need not be installed if the towers are contained within a protective property fence.”  At the time of the inspection, the catwalk and tower platform</w:t>
      </w:r>
      <w:r w:rsidR="008B3653" w:rsidRPr="0029378B">
        <w:rPr>
          <w:rFonts w:ascii="Times New Roman" w:hAnsi="Times New Roman"/>
          <w:sz w:val="22"/>
          <w:szCs w:val="22"/>
        </w:rPr>
        <w:t>s</w:t>
      </w:r>
      <w:r w:rsidR="007474B5" w:rsidRPr="0029378B">
        <w:rPr>
          <w:rFonts w:ascii="Times New Roman" w:hAnsi="Times New Roman"/>
          <w:sz w:val="22"/>
          <w:szCs w:val="22"/>
        </w:rPr>
        <w:t xml:space="preserve"> </w:t>
      </w:r>
      <w:r w:rsidR="008B3653" w:rsidRPr="0029378B">
        <w:rPr>
          <w:rFonts w:ascii="Times New Roman" w:hAnsi="Times New Roman"/>
          <w:sz w:val="22"/>
          <w:szCs w:val="22"/>
        </w:rPr>
        <w:t>were rotted and missing floor boards preventing</w:t>
      </w:r>
      <w:r w:rsidR="007474B5" w:rsidRPr="0029378B">
        <w:rPr>
          <w:rFonts w:ascii="Times New Roman" w:hAnsi="Times New Roman"/>
          <w:sz w:val="22"/>
          <w:szCs w:val="22"/>
        </w:rPr>
        <w:t xml:space="preserve"> access to the base of </w:t>
      </w:r>
      <w:r w:rsidR="004043C2" w:rsidRPr="0029378B">
        <w:rPr>
          <w:rFonts w:ascii="Times New Roman" w:hAnsi="Times New Roman"/>
          <w:sz w:val="22"/>
          <w:szCs w:val="22"/>
        </w:rPr>
        <w:t xml:space="preserve">each of the station’s three antenna </w:t>
      </w:r>
      <w:r w:rsidR="007474B5" w:rsidRPr="0029378B">
        <w:rPr>
          <w:rFonts w:ascii="Times New Roman" w:hAnsi="Times New Roman"/>
          <w:sz w:val="22"/>
          <w:szCs w:val="22"/>
        </w:rPr>
        <w:t>tower</w:t>
      </w:r>
      <w:r w:rsidR="00950635" w:rsidRPr="0029378B">
        <w:rPr>
          <w:rFonts w:ascii="Times New Roman" w:hAnsi="Times New Roman"/>
          <w:sz w:val="22"/>
          <w:szCs w:val="22"/>
        </w:rPr>
        <w:t>s</w:t>
      </w:r>
      <w:r w:rsidR="008B3653" w:rsidRPr="0029378B">
        <w:rPr>
          <w:rFonts w:ascii="Times New Roman" w:hAnsi="Times New Roman"/>
          <w:sz w:val="22"/>
          <w:szCs w:val="22"/>
        </w:rPr>
        <w:t xml:space="preserve"> </w:t>
      </w:r>
      <w:r w:rsidR="00277653" w:rsidRPr="0029378B">
        <w:rPr>
          <w:rFonts w:ascii="Times New Roman" w:hAnsi="Times New Roman"/>
          <w:sz w:val="22"/>
          <w:szCs w:val="22"/>
        </w:rPr>
        <w:t>(A</w:t>
      </w:r>
      <w:r w:rsidR="004043C2" w:rsidRPr="0029378B">
        <w:rPr>
          <w:rFonts w:ascii="Times New Roman" w:hAnsi="Times New Roman"/>
          <w:sz w:val="22"/>
          <w:szCs w:val="22"/>
        </w:rPr>
        <w:t xml:space="preserve">ntenna Structure Registration Numbers </w:t>
      </w:r>
      <w:r w:rsidR="00277653" w:rsidRPr="0029378B">
        <w:rPr>
          <w:rFonts w:ascii="Times New Roman" w:hAnsi="Times New Roman"/>
          <w:sz w:val="22"/>
          <w:szCs w:val="22"/>
        </w:rPr>
        <w:t>1224382</w:t>
      </w:r>
      <w:r w:rsidR="008B3653" w:rsidRPr="0029378B">
        <w:rPr>
          <w:rFonts w:ascii="Times New Roman" w:hAnsi="Times New Roman"/>
          <w:sz w:val="22"/>
          <w:szCs w:val="22"/>
        </w:rPr>
        <w:t xml:space="preserve">, </w:t>
      </w:r>
      <w:r w:rsidR="00277653" w:rsidRPr="0029378B">
        <w:rPr>
          <w:rFonts w:ascii="Times New Roman" w:hAnsi="Times New Roman"/>
          <w:sz w:val="22"/>
          <w:szCs w:val="22"/>
        </w:rPr>
        <w:t>1224381</w:t>
      </w:r>
      <w:r w:rsidR="004043C2" w:rsidRPr="0029378B">
        <w:rPr>
          <w:rFonts w:ascii="Times New Roman" w:hAnsi="Times New Roman"/>
          <w:sz w:val="22"/>
          <w:szCs w:val="22"/>
        </w:rPr>
        <w:t>, and</w:t>
      </w:r>
      <w:r w:rsidR="00277653" w:rsidRPr="0029378B">
        <w:rPr>
          <w:rFonts w:ascii="Times New Roman" w:hAnsi="Times New Roman"/>
          <w:sz w:val="22"/>
          <w:szCs w:val="22"/>
        </w:rPr>
        <w:t xml:space="preserve"> 1224380)</w:t>
      </w:r>
      <w:r w:rsidR="008B3653" w:rsidRPr="0029378B">
        <w:rPr>
          <w:rFonts w:ascii="Times New Roman" w:hAnsi="Times New Roman"/>
          <w:sz w:val="22"/>
          <w:szCs w:val="22"/>
        </w:rPr>
        <w:t xml:space="preserve">. </w:t>
      </w:r>
      <w:r w:rsidR="006A58A0" w:rsidRPr="0029378B">
        <w:rPr>
          <w:rFonts w:ascii="Times New Roman" w:hAnsi="Times New Roman"/>
          <w:sz w:val="22"/>
          <w:szCs w:val="22"/>
        </w:rPr>
        <w:t xml:space="preserve"> </w:t>
      </w:r>
    </w:p>
    <w:p w:rsidR="005214B2" w:rsidRPr="005D2A72" w:rsidRDefault="001C040E" w:rsidP="00515742">
      <w:pPr>
        <w:ind w:left="1800" w:right="720"/>
        <w:rPr>
          <w:sz w:val="22"/>
          <w:szCs w:val="22"/>
        </w:rPr>
      </w:pPr>
      <w:r w:rsidRPr="001C040E">
        <w:rPr>
          <w:sz w:val="22"/>
          <w:szCs w:val="22"/>
        </w:rPr>
        <w:t xml:space="preserve">  </w:t>
      </w:r>
    </w:p>
    <w:p w:rsidR="00F66A8F" w:rsidRPr="005D2A72" w:rsidRDefault="004E3D31" w:rsidP="00F66A8F">
      <w:pPr>
        <w:numPr>
          <w:ilvl w:val="0"/>
          <w:numId w:val="10"/>
        </w:numPr>
        <w:ind w:left="0" w:firstLine="720"/>
        <w:rPr>
          <w:sz w:val="22"/>
          <w:szCs w:val="22"/>
        </w:rPr>
      </w:pPr>
      <w:r w:rsidRPr="00D97605">
        <w:rPr>
          <w:snapToGrid w:val="0"/>
          <w:sz w:val="22"/>
          <w:szCs w:val="22"/>
        </w:rPr>
        <w:t>Pursuant to Section 308(b) of the Communications Act of 1934, as amended,</w:t>
      </w:r>
      <w:r w:rsidRPr="00D97605">
        <w:rPr>
          <w:snapToGrid w:val="0"/>
          <w:sz w:val="22"/>
          <w:vertAlign w:val="superscript"/>
        </w:rPr>
        <w:footnoteReference w:id="3"/>
      </w:r>
      <w:r w:rsidR="00515742" w:rsidRPr="00D97605">
        <w:rPr>
          <w:snapToGrid w:val="0"/>
          <w:sz w:val="22"/>
          <w:szCs w:val="22"/>
        </w:rPr>
        <w:t xml:space="preserve"> </w:t>
      </w:r>
      <w:r w:rsidR="00482A21" w:rsidRPr="00D97605">
        <w:rPr>
          <w:snapToGrid w:val="0"/>
          <w:sz w:val="22"/>
          <w:szCs w:val="22"/>
        </w:rPr>
        <w:t>and Section 1.89 of the R</w:t>
      </w:r>
      <w:r w:rsidR="00F66A8F" w:rsidRPr="00D97605">
        <w:rPr>
          <w:snapToGrid w:val="0"/>
          <w:sz w:val="22"/>
          <w:szCs w:val="22"/>
        </w:rPr>
        <w:t>ules, we seek additional infor</w:t>
      </w:r>
      <w:r w:rsidR="00515742" w:rsidRPr="00D97605">
        <w:rPr>
          <w:snapToGrid w:val="0"/>
          <w:sz w:val="22"/>
          <w:szCs w:val="22"/>
        </w:rPr>
        <w:t>mation concerning the violation</w:t>
      </w:r>
      <w:r w:rsidR="00F66A8F" w:rsidRPr="00D97605">
        <w:rPr>
          <w:snapToGrid w:val="0"/>
          <w:sz w:val="22"/>
          <w:szCs w:val="22"/>
        </w:rPr>
        <w:t xml:space="preserve"> and any remedial actions taken.</w:t>
      </w:r>
      <w:r w:rsidR="009211C8" w:rsidRPr="00D97605">
        <w:rPr>
          <w:snapToGrid w:val="0"/>
          <w:sz w:val="22"/>
          <w:szCs w:val="22"/>
        </w:rPr>
        <w:t xml:space="preserve"> </w:t>
      </w:r>
      <w:r w:rsidR="00F66A8F" w:rsidRPr="00D97605">
        <w:rPr>
          <w:snapToGrid w:val="0"/>
          <w:sz w:val="22"/>
          <w:szCs w:val="22"/>
        </w:rPr>
        <w:t xml:space="preserve"> Therefore, </w:t>
      </w:r>
      <w:r w:rsidR="009E6394" w:rsidRPr="00D97605">
        <w:rPr>
          <w:snapToGrid w:val="0"/>
          <w:sz w:val="22"/>
          <w:szCs w:val="22"/>
        </w:rPr>
        <w:t>World India Radio, LLC</w:t>
      </w:r>
      <w:r w:rsidRPr="00D97605">
        <w:rPr>
          <w:snapToGrid w:val="0"/>
          <w:sz w:val="22"/>
          <w:szCs w:val="22"/>
        </w:rPr>
        <w:t xml:space="preserve"> </w:t>
      </w:r>
      <w:r w:rsidR="00F66A8F" w:rsidRPr="00D97605">
        <w:rPr>
          <w:snapToGrid w:val="0"/>
          <w:sz w:val="22"/>
          <w:szCs w:val="22"/>
        </w:rPr>
        <w:t>must submit a written statement concerning this matter within twenty (20) days of release of this Notice.  The response (i) must fully explain each violation,</w:t>
      </w:r>
      <w:r w:rsidR="00F66A8F" w:rsidRPr="005D2A72">
        <w:rPr>
          <w:sz w:val="22"/>
          <w:szCs w:val="22"/>
        </w:rPr>
        <w:t xml:space="preserve"> </w:t>
      </w:r>
      <w:r w:rsidR="00F66A8F" w:rsidRPr="005D2A72">
        <w:rPr>
          <w:sz w:val="22"/>
          <w:szCs w:val="22"/>
        </w:rPr>
        <w:lastRenderedPageBreak/>
        <w:t>including all relevant surrounding facts and circumstances, (ii) must contain a statement of the specific action(s) taken to correct each violation and preclude recurrence, an</w:t>
      </w:r>
      <w:r w:rsidR="00D62CE1" w:rsidRPr="005D2A72">
        <w:rPr>
          <w:sz w:val="22"/>
          <w:szCs w:val="22"/>
        </w:rPr>
        <w:t>d</w:t>
      </w:r>
      <w:r w:rsidR="00F66A8F" w:rsidRPr="005D2A72">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00F66A8F" w:rsidRPr="005D2A72">
        <w:rPr>
          <w:rStyle w:val="FootnoteReference"/>
          <w:sz w:val="22"/>
          <w:szCs w:val="22"/>
        </w:rPr>
        <w:footnoteReference w:id="4"/>
      </w:r>
      <w:r w:rsidR="00F66A8F" w:rsidRPr="005D2A72">
        <w:rPr>
          <w:sz w:val="22"/>
          <w:szCs w:val="22"/>
        </w:rPr>
        <w:t xml:space="preserve">  </w:t>
      </w:r>
    </w:p>
    <w:p w:rsidR="00F66A8F" w:rsidRPr="005D2A72" w:rsidRDefault="00F66A8F" w:rsidP="00F66A8F">
      <w:pPr>
        <w:pStyle w:val="BodyTextIndent3"/>
        <w:ind w:firstLine="0"/>
        <w:jc w:val="left"/>
        <w:rPr>
          <w:szCs w:val="22"/>
        </w:rPr>
      </w:pPr>
    </w:p>
    <w:p w:rsidR="00F66A8F" w:rsidRPr="005D2A72" w:rsidRDefault="00F66A8F" w:rsidP="00F66A8F">
      <w:pPr>
        <w:pStyle w:val="BodyTextIndent3"/>
        <w:numPr>
          <w:ilvl w:val="0"/>
          <w:numId w:val="10"/>
        </w:numPr>
        <w:tabs>
          <w:tab w:val="num" w:pos="0"/>
        </w:tabs>
        <w:ind w:left="0" w:firstLine="720"/>
        <w:jc w:val="left"/>
        <w:rPr>
          <w:szCs w:val="22"/>
        </w:rPr>
      </w:pPr>
      <w:r w:rsidRPr="005D2A72">
        <w:rPr>
          <w:szCs w:val="22"/>
        </w:rPr>
        <w:t xml:space="preserve">In accordance with Section 1.16 of the </w:t>
      </w:r>
      <w:r w:rsidR="00482A21" w:rsidRPr="005D2A72">
        <w:rPr>
          <w:szCs w:val="22"/>
        </w:rPr>
        <w:t>R</w:t>
      </w:r>
      <w:r w:rsidRPr="005D2A72">
        <w:rPr>
          <w:szCs w:val="22"/>
        </w:rPr>
        <w:t xml:space="preserve">ules, we direct </w:t>
      </w:r>
      <w:r w:rsidR="00D3711F">
        <w:rPr>
          <w:szCs w:val="22"/>
        </w:rPr>
        <w:t>World India Radio, LLC</w:t>
      </w:r>
      <w:r w:rsidR="004E3D31">
        <w:rPr>
          <w:szCs w:val="22"/>
        </w:rPr>
        <w:t xml:space="preserve"> to</w:t>
      </w:r>
      <w:r w:rsidRPr="005D2A72">
        <w:rPr>
          <w:szCs w:val="22"/>
        </w:rPr>
        <w:t xml:space="preserve"> support its response to this Notice with an affidavit or declaration under penalty of perjury, signed and dated by an authorized officer of </w:t>
      </w:r>
      <w:r w:rsidR="00D3711F">
        <w:rPr>
          <w:szCs w:val="22"/>
        </w:rPr>
        <w:t>World India Radio, LLC</w:t>
      </w:r>
      <w:r w:rsidR="00FE0338">
        <w:rPr>
          <w:szCs w:val="22"/>
        </w:rPr>
        <w:t xml:space="preserve"> </w:t>
      </w:r>
      <w:r w:rsidRPr="005D2A72">
        <w:rPr>
          <w:szCs w:val="22"/>
        </w:rPr>
        <w:t>with personal knowledge of the representations provided in</w:t>
      </w:r>
      <w:r w:rsidR="004E3D31">
        <w:rPr>
          <w:szCs w:val="22"/>
        </w:rPr>
        <w:t xml:space="preserve"> </w:t>
      </w:r>
      <w:r w:rsidR="00D3711F">
        <w:rPr>
          <w:szCs w:val="22"/>
        </w:rPr>
        <w:t xml:space="preserve">World India Radio, LLC’s </w:t>
      </w:r>
      <w:r w:rsidR="004E3D31">
        <w:rPr>
          <w:szCs w:val="22"/>
        </w:rPr>
        <w:t xml:space="preserve"> </w:t>
      </w:r>
      <w:r w:rsidRPr="005D2A72">
        <w:rPr>
          <w:szCs w:val="22"/>
        </w:rPr>
        <w:t>response, verifying the truth and accuracy of the information therein,</w:t>
      </w:r>
      <w:r w:rsidRPr="005D2A72">
        <w:rPr>
          <w:rStyle w:val="FootnoteReference"/>
          <w:szCs w:val="22"/>
        </w:rPr>
        <w:footnoteReference w:id="5"/>
      </w:r>
      <w:r w:rsidRPr="005D2A72">
        <w:t xml:space="preserve"> and confirming that all of the information reque</w:t>
      </w:r>
      <w:r w:rsidR="004E3D31">
        <w:t xml:space="preserve">sted by this Notice which is in </w:t>
      </w:r>
      <w:r w:rsidR="00D3711F">
        <w:rPr>
          <w:szCs w:val="22"/>
        </w:rPr>
        <w:t xml:space="preserve">World India Radio, LLC’s  </w:t>
      </w:r>
      <w:r w:rsidRPr="005D2A72">
        <w:t>possession, custody, control, or knowledge has been produced</w:t>
      </w:r>
      <w:r w:rsidRPr="005D2A72">
        <w:rPr>
          <w:szCs w:val="22"/>
        </w:rPr>
        <w:t>.  To knowingly and willfully make any false statement or conceal any material fact in reply to this Notice is punishable by fine or imprisonment under Title 18 of the U.S. Code.</w:t>
      </w:r>
      <w:r w:rsidRPr="005D2A72">
        <w:rPr>
          <w:rStyle w:val="FootnoteReference"/>
          <w:sz w:val="22"/>
          <w:szCs w:val="22"/>
        </w:rPr>
        <w:footnoteReference w:id="6"/>
      </w:r>
      <w:r w:rsidRPr="005D2A72">
        <w:rPr>
          <w:szCs w:val="22"/>
        </w:rPr>
        <w:t xml:space="preserve">  </w:t>
      </w:r>
    </w:p>
    <w:p w:rsidR="00FE0338" w:rsidRDefault="00FE0338" w:rsidP="00F66A8F">
      <w:pPr>
        <w:pStyle w:val="BodyTextIndent3"/>
        <w:ind w:firstLine="0"/>
        <w:jc w:val="left"/>
        <w:rPr>
          <w:szCs w:val="22"/>
        </w:rPr>
      </w:pPr>
    </w:p>
    <w:p w:rsidR="00F66A8F" w:rsidRPr="005D2A72" w:rsidRDefault="00F66A8F" w:rsidP="00F66A8F">
      <w:pPr>
        <w:pStyle w:val="BodyTextIndent3"/>
        <w:numPr>
          <w:ilvl w:val="0"/>
          <w:numId w:val="10"/>
        </w:numPr>
        <w:tabs>
          <w:tab w:val="num" w:pos="0"/>
        </w:tabs>
        <w:ind w:left="0" w:firstLine="720"/>
        <w:jc w:val="left"/>
        <w:rPr>
          <w:szCs w:val="22"/>
        </w:rPr>
      </w:pPr>
      <w:r w:rsidRPr="005D2A72">
        <w:rPr>
          <w:szCs w:val="22"/>
        </w:rPr>
        <w:t>All replies and documentation sent in response to this Notice should be marked with the File No. and NOV No. specified above, and mailed to the following address:</w:t>
      </w:r>
    </w:p>
    <w:p w:rsidR="00FE0338" w:rsidRDefault="00FE0338" w:rsidP="00F66A8F">
      <w:pPr>
        <w:keepNext/>
        <w:keepLines/>
        <w:ind w:left="2520"/>
        <w:rPr>
          <w:sz w:val="22"/>
          <w:szCs w:val="22"/>
        </w:rPr>
      </w:pPr>
    </w:p>
    <w:p w:rsidR="00F66A8F" w:rsidRPr="005D2A72" w:rsidRDefault="00FE0338" w:rsidP="00F66A8F">
      <w:pPr>
        <w:keepNext/>
        <w:keepLines/>
        <w:ind w:left="2520"/>
        <w:rPr>
          <w:sz w:val="22"/>
          <w:szCs w:val="22"/>
        </w:rPr>
      </w:pPr>
      <w:r>
        <w:rPr>
          <w:sz w:val="22"/>
          <w:szCs w:val="22"/>
        </w:rPr>
        <w:t>F</w:t>
      </w:r>
      <w:r w:rsidR="00F66A8F" w:rsidRPr="005D2A72">
        <w:rPr>
          <w:sz w:val="22"/>
          <w:szCs w:val="22"/>
        </w:rPr>
        <w:t>ederal Communications Commission</w:t>
      </w:r>
    </w:p>
    <w:p w:rsidR="00225FE4" w:rsidRPr="005D2A72" w:rsidRDefault="00D3711F" w:rsidP="003359C4">
      <w:pPr>
        <w:keepNext/>
        <w:keepLines/>
        <w:ind w:left="2520"/>
        <w:rPr>
          <w:sz w:val="22"/>
          <w:szCs w:val="22"/>
        </w:rPr>
      </w:pPr>
      <w:r>
        <w:rPr>
          <w:sz w:val="22"/>
          <w:szCs w:val="22"/>
        </w:rPr>
        <w:t>New York</w:t>
      </w:r>
      <w:r w:rsidR="00225FE4" w:rsidRPr="005D2A72">
        <w:rPr>
          <w:sz w:val="22"/>
          <w:szCs w:val="22"/>
        </w:rPr>
        <w:t xml:space="preserve"> Office</w:t>
      </w:r>
    </w:p>
    <w:p w:rsidR="00225FE4" w:rsidRPr="005D2A72" w:rsidRDefault="00D3711F" w:rsidP="003359C4">
      <w:pPr>
        <w:keepNext/>
        <w:keepLines/>
        <w:ind w:left="2520"/>
        <w:rPr>
          <w:sz w:val="22"/>
          <w:szCs w:val="22"/>
        </w:rPr>
      </w:pPr>
      <w:r>
        <w:rPr>
          <w:sz w:val="22"/>
          <w:szCs w:val="22"/>
        </w:rPr>
        <w:t>201 Varick Street</w:t>
      </w:r>
      <w:r w:rsidR="00225FE4" w:rsidRPr="005D2A72">
        <w:rPr>
          <w:sz w:val="22"/>
          <w:szCs w:val="22"/>
        </w:rPr>
        <w:t xml:space="preserve">, Suite </w:t>
      </w:r>
      <w:r>
        <w:rPr>
          <w:sz w:val="22"/>
          <w:szCs w:val="22"/>
        </w:rPr>
        <w:t>1151</w:t>
      </w:r>
    </w:p>
    <w:p w:rsidR="00225FE4" w:rsidRPr="005D2A72" w:rsidRDefault="00D3711F" w:rsidP="003359C4">
      <w:pPr>
        <w:keepNext/>
        <w:keepLines/>
        <w:ind w:left="2520"/>
        <w:rPr>
          <w:sz w:val="22"/>
          <w:szCs w:val="22"/>
        </w:rPr>
      </w:pPr>
      <w:r>
        <w:rPr>
          <w:sz w:val="22"/>
          <w:szCs w:val="22"/>
        </w:rPr>
        <w:t>New York</w:t>
      </w:r>
      <w:r w:rsidR="00225FE4" w:rsidRPr="005D2A72">
        <w:rPr>
          <w:sz w:val="22"/>
          <w:szCs w:val="22"/>
        </w:rPr>
        <w:t xml:space="preserve">, </w:t>
      </w:r>
      <w:r>
        <w:rPr>
          <w:sz w:val="22"/>
          <w:szCs w:val="22"/>
        </w:rPr>
        <w:t>New York</w:t>
      </w:r>
      <w:r w:rsidR="00225FE4" w:rsidRPr="005D2A72">
        <w:rPr>
          <w:sz w:val="22"/>
          <w:szCs w:val="22"/>
        </w:rPr>
        <w:t xml:space="preserve"> 1</w:t>
      </w:r>
      <w:r>
        <w:rPr>
          <w:sz w:val="22"/>
          <w:szCs w:val="22"/>
        </w:rPr>
        <w:t>0014</w:t>
      </w:r>
    </w:p>
    <w:p w:rsidR="00545132" w:rsidRPr="005D2A72" w:rsidRDefault="00545132" w:rsidP="00545132">
      <w:pPr>
        <w:tabs>
          <w:tab w:val="left" w:pos="-1440"/>
        </w:tabs>
        <w:rPr>
          <w:sz w:val="22"/>
          <w:szCs w:val="22"/>
        </w:rPr>
      </w:pPr>
    </w:p>
    <w:p w:rsidR="00F2651C" w:rsidRPr="009E6394" w:rsidRDefault="00F66A8F" w:rsidP="00950635">
      <w:pPr>
        <w:numPr>
          <w:ilvl w:val="0"/>
          <w:numId w:val="10"/>
        </w:numPr>
        <w:tabs>
          <w:tab w:val="left" w:pos="-1440"/>
        </w:tabs>
        <w:ind w:left="0" w:firstLine="720"/>
        <w:rPr>
          <w:sz w:val="22"/>
          <w:szCs w:val="22"/>
        </w:rPr>
      </w:pPr>
      <w:r w:rsidRPr="009E6394">
        <w:rPr>
          <w:sz w:val="22"/>
          <w:szCs w:val="22"/>
        </w:rPr>
        <w:t xml:space="preserve">This Notice shall be sent to </w:t>
      </w:r>
      <w:r w:rsidR="00D3711F" w:rsidRPr="009E6394">
        <w:rPr>
          <w:sz w:val="22"/>
          <w:szCs w:val="22"/>
        </w:rPr>
        <w:t xml:space="preserve">World India Radio, LLC </w:t>
      </w:r>
      <w:r w:rsidR="00225FE4" w:rsidRPr="009E6394">
        <w:rPr>
          <w:sz w:val="22"/>
          <w:szCs w:val="22"/>
        </w:rPr>
        <w:t>at its a</w:t>
      </w:r>
      <w:r w:rsidR="00950635" w:rsidRPr="009E6394">
        <w:rPr>
          <w:sz w:val="22"/>
          <w:szCs w:val="22"/>
        </w:rPr>
        <w:t>ddress of record.</w:t>
      </w:r>
    </w:p>
    <w:p w:rsidR="00F2651C" w:rsidRPr="00F2651C" w:rsidRDefault="00F2651C" w:rsidP="00F2651C">
      <w:pPr>
        <w:tabs>
          <w:tab w:val="left" w:pos="-1440"/>
        </w:tabs>
        <w:ind w:left="720"/>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272761" w:rsidRDefault="00272761" w:rsidP="00272761">
      <w:pPr>
        <w:tabs>
          <w:tab w:val="left" w:pos="-1440"/>
        </w:tabs>
        <w:rPr>
          <w:b/>
          <w:sz w:val="22"/>
          <w:szCs w:val="22"/>
        </w:rPr>
      </w:pPr>
    </w:p>
    <w:p w:rsidR="001E11C6" w:rsidRPr="005D2A72" w:rsidRDefault="00354D4C" w:rsidP="00272761">
      <w:pPr>
        <w:numPr>
          <w:ilvl w:val="0"/>
          <w:numId w:val="10"/>
        </w:numPr>
        <w:tabs>
          <w:tab w:val="left" w:pos="-1440"/>
        </w:tabs>
        <w:ind w:left="0" w:firstLine="720"/>
        <w:rPr>
          <w:b/>
          <w:sz w:val="22"/>
          <w:szCs w:val="22"/>
        </w:rPr>
      </w:pPr>
      <w:r w:rsidRPr="005D2A72">
        <w:rPr>
          <w:sz w:val="22"/>
          <w:szCs w:val="22"/>
        </w:rPr>
        <w:lastRenderedPageBreak/>
        <w:t>The Privacy Act of 1974</w:t>
      </w:r>
      <w:r w:rsidRPr="005D2A72">
        <w:rPr>
          <w:rStyle w:val="FootnoteReference"/>
          <w:sz w:val="22"/>
          <w:szCs w:val="22"/>
        </w:rPr>
        <w:footnoteReference w:id="7"/>
      </w:r>
      <w:r w:rsidRPr="005D2A72">
        <w:rPr>
          <w:sz w:val="22"/>
          <w:szCs w:val="22"/>
        </w:rPr>
        <w:t xml:space="preserve"> requires that we advise you that the </w:t>
      </w:r>
      <w:r w:rsidR="00A86FB8" w:rsidRPr="005D2A72">
        <w:rPr>
          <w:sz w:val="22"/>
          <w:szCs w:val="22"/>
        </w:rPr>
        <w:t xml:space="preserve">Commission </w:t>
      </w:r>
      <w:r w:rsidRPr="005D2A72">
        <w:rPr>
          <w:sz w:val="22"/>
          <w:szCs w:val="22"/>
        </w:rPr>
        <w:t xml:space="preserve">will use all relevant material information before it, including any information disclosed in your reply, to determine what, if any, enforcement action is required to ensure compliance.  </w:t>
      </w:r>
    </w:p>
    <w:p w:rsidR="001E11C6" w:rsidRPr="005D2A72" w:rsidRDefault="001E11C6" w:rsidP="001E11C6">
      <w:pPr>
        <w:tabs>
          <w:tab w:val="left" w:pos="-1440"/>
        </w:tabs>
        <w:rPr>
          <w:b/>
          <w:sz w:val="22"/>
          <w:szCs w:val="22"/>
        </w:rPr>
      </w:pPr>
    </w:p>
    <w:p w:rsidR="00354D4C" w:rsidRPr="005D2A72" w:rsidRDefault="00354D4C" w:rsidP="00AE04A5">
      <w:pPr>
        <w:rPr>
          <w:sz w:val="22"/>
          <w:szCs w:val="22"/>
        </w:rPr>
      </w:pPr>
    </w:p>
    <w:p w:rsidR="00354D4C" w:rsidRPr="005D2A72" w:rsidRDefault="00354D4C" w:rsidP="00AE04A5">
      <w:pPr>
        <w:ind w:firstLine="4680"/>
        <w:rPr>
          <w:sz w:val="22"/>
          <w:szCs w:val="22"/>
        </w:rPr>
      </w:pPr>
      <w:r w:rsidRPr="005D2A72">
        <w:rPr>
          <w:sz w:val="22"/>
          <w:szCs w:val="22"/>
        </w:rPr>
        <w:t>FEDERAL COMMUNICATIONS COMMISSION</w:t>
      </w:r>
    </w:p>
    <w:p w:rsidR="00354D4C" w:rsidRPr="005D2A72" w:rsidRDefault="00D51CB5" w:rsidP="00693156">
      <w:pPr>
        <w:ind w:left="3960" w:firstLine="720"/>
        <w:rPr>
          <w:sz w:val="22"/>
          <w:szCs w:val="22"/>
        </w:rPr>
      </w:pPr>
      <w:r>
        <w:rPr>
          <w:noProof/>
          <w:sz w:val="22"/>
          <w:szCs w:val="22"/>
        </w:rPr>
        <w:drawing>
          <wp:inline distT="0" distB="0" distL="0" distR="0">
            <wp:extent cx="2209800" cy="742950"/>
            <wp:effectExtent l="0" t="0" r="0" b="0"/>
            <wp:docPr id="3" name="Picture 1" descr="DC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inline>
        </w:drawing>
      </w:r>
    </w:p>
    <w:p w:rsidR="001F0C89" w:rsidRPr="001F0C89" w:rsidRDefault="001F0C89" w:rsidP="001F0C89">
      <w:pPr>
        <w:ind w:firstLine="4680"/>
        <w:rPr>
          <w:sz w:val="22"/>
        </w:rPr>
      </w:pPr>
      <w:r w:rsidRPr="001F0C89">
        <w:rPr>
          <w:snapToGrid w:val="0"/>
          <w:sz w:val="24"/>
        </w:rPr>
        <w:t>David C. Dombrowski</w:t>
      </w:r>
    </w:p>
    <w:p w:rsidR="001F0C89" w:rsidRPr="001F0C89" w:rsidRDefault="001F0C89" w:rsidP="001F0C89">
      <w:pPr>
        <w:ind w:firstLine="4680"/>
        <w:rPr>
          <w:snapToGrid w:val="0"/>
          <w:sz w:val="24"/>
        </w:rPr>
      </w:pPr>
      <w:r w:rsidRPr="001F0C89">
        <w:rPr>
          <w:snapToGrid w:val="0"/>
          <w:sz w:val="24"/>
        </w:rPr>
        <w:t>Regional Director</w:t>
      </w:r>
    </w:p>
    <w:p w:rsidR="001F0C89" w:rsidRPr="001F0C89" w:rsidRDefault="001F0C89" w:rsidP="001F0C89">
      <w:pPr>
        <w:ind w:firstLine="4680"/>
        <w:rPr>
          <w:snapToGrid w:val="0"/>
          <w:sz w:val="24"/>
        </w:rPr>
      </w:pPr>
      <w:r w:rsidRPr="001F0C89">
        <w:rPr>
          <w:sz w:val="22"/>
          <w:szCs w:val="22"/>
        </w:rPr>
        <w:t>Region</w:t>
      </w:r>
      <w:r w:rsidRPr="001F0C89">
        <w:rPr>
          <w:snapToGrid w:val="0"/>
          <w:sz w:val="24"/>
        </w:rPr>
        <w:t xml:space="preserve"> 1</w:t>
      </w:r>
    </w:p>
    <w:p w:rsidR="001F0C89" w:rsidRPr="001F0C89" w:rsidRDefault="001F0C89" w:rsidP="001F0C89">
      <w:pPr>
        <w:ind w:firstLine="4680"/>
        <w:rPr>
          <w:snapToGrid w:val="0"/>
          <w:sz w:val="24"/>
        </w:rPr>
      </w:pPr>
      <w:r w:rsidRPr="001F0C89">
        <w:rPr>
          <w:snapToGrid w:val="0"/>
          <w:sz w:val="24"/>
        </w:rPr>
        <w:t xml:space="preserve">Enforcement </w:t>
      </w:r>
      <w:r w:rsidRPr="001F0C89">
        <w:rPr>
          <w:sz w:val="22"/>
          <w:szCs w:val="22"/>
        </w:rPr>
        <w:t>Bureau</w:t>
      </w:r>
    </w:p>
    <w:p w:rsidR="001F0C89" w:rsidRPr="001F0C89" w:rsidRDefault="001F0C89" w:rsidP="001F0C89">
      <w:pPr>
        <w:ind w:firstLine="4680"/>
        <w:rPr>
          <w:snapToGrid w:val="0"/>
          <w:sz w:val="24"/>
        </w:rPr>
      </w:pPr>
      <w:r w:rsidRPr="001F0C89">
        <w:rPr>
          <w:snapToGrid w:val="0"/>
          <w:sz w:val="24"/>
        </w:rPr>
        <w:t xml:space="preserve">Federal </w:t>
      </w:r>
      <w:r w:rsidRPr="001F0C89">
        <w:rPr>
          <w:sz w:val="22"/>
          <w:szCs w:val="22"/>
        </w:rPr>
        <w:t>Communications</w:t>
      </w:r>
      <w:r w:rsidRPr="001F0C89">
        <w:rPr>
          <w:snapToGrid w:val="0"/>
          <w:sz w:val="24"/>
        </w:rPr>
        <w:t xml:space="preserve"> Commission</w:t>
      </w:r>
    </w:p>
    <w:p w:rsidR="00354D4C" w:rsidRPr="00892623" w:rsidRDefault="00354D4C" w:rsidP="00951692">
      <w:pPr>
        <w:pStyle w:val="Header"/>
        <w:tabs>
          <w:tab w:val="clear" w:pos="4320"/>
          <w:tab w:val="clear" w:pos="8640"/>
        </w:tabs>
        <w:ind w:firstLine="4680"/>
        <w:rPr>
          <w:sz w:val="22"/>
          <w:szCs w:val="22"/>
        </w:rPr>
      </w:pPr>
    </w:p>
    <w:sectPr w:rsidR="00354D4C" w:rsidRPr="00892623" w:rsidSect="00562AB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9B" w:rsidRDefault="00CD219B">
      <w:r>
        <w:separator/>
      </w:r>
    </w:p>
  </w:endnote>
  <w:endnote w:type="continuationSeparator" w:id="0">
    <w:p w:rsidR="00CD219B" w:rsidRDefault="00CD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4" w:rsidRDefault="00A71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644" w:rsidRDefault="00A71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4" w:rsidRDefault="00A71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49E">
      <w:rPr>
        <w:rStyle w:val="PageNumber"/>
        <w:noProof/>
      </w:rPr>
      <w:t>2</w:t>
    </w:r>
    <w:r>
      <w:rPr>
        <w:rStyle w:val="PageNumber"/>
      </w:rPr>
      <w:fldChar w:fldCharType="end"/>
    </w:r>
  </w:p>
  <w:p w:rsidR="00A71644" w:rsidRDefault="00A71644">
    <w:pPr>
      <w:spacing w:line="240" w:lineRule="exact"/>
      <w:rPr>
        <w:sz w:val="22"/>
      </w:rPr>
    </w:pPr>
  </w:p>
  <w:p w:rsidR="00A71644" w:rsidRDefault="00A7164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C3" w:rsidRDefault="0076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9B" w:rsidRDefault="00CD219B">
      <w:r>
        <w:separator/>
      </w:r>
    </w:p>
  </w:footnote>
  <w:footnote w:type="continuationSeparator" w:id="0">
    <w:p w:rsidR="00CD219B" w:rsidRDefault="00CD219B">
      <w:r>
        <w:continuationSeparator/>
      </w:r>
    </w:p>
  </w:footnote>
  <w:footnote w:id="1">
    <w:p w:rsidR="00A71644" w:rsidRPr="00C64968" w:rsidRDefault="00A71644"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71644" w:rsidRPr="00515742" w:rsidRDefault="00A71644" w:rsidP="00515742">
      <w:pPr>
        <w:tabs>
          <w:tab w:val="left" w:pos="-1440"/>
        </w:tabs>
        <w:spacing w:after="120"/>
        <w:rPr>
          <w:b/>
          <w:sz w:val="22"/>
          <w:szCs w:val="22"/>
        </w:rPr>
      </w:pPr>
      <w:r>
        <w:rPr>
          <w:rStyle w:val="FootnoteReference"/>
        </w:rPr>
        <w:footnoteRef/>
      </w:r>
      <w:r>
        <w:t xml:space="preserve"> </w:t>
      </w:r>
      <w:r w:rsidRPr="0041136F">
        <w:t>47 C.F.R. § 1.89(a).</w:t>
      </w:r>
      <w:r>
        <w:t xml:space="preserve">  </w:t>
      </w:r>
    </w:p>
  </w:footnote>
  <w:footnote w:id="3">
    <w:p w:rsidR="004E3D31" w:rsidRDefault="004E3D31" w:rsidP="004E3D31">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4">
    <w:p w:rsidR="00A71644" w:rsidRDefault="00A71644"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71644" w:rsidRDefault="00A71644"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71644" w:rsidRPr="0072561F" w:rsidRDefault="00A71644"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71644" w:rsidRPr="00545132" w:rsidRDefault="00A71644">
      <w:pPr>
        <w:pStyle w:val="FootnoteText"/>
        <w:rPr>
          <w:sz w:val="20"/>
          <w:lang w:val="it-IT"/>
        </w:rPr>
      </w:pPr>
      <w:r w:rsidRPr="00C64968">
        <w:rPr>
          <w:rStyle w:val="FootnoteReference"/>
        </w:rPr>
        <w:footnoteRef/>
      </w:r>
      <w:r w:rsidRPr="00545132">
        <w:rPr>
          <w:sz w:val="20"/>
          <w:lang w:val="it-IT"/>
        </w:rPr>
        <w:t xml:space="preserve"> P.L. 93-579, 5 U.S.C. § 552a(e)(3).</w:t>
      </w:r>
    </w:p>
    <w:p w:rsidR="00A71644" w:rsidRPr="00545132" w:rsidRDefault="00A71644">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C3" w:rsidRDefault="0076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4" w:rsidRDefault="00A71644">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71644" w:rsidRDefault="00D51C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EB58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71644" w:rsidRDefault="00A71644">
    <w:pPr>
      <w:spacing w:line="226" w:lineRule="auto"/>
      <w:jc w:val="both"/>
      <w:rPr>
        <w:sz w:val="22"/>
      </w:rPr>
    </w:pPr>
  </w:p>
  <w:p w:rsidR="00A71644" w:rsidRDefault="00A7164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4" w:rsidRDefault="00A71644">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71644" w:rsidRDefault="00D51C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D4478"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71644" w:rsidRDefault="00A71644">
    <w:pPr>
      <w:tabs>
        <w:tab w:val="center" w:pos="4680"/>
        <w:tab w:val="right" w:pos="9360"/>
      </w:tabs>
      <w:spacing w:line="226" w:lineRule="auto"/>
      <w:jc w:val="both"/>
    </w:pPr>
  </w:p>
  <w:p w:rsidR="00A71644" w:rsidRDefault="00A71644">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1440"/>
        </w:tabs>
        <w:ind w:left="144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57AE"/>
    <w:rsid w:val="00006DD7"/>
    <w:rsid w:val="00021207"/>
    <w:rsid w:val="0002201F"/>
    <w:rsid w:val="00025DF6"/>
    <w:rsid w:val="00031219"/>
    <w:rsid w:val="00056216"/>
    <w:rsid w:val="00061C47"/>
    <w:rsid w:val="0006516A"/>
    <w:rsid w:val="00065B07"/>
    <w:rsid w:val="0007553B"/>
    <w:rsid w:val="000B20C6"/>
    <w:rsid w:val="000B7F5A"/>
    <w:rsid w:val="000E2512"/>
    <w:rsid w:val="000E3D5C"/>
    <w:rsid w:val="000F7C4D"/>
    <w:rsid w:val="0010025D"/>
    <w:rsid w:val="00100D9E"/>
    <w:rsid w:val="0011043A"/>
    <w:rsid w:val="00132DCD"/>
    <w:rsid w:val="00136404"/>
    <w:rsid w:val="00156006"/>
    <w:rsid w:val="0015777C"/>
    <w:rsid w:val="0016061E"/>
    <w:rsid w:val="00174414"/>
    <w:rsid w:val="001C040E"/>
    <w:rsid w:val="001E11C6"/>
    <w:rsid w:val="001F0C89"/>
    <w:rsid w:val="001F5922"/>
    <w:rsid w:val="00212CBB"/>
    <w:rsid w:val="00222FE3"/>
    <w:rsid w:val="00225FE4"/>
    <w:rsid w:val="00233233"/>
    <w:rsid w:val="00237A90"/>
    <w:rsid w:val="00272761"/>
    <w:rsid w:val="00276C19"/>
    <w:rsid w:val="00277653"/>
    <w:rsid w:val="00282507"/>
    <w:rsid w:val="002866A5"/>
    <w:rsid w:val="0029378B"/>
    <w:rsid w:val="002A3BA3"/>
    <w:rsid w:val="002A5E0D"/>
    <w:rsid w:val="002A648B"/>
    <w:rsid w:val="002A7CA9"/>
    <w:rsid w:val="002B1A58"/>
    <w:rsid w:val="002B39CE"/>
    <w:rsid w:val="002B41DB"/>
    <w:rsid w:val="002C053E"/>
    <w:rsid w:val="002E5791"/>
    <w:rsid w:val="00305E0B"/>
    <w:rsid w:val="00314AE7"/>
    <w:rsid w:val="003359C4"/>
    <w:rsid w:val="00353DC3"/>
    <w:rsid w:val="00354D4C"/>
    <w:rsid w:val="0036298F"/>
    <w:rsid w:val="0038717D"/>
    <w:rsid w:val="00390372"/>
    <w:rsid w:val="003B1CAB"/>
    <w:rsid w:val="003D32F9"/>
    <w:rsid w:val="003D6B43"/>
    <w:rsid w:val="003E30F7"/>
    <w:rsid w:val="003F44A2"/>
    <w:rsid w:val="00401CFD"/>
    <w:rsid w:val="004043C2"/>
    <w:rsid w:val="0043494B"/>
    <w:rsid w:val="00440717"/>
    <w:rsid w:val="00452862"/>
    <w:rsid w:val="00482A21"/>
    <w:rsid w:val="004844CA"/>
    <w:rsid w:val="004902B9"/>
    <w:rsid w:val="004A0A01"/>
    <w:rsid w:val="004B2D05"/>
    <w:rsid w:val="004B5EAA"/>
    <w:rsid w:val="004D31D9"/>
    <w:rsid w:val="004E3D31"/>
    <w:rsid w:val="004F2658"/>
    <w:rsid w:val="00511237"/>
    <w:rsid w:val="00515742"/>
    <w:rsid w:val="005214B2"/>
    <w:rsid w:val="00527DE7"/>
    <w:rsid w:val="00532357"/>
    <w:rsid w:val="00545132"/>
    <w:rsid w:val="00557612"/>
    <w:rsid w:val="0055765D"/>
    <w:rsid w:val="00562ABB"/>
    <w:rsid w:val="0057330C"/>
    <w:rsid w:val="00574E0B"/>
    <w:rsid w:val="0059447E"/>
    <w:rsid w:val="005B6D21"/>
    <w:rsid w:val="005C3EA7"/>
    <w:rsid w:val="005C59D3"/>
    <w:rsid w:val="005C69CD"/>
    <w:rsid w:val="005D2A72"/>
    <w:rsid w:val="005D2CC7"/>
    <w:rsid w:val="005E6D44"/>
    <w:rsid w:val="005E7405"/>
    <w:rsid w:val="005F26E5"/>
    <w:rsid w:val="005F5536"/>
    <w:rsid w:val="005F637F"/>
    <w:rsid w:val="00603306"/>
    <w:rsid w:val="00614134"/>
    <w:rsid w:val="00614329"/>
    <w:rsid w:val="00655FA5"/>
    <w:rsid w:val="0066449E"/>
    <w:rsid w:val="006810D0"/>
    <w:rsid w:val="00684FB7"/>
    <w:rsid w:val="00693156"/>
    <w:rsid w:val="006A02CD"/>
    <w:rsid w:val="006A58A0"/>
    <w:rsid w:val="006D36F3"/>
    <w:rsid w:val="006E0DF5"/>
    <w:rsid w:val="006E44D9"/>
    <w:rsid w:val="00712187"/>
    <w:rsid w:val="0072561F"/>
    <w:rsid w:val="007411FF"/>
    <w:rsid w:val="007474B5"/>
    <w:rsid w:val="00747603"/>
    <w:rsid w:val="007544A1"/>
    <w:rsid w:val="00766D70"/>
    <w:rsid w:val="00767BC3"/>
    <w:rsid w:val="00780C9A"/>
    <w:rsid w:val="0078184D"/>
    <w:rsid w:val="00796C0C"/>
    <w:rsid w:val="007A719F"/>
    <w:rsid w:val="007B1664"/>
    <w:rsid w:val="007C230C"/>
    <w:rsid w:val="007C2BB4"/>
    <w:rsid w:val="007D1BD6"/>
    <w:rsid w:val="007D7D44"/>
    <w:rsid w:val="007E0195"/>
    <w:rsid w:val="007E319A"/>
    <w:rsid w:val="007F3DFA"/>
    <w:rsid w:val="00811C09"/>
    <w:rsid w:val="0082057E"/>
    <w:rsid w:val="00832B8E"/>
    <w:rsid w:val="00865920"/>
    <w:rsid w:val="00875467"/>
    <w:rsid w:val="00892623"/>
    <w:rsid w:val="008A005B"/>
    <w:rsid w:val="008A4893"/>
    <w:rsid w:val="008B24BE"/>
    <w:rsid w:val="008B3653"/>
    <w:rsid w:val="008D12D7"/>
    <w:rsid w:val="008E5B49"/>
    <w:rsid w:val="008E73B9"/>
    <w:rsid w:val="008F6A05"/>
    <w:rsid w:val="00901686"/>
    <w:rsid w:val="0090238B"/>
    <w:rsid w:val="009039B9"/>
    <w:rsid w:val="00913F93"/>
    <w:rsid w:val="009211C8"/>
    <w:rsid w:val="00925DE0"/>
    <w:rsid w:val="00926C47"/>
    <w:rsid w:val="00934CD4"/>
    <w:rsid w:val="00936B5E"/>
    <w:rsid w:val="00950635"/>
    <w:rsid w:val="00951692"/>
    <w:rsid w:val="00956A92"/>
    <w:rsid w:val="00962256"/>
    <w:rsid w:val="009646A3"/>
    <w:rsid w:val="00971285"/>
    <w:rsid w:val="009747C5"/>
    <w:rsid w:val="009876B2"/>
    <w:rsid w:val="009B763C"/>
    <w:rsid w:val="009D0A3D"/>
    <w:rsid w:val="009E0209"/>
    <w:rsid w:val="009E2806"/>
    <w:rsid w:val="009E4789"/>
    <w:rsid w:val="009E5DCC"/>
    <w:rsid w:val="009E6394"/>
    <w:rsid w:val="00A20B74"/>
    <w:rsid w:val="00A51C4C"/>
    <w:rsid w:val="00A71644"/>
    <w:rsid w:val="00A81015"/>
    <w:rsid w:val="00A86FB8"/>
    <w:rsid w:val="00A926DC"/>
    <w:rsid w:val="00A946B0"/>
    <w:rsid w:val="00A96BD9"/>
    <w:rsid w:val="00AA534A"/>
    <w:rsid w:val="00AA7B62"/>
    <w:rsid w:val="00AC3FDF"/>
    <w:rsid w:val="00AC7754"/>
    <w:rsid w:val="00AD5FC4"/>
    <w:rsid w:val="00AE04A5"/>
    <w:rsid w:val="00AE18E9"/>
    <w:rsid w:val="00AF0649"/>
    <w:rsid w:val="00AF3C5F"/>
    <w:rsid w:val="00B07553"/>
    <w:rsid w:val="00B10923"/>
    <w:rsid w:val="00B32925"/>
    <w:rsid w:val="00B42F55"/>
    <w:rsid w:val="00B46775"/>
    <w:rsid w:val="00B47C16"/>
    <w:rsid w:val="00B51A09"/>
    <w:rsid w:val="00B61C91"/>
    <w:rsid w:val="00B91D12"/>
    <w:rsid w:val="00B92C1C"/>
    <w:rsid w:val="00B97114"/>
    <w:rsid w:val="00BC3C6B"/>
    <w:rsid w:val="00BF0B84"/>
    <w:rsid w:val="00C06A27"/>
    <w:rsid w:val="00C12047"/>
    <w:rsid w:val="00C12955"/>
    <w:rsid w:val="00C200F5"/>
    <w:rsid w:val="00C3180D"/>
    <w:rsid w:val="00C44625"/>
    <w:rsid w:val="00C64968"/>
    <w:rsid w:val="00C70F9B"/>
    <w:rsid w:val="00CA5984"/>
    <w:rsid w:val="00CA5E83"/>
    <w:rsid w:val="00CB27CB"/>
    <w:rsid w:val="00CD219B"/>
    <w:rsid w:val="00CE550D"/>
    <w:rsid w:val="00CF2DA8"/>
    <w:rsid w:val="00D14DCF"/>
    <w:rsid w:val="00D23432"/>
    <w:rsid w:val="00D3711F"/>
    <w:rsid w:val="00D45929"/>
    <w:rsid w:val="00D51CB5"/>
    <w:rsid w:val="00D5265B"/>
    <w:rsid w:val="00D565CF"/>
    <w:rsid w:val="00D62CE1"/>
    <w:rsid w:val="00D65C05"/>
    <w:rsid w:val="00D91F72"/>
    <w:rsid w:val="00D94108"/>
    <w:rsid w:val="00D97605"/>
    <w:rsid w:val="00D97A52"/>
    <w:rsid w:val="00D97DE8"/>
    <w:rsid w:val="00DB7551"/>
    <w:rsid w:val="00DD549F"/>
    <w:rsid w:val="00DE4C0D"/>
    <w:rsid w:val="00E04895"/>
    <w:rsid w:val="00E306C8"/>
    <w:rsid w:val="00E467EE"/>
    <w:rsid w:val="00E57124"/>
    <w:rsid w:val="00E74465"/>
    <w:rsid w:val="00E74F76"/>
    <w:rsid w:val="00E943ED"/>
    <w:rsid w:val="00E970F0"/>
    <w:rsid w:val="00EA2366"/>
    <w:rsid w:val="00EC1A71"/>
    <w:rsid w:val="00EC2C76"/>
    <w:rsid w:val="00EC325B"/>
    <w:rsid w:val="00EE1B1E"/>
    <w:rsid w:val="00F13E3E"/>
    <w:rsid w:val="00F13F46"/>
    <w:rsid w:val="00F21A5C"/>
    <w:rsid w:val="00F2651C"/>
    <w:rsid w:val="00F57840"/>
    <w:rsid w:val="00F66A8F"/>
    <w:rsid w:val="00F72912"/>
    <w:rsid w:val="00F867D6"/>
    <w:rsid w:val="00FA0007"/>
    <w:rsid w:val="00FA72EE"/>
    <w:rsid w:val="00FA73F6"/>
    <w:rsid w:val="00FB1300"/>
    <w:rsid w:val="00FB44F6"/>
    <w:rsid w:val="00FC6252"/>
    <w:rsid w:val="00FD0366"/>
    <w:rsid w:val="00FD0985"/>
    <w:rsid w:val="00FD121D"/>
    <w:rsid w:val="00FD4FB5"/>
    <w:rsid w:val="00FD523C"/>
    <w:rsid w:val="00FE0338"/>
    <w:rsid w:val="00FE2231"/>
    <w:rsid w:val="00FE2E6F"/>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25FE4"/>
    <w:pPr>
      <w:ind w:left="720"/>
    </w:pPr>
  </w:style>
  <w:style w:type="character" w:customStyle="1" w:styleId="ptext-0">
    <w:name w:val="ptext-0"/>
    <w:rsid w:val="00A71644"/>
  </w:style>
  <w:style w:type="character" w:customStyle="1" w:styleId="subject">
    <w:name w:val="subject"/>
    <w:rsid w:val="004E3D31"/>
  </w:style>
  <w:style w:type="character" w:customStyle="1" w:styleId="p">
    <w:name w:val="p"/>
    <w:rsid w:val="004E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25FE4"/>
    <w:pPr>
      <w:ind w:left="720"/>
    </w:pPr>
  </w:style>
  <w:style w:type="character" w:customStyle="1" w:styleId="ptext-0">
    <w:name w:val="ptext-0"/>
    <w:rsid w:val="00A71644"/>
  </w:style>
  <w:style w:type="character" w:customStyle="1" w:styleId="subject">
    <w:name w:val="subject"/>
    <w:rsid w:val="004E3D31"/>
  </w:style>
  <w:style w:type="character" w:customStyle="1" w:styleId="p">
    <w:name w:val="p"/>
    <w:rsid w:val="004E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3309</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2016-05-09T17:56:00Z</dcterms:created>
  <dcterms:modified xsi:type="dcterms:W3CDTF">2016-05-09T17:56:00Z</dcterms:modified>
  <cp:category> </cp:category>
  <cp:contentStatus> </cp:contentStatus>
</cp:coreProperties>
</file>