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86"/>
      </w:tblGrid>
      <w:tr w:rsidR="004F0F1F" w:rsidRPr="00FC5F0B" w:rsidTr="006D5D22">
        <w:trPr>
          <w:trHeight w:val="2181"/>
        </w:trPr>
        <w:tc>
          <w:tcPr>
            <w:tcW w:w="8856" w:type="dxa"/>
          </w:tcPr>
          <w:p w:rsidR="00FF232D" w:rsidRPr="00FC5F0B" w:rsidRDefault="00C81D88" w:rsidP="009032B8">
            <w:pPr>
              <w:jc w:val="center"/>
              <w:rPr>
                <w:b/>
                <w:sz w:val="22"/>
                <w:szCs w:val="22"/>
              </w:rPr>
            </w:pPr>
            <w:bookmarkStart w:id="0" w:name="_GoBack"/>
            <w:bookmarkEnd w:id="0"/>
            <w:r w:rsidRPr="00FC5F0B">
              <w:rPr>
                <w:b/>
                <w:i/>
                <w:noProof/>
                <w:sz w:val="22"/>
                <w:szCs w:val="22"/>
              </w:rPr>
              <w:drawing>
                <wp:inline distT="0" distB="0" distL="0" distR="0" wp14:anchorId="697D273B" wp14:editId="0156F574">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Pr="00FC5F0B" w:rsidRDefault="00426518" w:rsidP="009032B8">
            <w:pPr>
              <w:rPr>
                <w:b/>
                <w:bCs/>
                <w:sz w:val="22"/>
                <w:szCs w:val="22"/>
              </w:rPr>
            </w:pPr>
          </w:p>
          <w:p w:rsidR="007A44F8" w:rsidRPr="00F71994" w:rsidRDefault="007A44F8" w:rsidP="009032B8">
            <w:pPr>
              <w:rPr>
                <w:b/>
                <w:bCs/>
                <w:sz w:val="22"/>
                <w:szCs w:val="22"/>
              </w:rPr>
            </w:pPr>
            <w:r w:rsidRPr="00F71994">
              <w:rPr>
                <w:b/>
                <w:bCs/>
                <w:sz w:val="22"/>
                <w:szCs w:val="22"/>
              </w:rPr>
              <w:t xml:space="preserve">Media Contact: </w:t>
            </w:r>
          </w:p>
          <w:p w:rsidR="007A44F8" w:rsidRPr="002E655E" w:rsidRDefault="007A44F8" w:rsidP="009032B8">
            <w:pPr>
              <w:rPr>
                <w:bCs/>
                <w:sz w:val="22"/>
                <w:szCs w:val="22"/>
              </w:rPr>
            </w:pPr>
            <w:r w:rsidRPr="002E655E">
              <w:rPr>
                <w:bCs/>
                <w:sz w:val="22"/>
                <w:szCs w:val="22"/>
              </w:rPr>
              <w:t xml:space="preserve">Will Wiquist, </w:t>
            </w:r>
            <w:r w:rsidR="00AC0A38" w:rsidRPr="002E655E">
              <w:rPr>
                <w:bCs/>
                <w:sz w:val="22"/>
                <w:szCs w:val="22"/>
              </w:rPr>
              <w:t>(</w:t>
            </w:r>
            <w:r w:rsidRPr="002E655E">
              <w:rPr>
                <w:bCs/>
                <w:sz w:val="22"/>
                <w:szCs w:val="22"/>
              </w:rPr>
              <w:t>202</w:t>
            </w:r>
            <w:r w:rsidR="00AC0A38" w:rsidRPr="002E655E">
              <w:rPr>
                <w:bCs/>
                <w:sz w:val="22"/>
                <w:szCs w:val="22"/>
              </w:rPr>
              <w:t xml:space="preserve">) </w:t>
            </w:r>
            <w:r w:rsidRPr="002E655E">
              <w:rPr>
                <w:bCs/>
                <w:sz w:val="22"/>
                <w:szCs w:val="22"/>
              </w:rPr>
              <w:t>418-0509</w:t>
            </w:r>
          </w:p>
          <w:p w:rsidR="00FF232D" w:rsidRPr="00FC5F0B" w:rsidRDefault="00D46090" w:rsidP="009032B8">
            <w:pPr>
              <w:rPr>
                <w:bCs/>
                <w:sz w:val="22"/>
                <w:szCs w:val="22"/>
              </w:rPr>
            </w:pPr>
            <w:hyperlink r:id="rId9" w:history="1">
              <w:r w:rsidR="00E10192" w:rsidRPr="00CE4A2E">
                <w:rPr>
                  <w:rStyle w:val="Hyperlink"/>
                  <w:bCs/>
                  <w:sz w:val="22"/>
                  <w:szCs w:val="22"/>
                </w:rPr>
                <w:t>will.wiquist@fcc.gov</w:t>
              </w:r>
            </w:hyperlink>
            <w:r w:rsidR="00E10192">
              <w:rPr>
                <w:bCs/>
                <w:sz w:val="22"/>
                <w:szCs w:val="22"/>
              </w:rPr>
              <w:t xml:space="preserve"> </w:t>
            </w:r>
          </w:p>
          <w:p w:rsidR="007A44F8" w:rsidRPr="00FC5F0B" w:rsidRDefault="007A44F8" w:rsidP="009032B8">
            <w:pPr>
              <w:rPr>
                <w:bCs/>
                <w:sz w:val="22"/>
                <w:szCs w:val="22"/>
              </w:rPr>
            </w:pPr>
          </w:p>
          <w:p w:rsidR="007A44F8" w:rsidRPr="00FC5F0B" w:rsidRDefault="007A44F8" w:rsidP="009032B8">
            <w:pPr>
              <w:rPr>
                <w:b/>
                <w:sz w:val="22"/>
                <w:szCs w:val="22"/>
              </w:rPr>
            </w:pPr>
            <w:r w:rsidRPr="00FC5F0B">
              <w:rPr>
                <w:b/>
                <w:sz w:val="22"/>
                <w:szCs w:val="22"/>
              </w:rPr>
              <w:t>For Immediate Release</w:t>
            </w:r>
          </w:p>
          <w:p w:rsidR="007A44F8" w:rsidRPr="00FC5F0B" w:rsidRDefault="007A44F8" w:rsidP="009032B8">
            <w:pPr>
              <w:jc w:val="center"/>
              <w:rPr>
                <w:b/>
                <w:bCs/>
                <w:sz w:val="22"/>
                <w:szCs w:val="22"/>
              </w:rPr>
            </w:pPr>
          </w:p>
          <w:p w:rsidR="00CA0AC5" w:rsidRPr="00FC5F0B" w:rsidRDefault="002A759E" w:rsidP="009032B8">
            <w:pPr>
              <w:jc w:val="center"/>
              <w:rPr>
                <w:b/>
                <w:sz w:val="22"/>
                <w:szCs w:val="22"/>
              </w:rPr>
            </w:pPr>
            <w:r w:rsidRPr="00FC5F0B">
              <w:rPr>
                <w:b/>
                <w:sz w:val="22"/>
                <w:szCs w:val="22"/>
              </w:rPr>
              <w:t xml:space="preserve">INCONTACT </w:t>
            </w:r>
            <w:r w:rsidR="0083122D" w:rsidRPr="00FC5F0B">
              <w:rPr>
                <w:b/>
                <w:sz w:val="22"/>
                <w:szCs w:val="22"/>
              </w:rPr>
              <w:t>TO PAY $100,000</w:t>
            </w:r>
            <w:r w:rsidR="00D10A7C" w:rsidRPr="00FC5F0B">
              <w:rPr>
                <w:b/>
                <w:sz w:val="22"/>
                <w:szCs w:val="22"/>
              </w:rPr>
              <w:t xml:space="preserve"> FINE</w:t>
            </w:r>
            <w:r w:rsidR="0083122D" w:rsidRPr="00FC5F0B">
              <w:rPr>
                <w:b/>
                <w:sz w:val="22"/>
                <w:szCs w:val="22"/>
              </w:rPr>
              <w:t xml:space="preserve"> TO </w:t>
            </w:r>
            <w:r w:rsidR="00D10A7C" w:rsidRPr="00FC5F0B">
              <w:rPr>
                <w:b/>
                <w:sz w:val="22"/>
                <w:szCs w:val="22"/>
              </w:rPr>
              <w:t xml:space="preserve">SETTLE </w:t>
            </w:r>
            <w:r w:rsidRPr="00FC5F0B">
              <w:rPr>
                <w:b/>
                <w:sz w:val="22"/>
                <w:szCs w:val="22"/>
              </w:rPr>
              <w:br/>
              <w:t>RURAL CALL COMPLETION INVESTIGATION</w:t>
            </w:r>
          </w:p>
          <w:p w:rsidR="00CA0AC5" w:rsidRPr="00FC5F0B" w:rsidRDefault="00CA0AC5" w:rsidP="009032B8">
            <w:pPr>
              <w:tabs>
                <w:tab w:val="left" w:pos="8625"/>
              </w:tabs>
              <w:jc w:val="center"/>
              <w:rPr>
                <w:i/>
                <w:color w:val="F2F2F2" w:themeColor="background1" w:themeShade="F2"/>
                <w:sz w:val="22"/>
                <w:szCs w:val="22"/>
              </w:rPr>
            </w:pPr>
            <w:r w:rsidRPr="00FC5F0B">
              <w:rPr>
                <w:b/>
                <w:i/>
                <w:sz w:val="22"/>
                <w:szCs w:val="22"/>
              </w:rPr>
              <w:t xml:space="preserve"> </w:t>
            </w:r>
            <w:r w:rsidRPr="00FC5F0B">
              <w:rPr>
                <w:b/>
                <w:bCs/>
                <w:i/>
                <w:sz w:val="22"/>
                <w:szCs w:val="22"/>
              </w:rPr>
              <w:t xml:space="preserve"> </w:t>
            </w:r>
            <w:r w:rsidRPr="00FC5F0B">
              <w:rPr>
                <w:b/>
                <w:bCs/>
                <w:i/>
                <w:color w:val="F2F2F2" w:themeColor="background1" w:themeShade="F2"/>
                <w:sz w:val="22"/>
                <w:szCs w:val="22"/>
              </w:rPr>
              <w:t xml:space="preserve">-- </w:t>
            </w:r>
          </w:p>
          <w:p w:rsidR="00C96BF6" w:rsidRPr="00F71994" w:rsidRDefault="00DB77BD" w:rsidP="00DB77BD">
            <w:pPr>
              <w:pStyle w:val="s2"/>
              <w:spacing w:before="0" w:beforeAutospacing="0" w:after="0" w:afterAutospacing="0"/>
              <w:rPr>
                <w:rStyle w:val="s7"/>
                <w:sz w:val="22"/>
                <w:szCs w:val="22"/>
              </w:rPr>
            </w:pPr>
            <w:r w:rsidRPr="00F71994">
              <w:rPr>
                <w:rStyle w:val="s7"/>
                <w:sz w:val="22"/>
                <w:szCs w:val="22"/>
              </w:rPr>
              <w:t>WASHINGTON, </w:t>
            </w:r>
            <w:r w:rsidR="00194843" w:rsidRPr="00F71994">
              <w:rPr>
                <w:rStyle w:val="s7"/>
                <w:sz w:val="22"/>
                <w:szCs w:val="22"/>
              </w:rPr>
              <w:t xml:space="preserve">May </w:t>
            </w:r>
            <w:r w:rsidR="002E655E">
              <w:rPr>
                <w:rStyle w:val="s7"/>
                <w:sz w:val="22"/>
                <w:szCs w:val="22"/>
              </w:rPr>
              <w:t>9</w:t>
            </w:r>
            <w:r w:rsidR="002E655E" w:rsidRPr="00F71994">
              <w:rPr>
                <w:rStyle w:val="s7"/>
                <w:sz w:val="22"/>
                <w:szCs w:val="22"/>
              </w:rPr>
              <w:t xml:space="preserve">, </w:t>
            </w:r>
            <w:r w:rsidRPr="00F71994">
              <w:rPr>
                <w:rStyle w:val="s7"/>
                <w:sz w:val="22"/>
                <w:szCs w:val="22"/>
              </w:rPr>
              <w:t xml:space="preserve">2016 – </w:t>
            </w:r>
            <w:r w:rsidR="0037442D" w:rsidRPr="00F71994">
              <w:rPr>
                <w:rStyle w:val="s7"/>
                <w:sz w:val="22"/>
                <w:szCs w:val="22"/>
              </w:rPr>
              <w:t>inContact, Inc.</w:t>
            </w:r>
            <w:r w:rsidR="004D305D" w:rsidRPr="00F71994">
              <w:rPr>
                <w:rStyle w:val="s7"/>
                <w:sz w:val="22"/>
                <w:szCs w:val="22"/>
              </w:rPr>
              <w:t xml:space="preserve">, a Utah-based provider of </w:t>
            </w:r>
            <w:r w:rsidR="00ED5609" w:rsidRPr="00F71994">
              <w:rPr>
                <w:rStyle w:val="s7"/>
                <w:sz w:val="22"/>
                <w:szCs w:val="22"/>
              </w:rPr>
              <w:t xml:space="preserve">long-distance and other </w:t>
            </w:r>
            <w:r w:rsidR="006F6C68" w:rsidRPr="00F71994">
              <w:rPr>
                <w:rStyle w:val="s7"/>
                <w:sz w:val="22"/>
                <w:szCs w:val="22"/>
              </w:rPr>
              <w:t>services</w:t>
            </w:r>
            <w:r w:rsidR="004D305D" w:rsidRPr="00F71994">
              <w:rPr>
                <w:rStyle w:val="s7"/>
                <w:sz w:val="22"/>
                <w:szCs w:val="22"/>
              </w:rPr>
              <w:t>,</w:t>
            </w:r>
            <w:r w:rsidR="0037442D" w:rsidRPr="00F71994">
              <w:rPr>
                <w:rStyle w:val="s7"/>
                <w:sz w:val="22"/>
                <w:szCs w:val="22"/>
              </w:rPr>
              <w:t xml:space="preserve"> </w:t>
            </w:r>
            <w:r w:rsidR="00CA47EA" w:rsidRPr="00F71994">
              <w:rPr>
                <w:rStyle w:val="s7"/>
                <w:sz w:val="22"/>
                <w:szCs w:val="22"/>
              </w:rPr>
              <w:t xml:space="preserve">will </w:t>
            </w:r>
            <w:r w:rsidR="0083122D" w:rsidRPr="00F71994">
              <w:rPr>
                <w:rStyle w:val="s7"/>
                <w:sz w:val="22"/>
                <w:szCs w:val="22"/>
              </w:rPr>
              <w:t>pay</w:t>
            </w:r>
            <w:r w:rsidR="00CA47EA" w:rsidRPr="00F71994">
              <w:rPr>
                <w:rStyle w:val="s7"/>
                <w:sz w:val="22"/>
                <w:szCs w:val="22"/>
              </w:rPr>
              <w:t xml:space="preserve"> a</w:t>
            </w:r>
            <w:r w:rsidR="0083122D" w:rsidRPr="00F71994">
              <w:rPr>
                <w:rStyle w:val="s7"/>
                <w:sz w:val="22"/>
                <w:szCs w:val="22"/>
              </w:rPr>
              <w:t xml:space="preserve"> </w:t>
            </w:r>
            <w:r w:rsidR="00AF2E46" w:rsidRPr="00F71994">
              <w:rPr>
                <w:rStyle w:val="s7"/>
                <w:sz w:val="22"/>
                <w:szCs w:val="22"/>
              </w:rPr>
              <w:t>$</w:t>
            </w:r>
            <w:r w:rsidR="002A759E" w:rsidRPr="00F71994">
              <w:rPr>
                <w:rStyle w:val="s7"/>
                <w:sz w:val="22"/>
                <w:szCs w:val="22"/>
              </w:rPr>
              <w:t>100,000</w:t>
            </w:r>
            <w:r w:rsidR="00CA47EA" w:rsidRPr="00F71994">
              <w:rPr>
                <w:rStyle w:val="s7"/>
                <w:sz w:val="22"/>
                <w:szCs w:val="22"/>
              </w:rPr>
              <w:t xml:space="preserve"> civil penalty</w:t>
            </w:r>
            <w:r w:rsidR="00AF2E46" w:rsidRPr="00F71994">
              <w:rPr>
                <w:rStyle w:val="s7"/>
                <w:sz w:val="22"/>
                <w:szCs w:val="22"/>
              </w:rPr>
              <w:t xml:space="preserve"> </w:t>
            </w:r>
            <w:r w:rsidR="0037442D" w:rsidRPr="00F71994">
              <w:rPr>
                <w:rStyle w:val="s7"/>
                <w:sz w:val="22"/>
                <w:szCs w:val="22"/>
              </w:rPr>
              <w:t xml:space="preserve">to resolve a Federal Communications Commission </w:t>
            </w:r>
            <w:r w:rsidR="00D10A7C" w:rsidRPr="00F71994">
              <w:rPr>
                <w:rStyle w:val="s7"/>
                <w:sz w:val="22"/>
                <w:szCs w:val="22"/>
              </w:rPr>
              <w:t xml:space="preserve">investigation </w:t>
            </w:r>
            <w:r w:rsidR="0037442D" w:rsidRPr="00F71994">
              <w:rPr>
                <w:rStyle w:val="s7"/>
                <w:sz w:val="22"/>
                <w:szCs w:val="22"/>
              </w:rPr>
              <w:t xml:space="preserve">into </w:t>
            </w:r>
            <w:r w:rsidR="004D305D" w:rsidRPr="00FC5F0B">
              <w:rPr>
                <w:rStyle w:val="s7"/>
                <w:sz w:val="22"/>
                <w:szCs w:val="22"/>
              </w:rPr>
              <w:t xml:space="preserve">whether </w:t>
            </w:r>
            <w:r w:rsidR="0037442D" w:rsidRPr="00FC5F0B">
              <w:rPr>
                <w:rStyle w:val="s7"/>
                <w:sz w:val="22"/>
                <w:szCs w:val="22"/>
              </w:rPr>
              <w:t>the company fail</w:t>
            </w:r>
            <w:r w:rsidR="004D305D" w:rsidRPr="00FC5F0B">
              <w:rPr>
                <w:rStyle w:val="s7"/>
                <w:sz w:val="22"/>
                <w:szCs w:val="22"/>
              </w:rPr>
              <w:t xml:space="preserve">ed </w:t>
            </w:r>
            <w:r w:rsidR="0037442D" w:rsidRPr="00FC5F0B">
              <w:rPr>
                <w:rStyle w:val="s7"/>
                <w:sz w:val="22"/>
                <w:szCs w:val="22"/>
              </w:rPr>
              <w:t xml:space="preserve">to </w:t>
            </w:r>
            <w:r w:rsidR="004D305D" w:rsidRPr="00FC5F0B">
              <w:rPr>
                <w:rStyle w:val="s7"/>
                <w:sz w:val="22"/>
                <w:szCs w:val="22"/>
              </w:rPr>
              <w:t xml:space="preserve">complete </w:t>
            </w:r>
            <w:r w:rsidR="0037442D" w:rsidRPr="00FC5F0B">
              <w:rPr>
                <w:rStyle w:val="s7"/>
                <w:sz w:val="22"/>
                <w:szCs w:val="22"/>
              </w:rPr>
              <w:t>long distance telephone calls</w:t>
            </w:r>
            <w:r w:rsidR="004D305D" w:rsidRPr="00FC5F0B">
              <w:rPr>
                <w:rStyle w:val="s7"/>
                <w:sz w:val="22"/>
                <w:szCs w:val="22"/>
              </w:rPr>
              <w:t xml:space="preserve"> to a consumer</w:t>
            </w:r>
            <w:r w:rsidR="00ED5609" w:rsidRPr="00F71994">
              <w:rPr>
                <w:rStyle w:val="s7"/>
                <w:sz w:val="22"/>
                <w:szCs w:val="22"/>
              </w:rPr>
              <w:t xml:space="preserve"> in rural Minnesota</w:t>
            </w:r>
            <w:r w:rsidR="0037442D" w:rsidRPr="00F71994">
              <w:rPr>
                <w:rStyle w:val="s7"/>
                <w:sz w:val="22"/>
                <w:szCs w:val="22"/>
              </w:rPr>
              <w:t xml:space="preserve">. </w:t>
            </w:r>
            <w:r w:rsidR="00BC30CB" w:rsidRPr="00F71994">
              <w:rPr>
                <w:rStyle w:val="s7"/>
                <w:sz w:val="22"/>
                <w:szCs w:val="22"/>
              </w:rPr>
              <w:t xml:space="preserve"> </w:t>
            </w:r>
          </w:p>
          <w:p w:rsidR="00C96BF6" w:rsidRPr="00F71994" w:rsidRDefault="00C96BF6" w:rsidP="00DB77BD">
            <w:pPr>
              <w:pStyle w:val="s2"/>
              <w:spacing w:before="0" w:beforeAutospacing="0" w:after="0" w:afterAutospacing="0"/>
              <w:rPr>
                <w:rStyle w:val="s7"/>
                <w:sz w:val="22"/>
                <w:szCs w:val="22"/>
              </w:rPr>
            </w:pPr>
          </w:p>
          <w:p w:rsidR="0037442D" w:rsidRPr="00F71994" w:rsidRDefault="00B75663" w:rsidP="00DB77BD">
            <w:pPr>
              <w:pStyle w:val="s2"/>
              <w:spacing w:before="0" w:beforeAutospacing="0" w:after="0" w:afterAutospacing="0"/>
              <w:rPr>
                <w:rStyle w:val="s7"/>
                <w:sz w:val="22"/>
                <w:szCs w:val="22"/>
              </w:rPr>
            </w:pPr>
            <w:r w:rsidRPr="00FC5F0B">
              <w:rPr>
                <w:rStyle w:val="s7"/>
                <w:sz w:val="22"/>
                <w:szCs w:val="22"/>
              </w:rPr>
              <w:t>On at least three occasions in 2014 and 2015, t</w:t>
            </w:r>
            <w:r w:rsidR="00807221" w:rsidRPr="00FC5F0B">
              <w:rPr>
                <w:rStyle w:val="s7"/>
                <w:sz w:val="22"/>
                <w:szCs w:val="22"/>
              </w:rPr>
              <w:t>he consumer</w:t>
            </w:r>
            <w:r w:rsidRPr="00FC5F0B">
              <w:rPr>
                <w:rStyle w:val="s7"/>
                <w:sz w:val="22"/>
                <w:szCs w:val="22"/>
              </w:rPr>
              <w:t xml:space="preserve"> </w:t>
            </w:r>
            <w:r w:rsidR="00807221" w:rsidRPr="00FC5F0B">
              <w:rPr>
                <w:rStyle w:val="s7"/>
                <w:sz w:val="22"/>
                <w:szCs w:val="22"/>
              </w:rPr>
              <w:t>complained</w:t>
            </w:r>
            <w:r w:rsidRPr="00FC5F0B">
              <w:rPr>
                <w:rStyle w:val="s7"/>
                <w:sz w:val="22"/>
                <w:szCs w:val="22"/>
              </w:rPr>
              <w:t xml:space="preserve"> to the FCC</w:t>
            </w:r>
            <w:r w:rsidR="00807221" w:rsidRPr="00FC5F0B">
              <w:rPr>
                <w:rStyle w:val="s7"/>
                <w:sz w:val="22"/>
                <w:szCs w:val="22"/>
              </w:rPr>
              <w:t xml:space="preserve"> </w:t>
            </w:r>
            <w:r w:rsidRPr="00FC5F0B">
              <w:rPr>
                <w:rStyle w:val="s7"/>
                <w:sz w:val="22"/>
                <w:szCs w:val="22"/>
              </w:rPr>
              <w:t xml:space="preserve">about problems receiving </w:t>
            </w:r>
            <w:r w:rsidR="00BC30CB" w:rsidRPr="00FC5F0B">
              <w:rPr>
                <w:rStyle w:val="s7"/>
                <w:sz w:val="22"/>
                <w:szCs w:val="22"/>
              </w:rPr>
              <w:t xml:space="preserve">work </w:t>
            </w:r>
            <w:r w:rsidRPr="00FC5F0B">
              <w:rPr>
                <w:rStyle w:val="s7"/>
                <w:sz w:val="22"/>
                <w:szCs w:val="22"/>
              </w:rPr>
              <w:t xml:space="preserve">calls. </w:t>
            </w:r>
            <w:r w:rsidR="00807221" w:rsidRPr="00FC5F0B">
              <w:rPr>
                <w:rStyle w:val="s7"/>
                <w:sz w:val="22"/>
                <w:szCs w:val="22"/>
              </w:rPr>
              <w:t xml:space="preserve"> </w:t>
            </w:r>
            <w:r w:rsidR="005E1FE4" w:rsidRPr="00FC5F0B">
              <w:rPr>
                <w:sz w:val="22"/>
                <w:szCs w:val="22"/>
              </w:rPr>
              <w:t>The consumer</w:t>
            </w:r>
            <w:r w:rsidR="00BC30CB" w:rsidRPr="00FC5F0B">
              <w:rPr>
                <w:sz w:val="22"/>
                <w:szCs w:val="22"/>
              </w:rPr>
              <w:t xml:space="preserve"> reported </w:t>
            </w:r>
            <w:r w:rsidR="005E1FE4" w:rsidRPr="00FC5F0B">
              <w:rPr>
                <w:sz w:val="22"/>
                <w:szCs w:val="22"/>
              </w:rPr>
              <w:t xml:space="preserve">lost income as a result of </w:t>
            </w:r>
            <w:r w:rsidR="001B7D7C" w:rsidRPr="00FC5F0B">
              <w:rPr>
                <w:sz w:val="22"/>
                <w:szCs w:val="22"/>
              </w:rPr>
              <w:t xml:space="preserve">the </w:t>
            </w:r>
            <w:r w:rsidR="005E1FE4" w:rsidRPr="00FC5F0B">
              <w:rPr>
                <w:sz w:val="22"/>
                <w:szCs w:val="22"/>
              </w:rPr>
              <w:t>lost call</w:t>
            </w:r>
            <w:r w:rsidR="001B7D7C" w:rsidRPr="00FC5F0B">
              <w:rPr>
                <w:sz w:val="22"/>
                <w:szCs w:val="22"/>
              </w:rPr>
              <w:t>s</w:t>
            </w:r>
            <w:r w:rsidR="00A27803" w:rsidRPr="00F71994">
              <w:rPr>
                <w:sz w:val="22"/>
                <w:szCs w:val="22"/>
              </w:rPr>
              <w:t xml:space="preserve">, </w:t>
            </w:r>
            <w:r w:rsidR="005E1FE4" w:rsidRPr="00F71994">
              <w:rPr>
                <w:sz w:val="22"/>
                <w:szCs w:val="22"/>
              </w:rPr>
              <w:t>and the problem was so persistent that</w:t>
            </w:r>
            <w:r w:rsidR="00807221" w:rsidRPr="00F71994">
              <w:rPr>
                <w:rStyle w:val="s7"/>
                <w:sz w:val="22"/>
                <w:szCs w:val="22"/>
              </w:rPr>
              <w:t xml:space="preserve"> the consumer </w:t>
            </w:r>
            <w:r w:rsidR="005E1FE4" w:rsidRPr="00F71994">
              <w:rPr>
                <w:rStyle w:val="s7"/>
                <w:sz w:val="22"/>
                <w:szCs w:val="22"/>
              </w:rPr>
              <w:t xml:space="preserve">feared </w:t>
            </w:r>
            <w:r w:rsidR="00807221" w:rsidRPr="00F71994">
              <w:rPr>
                <w:rStyle w:val="s7"/>
                <w:sz w:val="22"/>
                <w:szCs w:val="22"/>
              </w:rPr>
              <w:t>job</w:t>
            </w:r>
            <w:r w:rsidR="005E1FE4" w:rsidRPr="00F71994">
              <w:rPr>
                <w:rStyle w:val="s7"/>
                <w:sz w:val="22"/>
                <w:szCs w:val="22"/>
              </w:rPr>
              <w:t xml:space="preserve"> loss</w:t>
            </w:r>
            <w:r w:rsidR="00807221" w:rsidRPr="00F71994">
              <w:rPr>
                <w:rStyle w:val="s7"/>
                <w:sz w:val="22"/>
                <w:szCs w:val="22"/>
              </w:rPr>
              <w:t xml:space="preserve">. </w:t>
            </w:r>
            <w:r w:rsidR="0037442D" w:rsidRPr="00F71994">
              <w:rPr>
                <w:rStyle w:val="s7"/>
                <w:sz w:val="22"/>
                <w:szCs w:val="22"/>
              </w:rPr>
              <w:t xml:space="preserve"> </w:t>
            </w:r>
          </w:p>
          <w:p w:rsidR="00DB77BD" w:rsidRPr="00F71994" w:rsidRDefault="00DB77BD" w:rsidP="00DB77BD">
            <w:pPr>
              <w:pStyle w:val="s2"/>
              <w:spacing w:before="0" w:beforeAutospacing="0" w:after="0" w:afterAutospacing="0"/>
              <w:rPr>
                <w:sz w:val="22"/>
                <w:szCs w:val="22"/>
              </w:rPr>
            </w:pPr>
            <w:r w:rsidRPr="00F71994">
              <w:rPr>
                <w:sz w:val="22"/>
                <w:szCs w:val="22"/>
              </w:rPr>
              <w:t>  </w:t>
            </w:r>
          </w:p>
          <w:p w:rsidR="00DB77BD" w:rsidRPr="00F71994" w:rsidRDefault="0002481E" w:rsidP="00DB77BD">
            <w:pPr>
              <w:pStyle w:val="s2"/>
              <w:spacing w:before="0" w:beforeAutospacing="0" w:after="0" w:afterAutospacing="0"/>
              <w:rPr>
                <w:sz w:val="22"/>
                <w:szCs w:val="22"/>
              </w:rPr>
            </w:pPr>
            <w:r w:rsidRPr="00F71994">
              <w:rPr>
                <w:rStyle w:val="s7"/>
                <w:sz w:val="22"/>
                <w:szCs w:val="22"/>
              </w:rPr>
              <w:t>“</w:t>
            </w:r>
            <w:r w:rsidR="00807221" w:rsidRPr="00F71994">
              <w:rPr>
                <w:rStyle w:val="s7"/>
                <w:sz w:val="22"/>
                <w:szCs w:val="22"/>
              </w:rPr>
              <w:t>Consumers in rural areas</w:t>
            </w:r>
            <w:r w:rsidR="007E236C">
              <w:rPr>
                <w:rStyle w:val="s7"/>
                <w:sz w:val="22"/>
                <w:szCs w:val="22"/>
              </w:rPr>
              <w:t xml:space="preserve"> – </w:t>
            </w:r>
            <w:r w:rsidR="00807221" w:rsidRPr="00FC5F0B">
              <w:rPr>
                <w:rStyle w:val="s7"/>
                <w:sz w:val="22"/>
                <w:szCs w:val="22"/>
              </w:rPr>
              <w:t>like consumers everywhere</w:t>
            </w:r>
            <w:r w:rsidR="007E236C">
              <w:rPr>
                <w:rStyle w:val="s7"/>
                <w:sz w:val="22"/>
                <w:szCs w:val="22"/>
              </w:rPr>
              <w:t xml:space="preserve"> – </w:t>
            </w:r>
            <w:r w:rsidR="00807221" w:rsidRPr="00F71994">
              <w:rPr>
                <w:rStyle w:val="s7"/>
                <w:sz w:val="22"/>
                <w:szCs w:val="22"/>
              </w:rPr>
              <w:t>depend on reliable phone service for their personal</w:t>
            </w:r>
            <w:r w:rsidR="00B75663" w:rsidRPr="00F71994">
              <w:rPr>
                <w:rStyle w:val="s7"/>
                <w:sz w:val="22"/>
                <w:szCs w:val="22"/>
              </w:rPr>
              <w:t xml:space="preserve"> lives, </w:t>
            </w:r>
            <w:r w:rsidR="00807221" w:rsidRPr="00FC5F0B">
              <w:rPr>
                <w:rStyle w:val="s7"/>
                <w:sz w:val="22"/>
                <w:szCs w:val="22"/>
              </w:rPr>
              <w:t>work communications</w:t>
            </w:r>
            <w:r w:rsidR="00B75663" w:rsidRPr="00FC5F0B">
              <w:rPr>
                <w:rStyle w:val="s7"/>
                <w:sz w:val="22"/>
                <w:szCs w:val="22"/>
              </w:rPr>
              <w:t>, and</w:t>
            </w:r>
            <w:r w:rsidR="00807221" w:rsidRPr="00FC5F0B">
              <w:rPr>
                <w:rStyle w:val="s7"/>
                <w:sz w:val="22"/>
                <w:szCs w:val="22"/>
              </w:rPr>
              <w:t xml:space="preserve"> their safety,</w:t>
            </w:r>
            <w:r w:rsidR="00DB77BD" w:rsidRPr="00FC5F0B">
              <w:rPr>
                <w:rStyle w:val="s7"/>
                <w:sz w:val="22"/>
                <w:szCs w:val="22"/>
              </w:rPr>
              <w:t>” said Enforcement Bureau Chief Travis LeBlanc.  </w:t>
            </w:r>
            <w:r w:rsidRPr="00FC5F0B">
              <w:rPr>
                <w:rStyle w:val="s7"/>
                <w:sz w:val="22"/>
                <w:szCs w:val="22"/>
              </w:rPr>
              <w:t>“</w:t>
            </w:r>
            <w:r w:rsidR="00807221" w:rsidRPr="00FC5F0B">
              <w:rPr>
                <w:rStyle w:val="s7"/>
                <w:sz w:val="22"/>
                <w:szCs w:val="22"/>
              </w:rPr>
              <w:t>A failed call anywhere is a potential threat everywhere</w:t>
            </w:r>
            <w:r w:rsidR="00CA47EA" w:rsidRPr="00FC5F0B">
              <w:rPr>
                <w:rStyle w:val="s7"/>
                <w:sz w:val="22"/>
                <w:szCs w:val="22"/>
              </w:rPr>
              <w:t xml:space="preserve">. </w:t>
            </w:r>
            <w:r w:rsidR="00BC30CB" w:rsidRPr="00FC5F0B">
              <w:rPr>
                <w:rStyle w:val="s7"/>
                <w:sz w:val="22"/>
                <w:szCs w:val="22"/>
              </w:rPr>
              <w:t xml:space="preserve"> </w:t>
            </w:r>
            <w:r w:rsidR="00CA47EA" w:rsidRPr="00FC5F0B">
              <w:rPr>
                <w:rStyle w:val="s7"/>
                <w:sz w:val="22"/>
                <w:szCs w:val="22"/>
              </w:rPr>
              <w:t>The FCC will make sure that phone companies are held accountable when calls don’t make it to rural homes and offices.”</w:t>
            </w:r>
            <w:r w:rsidR="00807221" w:rsidRPr="00FC5F0B">
              <w:rPr>
                <w:rStyle w:val="s7"/>
                <w:sz w:val="22"/>
                <w:szCs w:val="22"/>
              </w:rPr>
              <w:t xml:space="preserve"> </w:t>
            </w:r>
            <w:r w:rsidR="00DB77BD" w:rsidRPr="00F71994">
              <w:rPr>
                <w:sz w:val="22"/>
                <w:szCs w:val="22"/>
              </w:rPr>
              <w:br/>
            </w:r>
          </w:p>
          <w:p w:rsidR="00807221" w:rsidRPr="00F71994" w:rsidRDefault="00807221" w:rsidP="00DB77BD">
            <w:pPr>
              <w:pStyle w:val="s2"/>
              <w:spacing w:before="0" w:beforeAutospacing="0" w:after="0" w:afterAutospacing="0"/>
              <w:rPr>
                <w:rStyle w:val="s7"/>
                <w:sz w:val="22"/>
                <w:szCs w:val="22"/>
              </w:rPr>
            </w:pPr>
            <w:r w:rsidRPr="00FC5F0B">
              <w:rPr>
                <w:rStyle w:val="s7"/>
                <w:sz w:val="22"/>
                <w:szCs w:val="22"/>
              </w:rPr>
              <w:t>The FCC’s Enforcement Bureau</w:t>
            </w:r>
            <w:r w:rsidR="00CA47EA" w:rsidRPr="00FC5F0B">
              <w:rPr>
                <w:rStyle w:val="s7"/>
                <w:sz w:val="22"/>
                <w:szCs w:val="22"/>
              </w:rPr>
              <w:t xml:space="preserve"> conducted the investigation of inContact. </w:t>
            </w:r>
            <w:r w:rsidR="00BC30CB" w:rsidRPr="00FC5F0B">
              <w:rPr>
                <w:rStyle w:val="s7"/>
                <w:sz w:val="22"/>
                <w:szCs w:val="22"/>
              </w:rPr>
              <w:t xml:space="preserve"> </w:t>
            </w:r>
            <w:r w:rsidR="00CA47EA" w:rsidRPr="00FC5F0B">
              <w:rPr>
                <w:rStyle w:val="s7"/>
                <w:sz w:val="22"/>
                <w:szCs w:val="22"/>
              </w:rPr>
              <w:t>The Bureau</w:t>
            </w:r>
            <w:r w:rsidRPr="00FC5F0B">
              <w:rPr>
                <w:rStyle w:val="s7"/>
                <w:sz w:val="22"/>
                <w:szCs w:val="22"/>
              </w:rPr>
              <w:t xml:space="preserve"> found that over a period of many months in 2015, inContact failed to ensure that its calls were reliably delivered to the consumer.  Moreover, inContact initially was uncooperative when the Bureau investigated the consumer’s complaints.  inContact will pay a civil penalty of $100,000 and will implement a compliance plan in which it commits to promptly investigate and resolve consumer complaints</w:t>
            </w:r>
            <w:r w:rsidRPr="00F71994">
              <w:rPr>
                <w:rStyle w:val="s7"/>
                <w:sz w:val="22"/>
                <w:szCs w:val="22"/>
              </w:rPr>
              <w:t>.</w:t>
            </w:r>
          </w:p>
          <w:p w:rsidR="00807221" w:rsidRPr="00F71994" w:rsidRDefault="00807221" w:rsidP="00DB77BD">
            <w:pPr>
              <w:pStyle w:val="s2"/>
              <w:spacing w:before="0" w:beforeAutospacing="0" w:after="0" w:afterAutospacing="0"/>
              <w:rPr>
                <w:rStyle w:val="s7"/>
                <w:sz w:val="22"/>
                <w:szCs w:val="22"/>
              </w:rPr>
            </w:pPr>
          </w:p>
          <w:p w:rsidR="00C96BF6" w:rsidRPr="009D0DC5" w:rsidRDefault="00537150" w:rsidP="00FC5F0B">
            <w:pPr>
              <w:autoSpaceDE w:val="0"/>
              <w:autoSpaceDN w:val="0"/>
              <w:rPr>
                <w:rStyle w:val="s7"/>
                <w:color w:val="000000"/>
                <w:sz w:val="22"/>
                <w:szCs w:val="22"/>
              </w:rPr>
            </w:pPr>
            <w:r w:rsidRPr="009D0DC5">
              <w:rPr>
                <w:sz w:val="22"/>
                <w:szCs w:val="22"/>
              </w:rPr>
              <w:t xml:space="preserve">Long distance </w:t>
            </w:r>
            <w:r w:rsidR="00926B8F">
              <w:rPr>
                <w:sz w:val="22"/>
                <w:szCs w:val="22"/>
              </w:rPr>
              <w:t xml:space="preserve">providers </w:t>
            </w:r>
            <w:r w:rsidRPr="009D0DC5">
              <w:rPr>
                <w:sz w:val="22"/>
                <w:szCs w:val="22"/>
              </w:rPr>
              <w:t xml:space="preserve">are generally prohibited from blocking, choking, reducing, or restricting traffic in any way.  Under Section 201 of the Communications Act, </w:t>
            </w:r>
            <w:r w:rsidR="00C96BF6" w:rsidRPr="00926B8F">
              <w:rPr>
                <w:color w:val="000000"/>
                <w:sz w:val="22"/>
                <w:szCs w:val="22"/>
              </w:rPr>
              <w:t>it is an unjust and unreasonable practice for a carrier that knows or should know that it is providing degraded service to certain areas to fail to correct the problem.</w:t>
            </w:r>
          </w:p>
          <w:p w:rsidR="00C96BF6" w:rsidRPr="00F71994" w:rsidRDefault="00C96BF6" w:rsidP="00DB77BD">
            <w:pPr>
              <w:pStyle w:val="s2"/>
              <w:spacing w:before="0" w:beforeAutospacing="0" w:after="0" w:afterAutospacing="0"/>
              <w:rPr>
                <w:rStyle w:val="s7"/>
                <w:sz w:val="22"/>
                <w:szCs w:val="22"/>
              </w:rPr>
            </w:pPr>
          </w:p>
          <w:p w:rsidR="00DB77BD" w:rsidRPr="00FC5F0B" w:rsidRDefault="00EE697C" w:rsidP="00DB77BD">
            <w:pPr>
              <w:pStyle w:val="s2"/>
              <w:spacing w:before="0" w:beforeAutospacing="0" w:after="0" w:afterAutospacing="0"/>
              <w:rPr>
                <w:sz w:val="22"/>
                <w:szCs w:val="22"/>
              </w:rPr>
            </w:pPr>
            <w:r w:rsidRPr="00FC5F0B">
              <w:rPr>
                <w:rStyle w:val="s7"/>
                <w:sz w:val="22"/>
                <w:szCs w:val="22"/>
              </w:rPr>
              <w:t>T</w:t>
            </w:r>
            <w:r w:rsidR="006F5AD4" w:rsidRPr="00FC5F0B">
              <w:rPr>
                <w:rStyle w:val="s7"/>
                <w:sz w:val="22"/>
                <w:szCs w:val="22"/>
              </w:rPr>
              <w:t>oday’s settlement</w:t>
            </w:r>
            <w:r w:rsidR="001C3957" w:rsidRPr="00FC5F0B">
              <w:rPr>
                <w:rStyle w:val="s7"/>
                <w:sz w:val="22"/>
                <w:szCs w:val="22"/>
              </w:rPr>
              <w:t xml:space="preserve">, </w:t>
            </w:r>
            <w:r w:rsidR="00A90D4E" w:rsidRPr="00FC5F0B">
              <w:rPr>
                <w:rStyle w:val="s7"/>
                <w:sz w:val="22"/>
                <w:szCs w:val="22"/>
              </w:rPr>
              <w:t xml:space="preserve">which is </w:t>
            </w:r>
            <w:r w:rsidR="001C3957" w:rsidRPr="00FC5F0B">
              <w:rPr>
                <w:rStyle w:val="s7"/>
                <w:sz w:val="22"/>
                <w:szCs w:val="22"/>
              </w:rPr>
              <w:t xml:space="preserve">the fifth resolution of a rural call completion </w:t>
            </w:r>
            <w:r w:rsidR="00A90D4E" w:rsidRPr="00FC5F0B">
              <w:rPr>
                <w:rStyle w:val="s7"/>
                <w:sz w:val="22"/>
                <w:szCs w:val="22"/>
              </w:rPr>
              <w:t xml:space="preserve">investigation and the first </w:t>
            </w:r>
            <w:r w:rsidR="007B55E9" w:rsidRPr="00FC5F0B">
              <w:rPr>
                <w:rStyle w:val="s7"/>
                <w:sz w:val="22"/>
                <w:szCs w:val="22"/>
              </w:rPr>
              <w:t xml:space="preserve">arising out of </w:t>
            </w:r>
            <w:r w:rsidR="001C3957" w:rsidRPr="00FC5F0B">
              <w:rPr>
                <w:rStyle w:val="s7"/>
                <w:sz w:val="22"/>
                <w:szCs w:val="22"/>
              </w:rPr>
              <w:t>a</w:t>
            </w:r>
            <w:r w:rsidR="007B55E9" w:rsidRPr="00FC5F0B">
              <w:rPr>
                <w:rStyle w:val="s7"/>
                <w:sz w:val="22"/>
                <w:szCs w:val="22"/>
              </w:rPr>
              <w:t>n informal</w:t>
            </w:r>
            <w:r w:rsidR="001C3957" w:rsidRPr="00FC5F0B">
              <w:rPr>
                <w:rStyle w:val="s7"/>
                <w:sz w:val="22"/>
                <w:szCs w:val="22"/>
              </w:rPr>
              <w:t xml:space="preserve"> consumer complaint,</w:t>
            </w:r>
            <w:r w:rsidRPr="00FC5F0B">
              <w:rPr>
                <w:rStyle w:val="s7"/>
                <w:sz w:val="22"/>
                <w:szCs w:val="22"/>
              </w:rPr>
              <w:t xml:space="preserve"> is part of the </w:t>
            </w:r>
            <w:r w:rsidR="004D305D" w:rsidRPr="00FC5F0B">
              <w:rPr>
                <w:rStyle w:val="s7"/>
                <w:sz w:val="22"/>
                <w:szCs w:val="22"/>
              </w:rPr>
              <w:t>Commission’s</w:t>
            </w:r>
            <w:r w:rsidR="008870C8" w:rsidRPr="00FC5F0B">
              <w:rPr>
                <w:rStyle w:val="s7"/>
                <w:sz w:val="22"/>
                <w:szCs w:val="22"/>
              </w:rPr>
              <w:t xml:space="preserve"> ongoing efforts to address rural call completion problems.</w:t>
            </w:r>
            <w:r w:rsidR="001C3957" w:rsidRPr="00FC5F0B">
              <w:rPr>
                <w:rStyle w:val="s7"/>
                <w:sz w:val="22"/>
                <w:szCs w:val="22"/>
              </w:rPr>
              <w:t xml:space="preserve">  </w:t>
            </w:r>
            <w:r w:rsidR="008870C8" w:rsidRPr="00FC5F0B">
              <w:rPr>
                <w:rStyle w:val="s7"/>
                <w:sz w:val="22"/>
                <w:szCs w:val="22"/>
              </w:rPr>
              <w:t xml:space="preserve"> </w:t>
            </w:r>
            <w:r w:rsidR="001C3957" w:rsidRPr="00FC5F0B">
              <w:rPr>
                <w:rStyle w:val="s7"/>
                <w:sz w:val="22"/>
                <w:szCs w:val="22"/>
              </w:rPr>
              <w:t xml:space="preserve"> </w:t>
            </w:r>
            <w:r w:rsidR="008870C8" w:rsidRPr="00FC5F0B">
              <w:rPr>
                <w:rStyle w:val="s7"/>
                <w:sz w:val="22"/>
                <w:szCs w:val="22"/>
              </w:rPr>
              <w:t xml:space="preserve"> </w:t>
            </w:r>
            <w:r w:rsidR="00DB77BD" w:rsidRPr="00FC5F0B">
              <w:rPr>
                <w:rStyle w:val="s7"/>
                <w:sz w:val="22"/>
                <w:szCs w:val="22"/>
              </w:rPr>
              <w:t>  </w:t>
            </w:r>
          </w:p>
          <w:p w:rsidR="00C96BF6" w:rsidRPr="00FC5F0B" w:rsidRDefault="00C96BF6" w:rsidP="00DB77BD">
            <w:pPr>
              <w:pStyle w:val="s2"/>
              <w:spacing w:before="0" w:beforeAutospacing="0" w:after="0" w:afterAutospacing="0"/>
              <w:rPr>
                <w:sz w:val="22"/>
                <w:szCs w:val="22"/>
              </w:rPr>
            </w:pPr>
          </w:p>
          <w:p w:rsidR="002E655E" w:rsidRDefault="007860D2" w:rsidP="00561FF3">
            <w:pPr>
              <w:pStyle w:val="s2"/>
              <w:spacing w:before="0" w:beforeAutospacing="0" w:after="0" w:afterAutospacing="0"/>
              <w:rPr>
                <w:rStyle w:val="s7"/>
                <w:sz w:val="22"/>
                <w:szCs w:val="22"/>
              </w:rPr>
            </w:pPr>
            <w:r w:rsidRPr="00FC5F0B">
              <w:rPr>
                <w:rStyle w:val="s7"/>
                <w:sz w:val="22"/>
                <w:szCs w:val="22"/>
              </w:rPr>
              <w:t xml:space="preserve">Today’s Consent Decree with </w:t>
            </w:r>
            <w:r w:rsidR="008870C8" w:rsidRPr="00FC5F0B">
              <w:rPr>
                <w:color w:val="000000"/>
                <w:sz w:val="22"/>
                <w:szCs w:val="22"/>
              </w:rPr>
              <w:t xml:space="preserve">inContact </w:t>
            </w:r>
            <w:r w:rsidRPr="00F71994">
              <w:rPr>
                <w:color w:val="000000"/>
                <w:sz w:val="22"/>
                <w:szCs w:val="22"/>
              </w:rPr>
              <w:t xml:space="preserve">can be found </w:t>
            </w:r>
            <w:r w:rsidR="002E655E">
              <w:rPr>
                <w:color w:val="000000"/>
                <w:sz w:val="22"/>
                <w:szCs w:val="22"/>
              </w:rPr>
              <w:t>h</w:t>
            </w:r>
            <w:r w:rsidRPr="00F71994">
              <w:rPr>
                <w:color w:val="000000"/>
                <w:sz w:val="22"/>
                <w:szCs w:val="22"/>
              </w:rPr>
              <w:t>ere</w:t>
            </w:r>
            <w:r w:rsidRPr="00E75569">
              <w:rPr>
                <w:rStyle w:val="s7"/>
                <w:sz w:val="22"/>
                <w:szCs w:val="22"/>
              </w:rPr>
              <w:t>:</w:t>
            </w:r>
            <w:r w:rsidR="00DB77BD" w:rsidRPr="00E75569">
              <w:rPr>
                <w:rStyle w:val="s7"/>
                <w:sz w:val="22"/>
                <w:szCs w:val="22"/>
              </w:rPr>
              <w:t xml:space="preserve">  </w:t>
            </w:r>
            <w:hyperlink r:id="rId10" w:history="1">
              <w:r w:rsidR="00E33E42">
                <w:rPr>
                  <w:rStyle w:val="Hyperlink"/>
                </w:rPr>
                <w:t>https://apps.fcc.gov/edocs_public/attachmatch/DA-16-466A1.pdf</w:t>
              </w:r>
            </w:hyperlink>
            <w:r w:rsidR="00E75569">
              <w:rPr>
                <w:sz w:val="22"/>
                <w:szCs w:val="22"/>
              </w:rPr>
              <w:t xml:space="preserve"> </w:t>
            </w:r>
          </w:p>
          <w:p w:rsidR="00DB77BD" w:rsidRPr="00FC5F0B" w:rsidRDefault="002E655E" w:rsidP="002E655E">
            <w:pPr>
              <w:pStyle w:val="s2"/>
              <w:spacing w:before="0" w:beforeAutospacing="0" w:after="0" w:afterAutospacing="0"/>
              <w:rPr>
                <w:sz w:val="22"/>
                <w:szCs w:val="22"/>
              </w:rPr>
            </w:pPr>
            <w:r>
              <w:rPr>
                <w:rStyle w:val="s7"/>
                <w:sz w:val="22"/>
                <w:szCs w:val="22"/>
              </w:rPr>
              <w:t xml:space="preserve"> </w:t>
            </w:r>
          </w:p>
          <w:p w:rsidR="0083122D" w:rsidRPr="00FC5F0B" w:rsidRDefault="0083122D" w:rsidP="00DB77BD">
            <w:pPr>
              <w:rPr>
                <w:sz w:val="22"/>
                <w:szCs w:val="22"/>
              </w:rPr>
            </w:pPr>
            <w:r w:rsidRPr="00FC5F0B">
              <w:rPr>
                <w:sz w:val="22"/>
                <w:szCs w:val="22"/>
              </w:rPr>
              <w:t>Prior rural call completion settlements include:</w:t>
            </w:r>
          </w:p>
          <w:p w:rsidR="00246BD3" w:rsidRPr="00FC5F0B" w:rsidRDefault="00246BD3" w:rsidP="00DB77BD">
            <w:pPr>
              <w:rPr>
                <w:sz w:val="22"/>
                <w:szCs w:val="22"/>
              </w:rPr>
            </w:pPr>
          </w:p>
          <w:p w:rsidR="00246BD3" w:rsidRPr="00F71994" w:rsidRDefault="00D46090" w:rsidP="00DB77BD">
            <w:pPr>
              <w:rPr>
                <w:sz w:val="22"/>
                <w:szCs w:val="22"/>
              </w:rPr>
            </w:pPr>
            <w:hyperlink r:id="rId11" w:history="1">
              <w:r w:rsidR="00246BD3" w:rsidRPr="00FC5F0B">
                <w:rPr>
                  <w:rStyle w:val="Hyperlink"/>
                  <w:sz w:val="22"/>
                  <w:szCs w:val="22"/>
                </w:rPr>
                <w:t>https://www.fcc.gov/document/verizon-will-pay-5m-settle-rural-call-completion-investigation</w:t>
              </w:r>
            </w:hyperlink>
          </w:p>
          <w:p w:rsidR="00246BD3" w:rsidRPr="00F71994" w:rsidRDefault="00D46090" w:rsidP="00246BD3">
            <w:pPr>
              <w:autoSpaceDE w:val="0"/>
              <w:autoSpaceDN w:val="0"/>
              <w:adjustRightInd w:val="0"/>
              <w:rPr>
                <w:color w:val="367FFF"/>
                <w:sz w:val="22"/>
                <w:szCs w:val="22"/>
              </w:rPr>
            </w:pPr>
            <w:hyperlink r:id="rId12" w:history="1">
              <w:r w:rsidR="00246BD3" w:rsidRPr="00FC5F0B">
                <w:rPr>
                  <w:rStyle w:val="Hyperlink"/>
                  <w:sz w:val="22"/>
                  <w:szCs w:val="22"/>
                </w:rPr>
                <w:t>http://www.fcc.gov/document/matrix-telecom-pay-875k-resolve-rural-call-investigation</w:t>
              </w:r>
            </w:hyperlink>
          </w:p>
          <w:p w:rsidR="00246BD3" w:rsidRPr="00F71994" w:rsidRDefault="00D46090" w:rsidP="00246BD3">
            <w:pPr>
              <w:autoSpaceDE w:val="0"/>
              <w:autoSpaceDN w:val="0"/>
              <w:adjustRightInd w:val="0"/>
              <w:rPr>
                <w:color w:val="367FFF"/>
                <w:sz w:val="22"/>
                <w:szCs w:val="22"/>
              </w:rPr>
            </w:pPr>
            <w:hyperlink r:id="rId13" w:history="1">
              <w:r w:rsidR="00246BD3" w:rsidRPr="00FC5F0B">
                <w:rPr>
                  <w:rStyle w:val="Hyperlink"/>
                  <w:sz w:val="22"/>
                  <w:szCs w:val="22"/>
                </w:rPr>
                <w:t>http://www.fcc.gov/document/windstream-pays-25m-resolve-rural-call-completion-investigation</w:t>
              </w:r>
            </w:hyperlink>
          </w:p>
          <w:p w:rsidR="0083122D" w:rsidRPr="00F71994" w:rsidRDefault="00D46090" w:rsidP="00246BD3">
            <w:pPr>
              <w:rPr>
                <w:color w:val="367FFF"/>
                <w:sz w:val="22"/>
                <w:szCs w:val="22"/>
              </w:rPr>
            </w:pPr>
            <w:hyperlink r:id="rId14" w:history="1">
              <w:r w:rsidR="00246BD3" w:rsidRPr="00FC5F0B">
                <w:rPr>
                  <w:rStyle w:val="Hyperlink"/>
                  <w:sz w:val="22"/>
                  <w:szCs w:val="22"/>
                </w:rPr>
                <w:t>http://www.fcc.gov/document/fcc-and-level-3-settle-complex-rural-call-completion-investigation</w:t>
              </w:r>
            </w:hyperlink>
          </w:p>
          <w:p w:rsidR="00246BD3" w:rsidRPr="00FC5F0B" w:rsidRDefault="00246BD3" w:rsidP="00246BD3">
            <w:pPr>
              <w:rPr>
                <w:sz w:val="22"/>
                <w:szCs w:val="22"/>
              </w:rPr>
            </w:pPr>
          </w:p>
          <w:p w:rsidR="008E3AA9" w:rsidRPr="00F71994" w:rsidRDefault="008870C8" w:rsidP="009032B8">
            <w:pPr>
              <w:rPr>
                <w:sz w:val="22"/>
                <w:szCs w:val="22"/>
              </w:rPr>
            </w:pPr>
            <w:r w:rsidRPr="00FC5F0B">
              <w:rPr>
                <w:sz w:val="22"/>
                <w:szCs w:val="22"/>
              </w:rPr>
              <w:t xml:space="preserve">For more information about the FCC’s efforts with respect to rural call completion: </w:t>
            </w:r>
            <w:hyperlink r:id="rId15" w:history="1">
              <w:r w:rsidR="008E3AA9" w:rsidRPr="00FC5F0B">
                <w:rPr>
                  <w:rStyle w:val="Hyperlink"/>
                  <w:sz w:val="22"/>
                  <w:szCs w:val="22"/>
                </w:rPr>
                <w:t>http://www.fcc.gov/encyclopedia/problems-long-distance-or-wireless-calling-rural-areas</w:t>
              </w:r>
            </w:hyperlink>
          </w:p>
          <w:p w:rsidR="00A04CA5" w:rsidRPr="00FC5F0B" w:rsidRDefault="00A04CA5" w:rsidP="009032B8">
            <w:pPr>
              <w:rPr>
                <w:rStyle w:val="Hyperlink"/>
                <w:sz w:val="22"/>
                <w:szCs w:val="22"/>
              </w:rPr>
            </w:pPr>
          </w:p>
          <w:p w:rsidR="00CA0AC5" w:rsidRPr="00FC5F0B" w:rsidRDefault="00CA0AC5" w:rsidP="009032B8">
            <w:pPr>
              <w:jc w:val="center"/>
              <w:rPr>
                <w:sz w:val="22"/>
                <w:szCs w:val="22"/>
              </w:rPr>
            </w:pPr>
            <w:r w:rsidRPr="00FC5F0B">
              <w:rPr>
                <w:sz w:val="22"/>
                <w:szCs w:val="22"/>
              </w:rPr>
              <w:t>###</w:t>
            </w:r>
          </w:p>
          <w:p w:rsidR="00CA0AC5" w:rsidRPr="007E236C" w:rsidRDefault="00CA0AC5" w:rsidP="009032B8">
            <w:pPr>
              <w:jc w:val="center"/>
              <w:rPr>
                <w:b/>
                <w:bCs/>
                <w:sz w:val="18"/>
                <w:szCs w:val="18"/>
              </w:rPr>
            </w:pPr>
            <w:r w:rsidRPr="007E236C">
              <w:rPr>
                <w:b/>
                <w:bCs/>
                <w:sz w:val="18"/>
                <w:szCs w:val="18"/>
              </w:rPr>
              <w:br/>
              <w:t>Office of Media Relations: (202) 418-0500</w:t>
            </w:r>
          </w:p>
          <w:p w:rsidR="00CA0AC5" w:rsidRPr="007E236C" w:rsidRDefault="00CA0AC5" w:rsidP="009032B8">
            <w:pPr>
              <w:jc w:val="center"/>
              <w:rPr>
                <w:b/>
                <w:bCs/>
                <w:sz w:val="18"/>
                <w:szCs w:val="18"/>
              </w:rPr>
            </w:pPr>
            <w:r w:rsidRPr="007E236C">
              <w:rPr>
                <w:b/>
                <w:bCs/>
                <w:sz w:val="18"/>
                <w:szCs w:val="18"/>
              </w:rPr>
              <w:t>TTY: (888) 835-5322</w:t>
            </w:r>
          </w:p>
          <w:p w:rsidR="00CA0AC5" w:rsidRPr="007E236C" w:rsidRDefault="00CA0AC5" w:rsidP="009032B8">
            <w:pPr>
              <w:jc w:val="center"/>
              <w:rPr>
                <w:b/>
                <w:bCs/>
                <w:sz w:val="18"/>
                <w:szCs w:val="18"/>
              </w:rPr>
            </w:pPr>
            <w:r w:rsidRPr="007E236C">
              <w:rPr>
                <w:b/>
                <w:bCs/>
                <w:sz w:val="18"/>
                <w:szCs w:val="18"/>
              </w:rPr>
              <w:t>Twitter: @FCC</w:t>
            </w:r>
          </w:p>
          <w:p w:rsidR="00215199" w:rsidRPr="007E236C" w:rsidRDefault="00215199" w:rsidP="009032B8">
            <w:pPr>
              <w:jc w:val="center"/>
              <w:rPr>
                <w:sz w:val="18"/>
                <w:szCs w:val="18"/>
              </w:rPr>
            </w:pPr>
            <w:r w:rsidRPr="007E236C">
              <w:rPr>
                <w:sz w:val="18"/>
                <w:szCs w:val="18"/>
              </w:rPr>
              <w:t>http://www.fcc.gov/office-media-relations</w:t>
            </w:r>
          </w:p>
          <w:p w:rsidR="00CA0AC5" w:rsidRPr="007E236C" w:rsidRDefault="00CA0AC5" w:rsidP="009032B8">
            <w:pPr>
              <w:jc w:val="center"/>
              <w:rPr>
                <w:b/>
                <w:bCs/>
                <w:sz w:val="18"/>
                <w:szCs w:val="18"/>
              </w:rPr>
            </w:pPr>
          </w:p>
          <w:p w:rsidR="00EE0E90" w:rsidRPr="00FC5F0B" w:rsidRDefault="00CA0AC5" w:rsidP="009032B8">
            <w:pPr>
              <w:jc w:val="center"/>
              <w:rPr>
                <w:bCs/>
                <w:i/>
                <w:sz w:val="22"/>
                <w:szCs w:val="22"/>
              </w:rPr>
            </w:pPr>
            <w:r w:rsidRPr="007E236C">
              <w:rPr>
                <w:bCs/>
                <w:i/>
                <w:sz w:val="18"/>
                <w:szCs w:val="18"/>
              </w:rPr>
              <w:t>This is an unofficial announcement of Commission action.  Release of the full text of a Commission order constitutes official action.  See MCI v. FCC, 515 F.2d 385 (D.C. Cir. 1974).</w:t>
            </w:r>
          </w:p>
        </w:tc>
      </w:tr>
    </w:tbl>
    <w:p w:rsidR="0003167F" w:rsidRPr="007528A5" w:rsidRDefault="0003167F">
      <w:pPr>
        <w:rPr>
          <w:b/>
          <w:bCs/>
          <w:sz w:val="2"/>
          <w:szCs w:val="2"/>
        </w:rPr>
      </w:pPr>
    </w:p>
    <w:sectPr w:rsidR="0003167F" w:rsidRPr="007528A5" w:rsidSect="001A6D5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E68" w:rsidRDefault="00404E68" w:rsidP="00733019">
      <w:r>
        <w:separator/>
      </w:r>
    </w:p>
  </w:endnote>
  <w:endnote w:type="continuationSeparator" w:id="0">
    <w:p w:rsidR="00404E68" w:rsidRDefault="00404E68" w:rsidP="00733019">
      <w:r>
        <w:continuationSeparator/>
      </w:r>
    </w:p>
  </w:endnote>
  <w:endnote w:type="continuationNotice" w:id="1">
    <w:p w:rsidR="00404E68" w:rsidRDefault="00404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7F" w:rsidRDefault="00756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7F" w:rsidRDefault="00756F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7F" w:rsidRDefault="00756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E68" w:rsidRDefault="00404E68" w:rsidP="00733019">
      <w:r>
        <w:separator/>
      </w:r>
    </w:p>
  </w:footnote>
  <w:footnote w:type="continuationSeparator" w:id="0">
    <w:p w:rsidR="00404E68" w:rsidRDefault="00404E68" w:rsidP="00733019">
      <w:r>
        <w:continuationSeparator/>
      </w:r>
    </w:p>
  </w:footnote>
  <w:footnote w:type="continuationNotice" w:id="1">
    <w:p w:rsidR="00404E68" w:rsidRDefault="00404E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7F" w:rsidRDefault="00756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7F" w:rsidRDefault="00756F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7F" w:rsidRDefault="00756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
    <w:nsid w:val="77CF1DB5"/>
    <w:multiLevelType w:val="hybridMultilevel"/>
    <w:tmpl w:val="6CCC6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0238A"/>
    <w:rsid w:val="0000431D"/>
    <w:rsid w:val="00015B10"/>
    <w:rsid w:val="0002481E"/>
    <w:rsid w:val="0002500C"/>
    <w:rsid w:val="000311FC"/>
    <w:rsid w:val="0003167F"/>
    <w:rsid w:val="00037F5F"/>
    <w:rsid w:val="00040127"/>
    <w:rsid w:val="00046F56"/>
    <w:rsid w:val="00055B66"/>
    <w:rsid w:val="000627E3"/>
    <w:rsid w:val="00071A8D"/>
    <w:rsid w:val="0007407B"/>
    <w:rsid w:val="000763D1"/>
    <w:rsid w:val="00077096"/>
    <w:rsid w:val="00081232"/>
    <w:rsid w:val="000847EC"/>
    <w:rsid w:val="00091E65"/>
    <w:rsid w:val="00096D4A"/>
    <w:rsid w:val="000A0818"/>
    <w:rsid w:val="000A38EA"/>
    <w:rsid w:val="000B755C"/>
    <w:rsid w:val="000C0518"/>
    <w:rsid w:val="000C1E47"/>
    <w:rsid w:val="000C26F3"/>
    <w:rsid w:val="000D5FF0"/>
    <w:rsid w:val="000D6E35"/>
    <w:rsid w:val="000E049E"/>
    <w:rsid w:val="000E1191"/>
    <w:rsid w:val="000F6CB1"/>
    <w:rsid w:val="001027A8"/>
    <w:rsid w:val="0010799B"/>
    <w:rsid w:val="00115382"/>
    <w:rsid w:val="00117DB2"/>
    <w:rsid w:val="00117FA6"/>
    <w:rsid w:val="00120822"/>
    <w:rsid w:val="001230F2"/>
    <w:rsid w:val="00123ED2"/>
    <w:rsid w:val="00125BE0"/>
    <w:rsid w:val="00126A9F"/>
    <w:rsid w:val="00133F17"/>
    <w:rsid w:val="001352EB"/>
    <w:rsid w:val="00142A37"/>
    <w:rsid w:val="00142C13"/>
    <w:rsid w:val="00150001"/>
    <w:rsid w:val="0015254B"/>
    <w:rsid w:val="00152776"/>
    <w:rsid w:val="00152B1D"/>
    <w:rsid w:val="00153222"/>
    <w:rsid w:val="001577D3"/>
    <w:rsid w:val="00170247"/>
    <w:rsid w:val="00170C54"/>
    <w:rsid w:val="001733A6"/>
    <w:rsid w:val="0017440D"/>
    <w:rsid w:val="001865A9"/>
    <w:rsid w:val="00187DB2"/>
    <w:rsid w:val="00194843"/>
    <w:rsid w:val="001A0762"/>
    <w:rsid w:val="001A6D57"/>
    <w:rsid w:val="001B20BB"/>
    <w:rsid w:val="001B7D7C"/>
    <w:rsid w:val="001C3957"/>
    <w:rsid w:val="001C396D"/>
    <w:rsid w:val="001C435D"/>
    <w:rsid w:val="001C4370"/>
    <w:rsid w:val="001C49D6"/>
    <w:rsid w:val="001C6065"/>
    <w:rsid w:val="001D02B7"/>
    <w:rsid w:val="001D0B46"/>
    <w:rsid w:val="001D367F"/>
    <w:rsid w:val="001D3779"/>
    <w:rsid w:val="001D3EBC"/>
    <w:rsid w:val="001D6108"/>
    <w:rsid w:val="001D6E84"/>
    <w:rsid w:val="001E0F3F"/>
    <w:rsid w:val="001F0469"/>
    <w:rsid w:val="00203A7D"/>
    <w:rsid w:val="00203A98"/>
    <w:rsid w:val="00205A6E"/>
    <w:rsid w:val="00206EDD"/>
    <w:rsid w:val="0021247E"/>
    <w:rsid w:val="002146F6"/>
    <w:rsid w:val="00215199"/>
    <w:rsid w:val="002174C8"/>
    <w:rsid w:val="00226300"/>
    <w:rsid w:val="00231C32"/>
    <w:rsid w:val="00233A59"/>
    <w:rsid w:val="002352D0"/>
    <w:rsid w:val="00237738"/>
    <w:rsid w:val="00240345"/>
    <w:rsid w:val="002421F0"/>
    <w:rsid w:val="00246BD3"/>
    <w:rsid w:val="00247239"/>
    <w:rsid w:val="00247274"/>
    <w:rsid w:val="002474DC"/>
    <w:rsid w:val="002546BA"/>
    <w:rsid w:val="00266966"/>
    <w:rsid w:val="002675DF"/>
    <w:rsid w:val="00277CD5"/>
    <w:rsid w:val="00290373"/>
    <w:rsid w:val="002926DD"/>
    <w:rsid w:val="00294C0C"/>
    <w:rsid w:val="00296197"/>
    <w:rsid w:val="002A08C2"/>
    <w:rsid w:val="002A0934"/>
    <w:rsid w:val="002A759E"/>
    <w:rsid w:val="002B1013"/>
    <w:rsid w:val="002B157D"/>
    <w:rsid w:val="002B1E80"/>
    <w:rsid w:val="002C1143"/>
    <w:rsid w:val="002C4423"/>
    <w:rsid w:val="002D03E5"/>
    <w:rsid w:val="002D4951"/>
    <w:rsid w:val="002D5C2F"/>
    <w:rsid w:val="002E3F1D"/>
    <w:rsid w:val="002E63BD"/>
    <w:rsid w:val="002E655E"/>
    <w:rsid w:val="002F0A1A"/>
    <w:rsid w:val="002F31D0"/>
    <w:rsid w:val="002F685C"/>
    <w:rsid w:val="00300359"/>
    <w:rsid w:val="00300D32"/>
    <w:rsid w:val="00315495"/>
    <w:rsid w:val="00315E24"/>
    <w:rsid w:val="00316C28"/>
    <w:rsid w:val="0031773E"/>
    <w:rsid w:val="0032249F"/>
    <w:rsid w:val="00324BB9"/>
    <w:rsid w:val="00326D1D"/>
    <w:rsid w:val="00330741"/>
    <w:rsid w:val="00334C3D"/>
    <w:rsid w:val="00336830"/>
    <w:rsid w:val="003410A7"/>
    <w:rsid w:val="00347716"/>
    <w:rsid w:val="003506E1"/>
    <w:rsid w:val="00356FDC"/>
    <w:rsid w:val="00365945"/>
    <w:rsid w:val="00370120"/>
    <w:rsid w:val="003727E3"/>
    <w:rsid w:val="003742B6"/>
    <w:rsid w:val="0037442D"/>
    <w:rsid w:val="00377445"/>
    <w:rsid w:val="00385A93"/>
    <w:rsid w:val="0039101B"/>
    <w:rsid w:val="003910F1"/>
    <w:rsid w:val="003921F7"/>
    <w:rsid w:val="003B682E"/>
    <w:rsid w:val="003C6648"/>
    <w:rsid w:val="003D2736"/>
    <w:rsid w:val="003D3BC7"/>
    <w:rsid w:val="003D654F"/>
    <w:rsid w:val="003D6D42"/>
    <w:rsid w:val="003E1D5A"/>
    <w:rsid w:val="003E42FC"/>
    <w:rsid w:val="003E5991"/>
    <w:rsid w:val="003E70F1"/>
    <w:rsid w:val="003F344A"/>
    <w:rsid w:val="003F4391"/>
    <w:rsid w:val="003F6BBB"/>
    <w:rsid w:val="00403FF0"/>
    <w:rsid w:val="00404E68"/>
    <w:rsid w:val="0042046D"/>
    <w:rsid w:val="00424238"/>
    <w:rsid w:val="004247C9"/>
    <w:rsid w:val="00425AEF"/>
    <w:rsid w:val="0042616D"/>
    <w:rsid w:val="0042635F"/>
    <w:rsid w:val="00426518"/>
    <w:rsid w:val="00426F23"/>
    <w:rsid w:val="00427B06"/>
    <w:rsid w:val="00431640"/>
    <w:rsid w:val="004356AD"/>
    <w:rsid w:val="00441F59"/>
    <w:rsid w:val="00444E07"/>
    <w:rsid w:val="00444FA9"/>
    <w:rsid w:val="0044637D"/>
    <w:rsid w:val="0045012D"/>
    <w:rsid w:val="00457543"/>
    <w:rsid w:val="00464876"/>
    <w:rsid w:val="00471954"/>
    <w:rsid w:val="00473E9C"/>
    <w:rsid w:val="004775EC"/>
    <w:rsid w:val="00480099"/>
    <w:rsid w:val="0048799B"/>
    <w:rsid w:val="004915BB"/>
    <w:rsid w:val="00497858"/>
    <w:rsid w:val="004A0643"/>
    <w:rsid w:val="004A1768"/>
    <w:rsid w:val="004A3742"/>
    <w:rsid w:val="004B0166"/>
    <w:rsid w:val="004B4FEA"/>
    <w:rsid w:val="004B7928"/>
    <w:rsid w:val="004C0ADA"/>
    <w:rsid w:val="004C1001"/>
    <w:rsid w:val="004C3EAB"/>
    <w:rsid w:val="004C433E"/>
    <w:rsid w:val="004C4512"/>
    <w:rsid w:val="004C4F36"/>
    <w:rsid w:val="004C6E8B"/>
    <w:rsid w:val="004D305D"/>
    <w:rsid w:val="004D3D85"/>
    <w:rsid w:val="004D7462"/>
    <w:rsid w:val="004D7F1E"/>
    <w:rsid w:val="004E0518"/>
    <w:rsid w:val="004E2BD8"/>
    <w:rsid w:val="004E4B0E"/>
    <w:rsid w:val="004F0F1F"/>
    <w:rsid w:val="005022AA"/>
    <w:rsid w:val="00504006"/>
    <w:rsid w:val="00504845"/>
    <w:rsid w:val="0050757F"/>
    <w:rsid w:val="00515013"/>
    <w:rsid w:val="00516AD2"/>
    <w:rsid w:val="00522F46"/>
    <w:rsid w:val="00537150"/>
    <w:rsid w:val="00540EE9"/>
    <w:rsid w:val="00545DAE"/>
    <w:rsid w:val="00551D41"/>
    <w:rsid w:val="005550A2"/>
    <w:rsid w:val="005605F0"/>
    <w:rsid w:val="00561FF3"/>
    <w:rsid w:val="005677BF"/>
    <w:rsid w:val="00571B83"/>
    <w:rsid w:val="00573238"/>
    <w:rsid w:val="00575A00"/>
    <w:rsid w:val="00576625"/>
    <w:rsid w:val="0058001C"/>
    <w:rsid w:val="005831C5"/>
    <w:rsid w:val="0058673C"/>
    <w:rsid w:val="00592B49"/>
    <w:rsid w:val="00596EFB"/>
    <w:rsid w:val="005A1505"/>
    <w:rsid w:val="005A7972"/>
    <w:rsid w:val="005B17E7"/>
    <w:rsid w:val="005B2643"/>
    <w:rsid w:val="005B79A7"/>
    <w:rsid w:val="005C213E"/>
    <w:rsid w:val="005C3D7F"/>
    <w:rsid w:val="005C65C6"/>
    <w:rsid w:val="005C751B"/>
    <w:rsid w:val="005D17FD"/>
    <w:rsid w:val="005D728B"/>
    <w:rsid w:val="005E1FE4"/>
    <w:rsid w:val="005E46A2"/>
    <w:rsid w:val="005F0D55"/>
    <w:rsid w:val="005F183E"/>
    <w:rsid w:val="005F7B57"/>
    <w:rsid w:val="00600DDA"/>
    <w:rsid w:val="00604211"/>
    <w:rsid w:val="00611F72"/>
    <w:rsid w:val="00613498"/>
    <w:rsid w:val="00617B94"/>
    <w:rsid w:val="0062086B"/>
    <w:rsid w:val="00620BED"/>
    <w:rsid w:val="00621D25"/>
    <w:rsid w:val="00625A78"/>
    <w:rsid w:val="00640EF8"/>
    <w:rsid w:val="006415B4"/>
    <w:rsid w:val="0064360C"/>
    <w:rsid w:val="00644E3D"/>
    <w:rsid w:val="00651B9E"/>
    <w:rsid w:val="00652019"/>
    <w:rsid w:val="006522A2"/>
    <w:rsid w:val="00657EC9"/>
    <w:rsid w:val="00661C63"/>
    <w:rsid w:val="00665633"/>
    <w:rsid w:val="00674C86"/>
    <w:rsid w:val="0068015E"/>
    <w:rsid w:val="00680421"/>
    <w:rsid w:val="006861AB"/>
    <w:rsid w:val="00686B89"/>
    <w:rsid w:val="0069420F"/>
    <w:rsid w:val="00695A32"/>
    <w:rsid w:val="006A2FC5"/>
    <w:rsid w:val="006A3410"/>
    <w:rsid w:val="006A7D75"/>
    <w:rsid w:val="006B0A70"/>
    <w:rsid w:val="006B0A75"/>
    <w:rsid w:val="006B4A6F"/>
    <w:rsid w:val="006B4E64"/>
    <w:rsid w:val="006B606A"/>
    <w:rsid w:val="006C02B8"/>
    <w:rsid w:val="006C33AF"/>
    <w:rsid w:val="006D5D22"/>
    <w:rsid w:val="006E0324"/>
    <w:rsid w:val="006E39A9"/>
    <w:rsid w:val="006E4A76"/>
    <w:rsid w:val="006E7741"/>
    <w:rsid w:val="006E7932"/>
    <w:rsid w:val="006F1DBD"/>
    <w:rsid w:val="006F5AD4"/>
    <w:rsid w:val="006F6C68"/>
    <w:rsid w:val="00700556"/>
    <w:rsid w:val="00703B37"/>
    <w:rsid w:val="007053F6"/>
    <w:rsid w:val="00711ED6"/>
    <w:rsid w:val="007167DD"/>
    <w:rsid w:val="00722ADE"/>
    <w:rsid w:val="0072478B"/>
    <w:rsid w:val="00727EB4"/>
    <w:rsid w:val="00733019"/>
    <w:rsid w:val="0073414D"/>
    <w:rsid w:val="00734567"/>
    <w:rsid w:val="00734DAD"/>
    <w:rsid w:val="007432B7"/>
    <w:rsid w:val="00746A5B"/>
    <w:rsid w:val="0075235E"/>
    <w:rsid w:val="007528A5"/>
    <w:rsid w:val="00752D9C"/>
    <w:rsid w:val="00755393"/>
    <w:rsid w:val="007562B5"/>
    <w:rsid w:val="00756F7F"/>
    <w:rsid w:val="0075726C"/>
    <w:rsid w:val="007732CC"/>
    <w:rsid w:val="00774079"/>
    <w:rsid w:val="0077752B"/>
    <w:rsid w:val="007810E2"/>
    <w:rsid w:val="007860D2"/>
    <w:rsid w:val="0078643D"/>
    <w:rsid w:val="00787797"/>
    <w:rsid w:val="00790D22"/>
    <w:rsid w:val="00793D6F"/>
    <w:rsid w:val="00794090"/>
    <w:rsid w:val="007956CD"/>
    <w:rsid w:val="007974CF"/>
    <w:rsid w:val="007A0BE3"/>
    <w:rsid w:val="007A1445"/>
    <w:rsid w:val="007A2918"/>
    <w:rsid w:val="007A44F8"/>
    <w:rsid w:val="007B55E9"/>
    <w:rsid w:val="007B673B"/>
    <w:rsid w:val="007C6EF8"/>
    <w:rsid w:val="007D21BF"/>
    <w:rsid w:val="007E236C"/>
    <w:rsid w:val="007E6E13"/>
    <w:rsid w:val="007F3C12"/>
    <w:rsid w:val="007F5205"/>
    <w:rsid w:val="007F6641"/>
    <w:rsid w:val="007F6B5F"/>
    <w:rsid w:val="00800E3C"/>
    <w:rsid w:val="00806C16"/>
    <w:rsid w:val="00807221"/>
    <w:rsid w:val="008215E7"/>
    <w:rsid w:val="00830E92"/>
    <w:rsid w:val="00830FC6"/>
    <w:rsid w:val="0083122D"/>
    <w:rsid w:val="0083702C"/>
    <w:rsid w:val="00843E6E"/>
    <w:rsid w:val="00855551"/>
    <w:rsid w:val="00865EAA"/>
    <w:rsid w:val="00866F06"/>
    <w:rsid w:val="00871E17"/>
    <w:rsid w:val="008728F5"/>
    <w:rsid w:val="008824C2"/>
    <w:rsid w:val="00886AC2"/>
    <w:rsid w:val="008870C8"/>
    <w:rsid w:val="008960E4"/>
    <w:rsid w:val="00896441"/>
    <w:rsid w:val="008A3940"/>
    <w:rsid w:val="008B13C9"/>
    <w:rsid w:val="008B533E"/>
    <w:rsid w:val="008C248C"/>
    <w:rsid w:val="008C5432"/>
    <w:rsid w:val="008C55BB"/>
    <w:rsid w:val="008C7BF1"/>
    <w:rsid w:val="008D00D6"/>
    <w:rsid w:val="008D1337"/>
    <w:rsid w:val="008D4D00"/>
    <w:rsid w:val="008D4E5E"/>
    <w:rsid w:val="008D7ABD"/>
    <w:rsid w:val="008E3AA9"/>
    <w:rsid w:val="008E4422"/>
    <w:rsid w:val="008E4855"/>
    <w:rsid w:val="008E55A2"/>
    <w:rsid w:val="008E5917"/>
    <w:rsid w:val="008F1609"/>
    <w:rsid w:val="008F6828"/>
    <w:rsid w:val="008F78D8"/>
    <w:rsid w:val="00900AED"/>
    <w:rsid w:val="00901A42"/>
    <w:rsid w:val="009032B8"/>
    <w:rsid w:val="009059C1"/>
    <w:rsid w:val="00907D58"/>
    <w:rsid w:val="00913B23"/>
    <w:rsid w:val="00915179"/>
    <w:rsid w:val="0091538A"/>
    <w:rsid w:val="0091589F"/>
    <w:rsid w:val="00926B8F"/>
    <w:rsid w:val="0093743F"/>
    <w:rsid w:val="009518C1"/>
    <w:rsid w:val="009607E7"/>
    <w:rsid w:val="00961620"/>
    <w:rsid w:val="009734B6"/>
    <w:rsid w:val="0097503F"/>
    <w:rsid w:val="0098096F"/>
    <w:rsid w:val="00982B6A"/>
    <w:rsid w:val="0098437A"/>
    <w:rsid w:val="00986C92"/>
    <w:rsid w:val="00987116"/>
    <w:rsid w:val="0099169C"/>
    <w:rsid w:val="00993C47"/>
    <w:rsid w:val="009B4B16"/>
    <w:rsid w:val="009B4F41"/>
    <w:rsid w:val="009C5B3F"/>
    <w:rsid w:val="009C62E5"/>
    <w:rsid w:val="009D0DC5"/>
    <w:rsid w:val="009D4F30"/>
    <w:rsid w:val="009E26AF"/>
    <w:rsid w:val="009E49F8"/>
    <w:rsid w:val="009E54A1"/>
    <w:rsid w:val="009E7B77"/>
    <w:rsid w:val="009F45F7"/>
    <w:rsid w:val="009F4E25"/>
    <w:rsid w:val="009F5B1F"/>
    <w:rsid w:val="00A006EA"/>
    <w:rsid w:val="00A03C96"/>
    <w:rsid w:val="00A04CA5"/>
    <w:rsid w:val="00A1436D"/>
    <w:rsid w:val="00A14D88"/>
    <w:rsid w:val="00A23928"/>
    <w:rsid w:val="00A27803"/>
    <w:rsid w:val="00A3326D"/>
    <w:rsid w:val="00A35DFD"/>
    <w:rsid w:val="00A43645"/>
    <w:rsid w:val="00A4422C"/>
    <w:rsid w:val="00A50285"/>
    <w:rsid w:val="00A51D1D"/>
    <w:rsid w:val="00A538AA"/>
    <w:rsid w:val="00A62D0D"/>
    <w:rsid w:val="00A63057"/>
    <w:rsid w:val="00A67C50"/>
    <w:rsid w:val="00A702DF"/>
    <w:rsid w:val="00A775A3"/>
    <w:rsid w:val="00A81B5B"/>
    <w:rsid w:val="00A82FAD"/>
    <w:rsid w:val="00A909B4"/>
    <w:rsid w:val="00A90D4E"/>
    <w:rsid w:val="00A9673A"/>
    <w:rsid w:val="00A96EF2"/>
    <w:rsid w:val="00AA24D2"/>
    <w:rsid w:val="00AA5C35"/>
    <w:rsid w:val="00AA5ED9"/>
    <w:rsid w:val="00AB25CA"/>
    <w:rsid w:val="00AB3043"/>
    <w:rsid w:val="00AC0A38"/>
    <w:rsid w:val="00AC0F1C"/>
    <w:rsid w:val="00AC34AD"/>
    <w:rsid w:val="00AC4E0E"/>
    <w:rsid w:val="00AC517B"/>
    <w:rsid w:val="00AD0D19"/>
    <w:rsid w:val="00AD1A69"/>
    <w:rsid w:val="00AD5453"/>
    <w:rsid w:val="00AD54B5"/>
    <w:rsid w:val="00AE5DE4"/>
    <w:rsid w:val="00AF051B"/>
    <w:rsid w:val="00AF2E46"/>
    <w:rsid w:val="00B037A2"/>
    <w:rsid w:val="00B05CAB"/>
    <w:rsid w:val="00B21B82"/>
    <w:rsid w:val="00B31870"/>
    <w:rsid w:val="00B320B8"/>
    <w:rsid w:val="00B33389"/>
    <w:rsid w:val="00B35EE2"/>
    <w:rsid w:val="00B364EC"/>
    <w:rsid w:val="00B36DEF"/>
    <w:rsid w:val="00B420D4"/>
    <w:rsid w:val="00B45342"/>
    <w:rsid w:val="00B51166"/>
    <w:rsid w:val="00B5275D"/>
    <w:rsid w:val="00B57131"/>
    <w:rsid w:val="00B62F2C"/>
    <w:rsid w:val="00B67B45"/>
    <w:rsid w:val="00B7185C"/>
    <w:rsid w:val="00B727C9"/>
    <w:rsid w:val="00B735C8"/>
    <w:rsid w:val="00B748B8"/>
    <w:rsid w:val="00B75663"/>
    <w:rsid w:val="00B76A63"/>
    <w:rsid w:val="00B807D7"/>
    <w:rsid w:val="00B8154A"/>
    <w:rsid w:val="00B91439"/>
    <w:rsid w:val="00B97C37"/>
    <w:rsid w:val="00BA30AC"/>
    <w:rsid w:val="00BA6350"/>
    <w:rsid w:val="00BB4E29"/>
    <w:rsid w:val="00BB74C9"/>
    <w:rsid w:val="00BC30CB"/>
    <w:rsid w:val="00BC3AB6"/>
    <w:rsid w:val="00BC5962"/>
    <w:rsid w:val="00BC7411"/>
    <w:rsid w:val="00BD19E8"/>
    <w:rsid w:val="00BD4273"/>
    <w:rsid w:val="00BE1EBB"/>
    <w:rsid w:val="00BF5979"/>
    <w:rsid w:val="00C01194"/>
    <w:rsid w:val="00C114CD"/>
    <w:rsid w:val="00C12D8E"/>
    <w:rsid w:val="00C36F40"/>
    <w:rsid w:val="00C37EC8"/>
    <w:rsid w:val="00C432E4"/>
    <w:rsid w:val="00C56EA4"/>
    <w:rsid w:val="00C70C26"/>
    <w:rsid w:val="00C72001"/>
    <w:rsid w:val="00C74624"/>
    <w:rsid w:val="00C772B7"/>
    <w:rsid w:val="00C7767C"/>
    <w:rsid w:val="00C80347"/>
    <w:rsid w:val="00C81D88"/>
    <w:rsid w:val="00C9163C"/>
    <w:rsid w:val="00C92C81"/>
    <w:rsid w:val="00C92CAA"/>
    <w:rsid w:val="00C96583"/>
    <w:rsid w:val="00C96BF6"/>
    <w:rsid w:val="00CA0AC5"/>
    <w:rsid w:val="00CA47EA"/>
    <w:rsid w:val="00CB1173"/>
    <w:rsid w:val="00CB1F48"/>
    <w:rsid w:val="00CB7C1A"/>
    <w:rsid w:val="00CC5E08"/>
    <w:rsid w:val="00CD5C0F"/>
    <w:rsid w:val="00CE708C"/>
    <w:rsid w:val="00CF4276"/>
    <w:rsid w:val="00CF6860"/>
    <w:rsid w:val="00CF795D"/>
    <w:rsid w:val="00D02714"/>
    <w:rsid w:val="00D02AC6"/>
    <w:rsid w:val="00D03F0C"/>
    <w:rsid w:val="00D04312"/>
    <w:rsid w:val="00D10A7C"/>
    <w:rsid w:val="00D16A7F"/>
    <w:rsid w:val="00D16AD2"/>
    <w:rsid w:val="00D22596"/>
    <w:rsid w:val="00D22691"/>
    <w:rsid w:val="00D22F17"/>
    <w:rsid w:val="00D2487E"/>
    <w:rsid w:val="00D24C3D"/>
    <w:rsid w:val="00D41878"/>
    <w:rsid w:val="00D46090"/>
    <w:rsid w:val="00D46CB1"/>
    <w:rsid w:val="00D55462"/>
    <w:rsid w:val="00D56749"/>
    <w:rsid w:val="00D723F0"/>
    <w:rsid w:val="00D8133F"/>
    <w:rsid w:val="00D81FB4"/>
    <w:rsid w:val="00D95B05"/>
    <w:rsid w:val="00D9794E"/>
    <w:rsid w:val="00D97E2D"/>
    <w:rsid w:val="00DA103D"/>
    <w:rsid w:val="00DA45D3"/>
    <w:rsid w:val="00DA4772"/>
    <w:rsid w:val="00DA5A13"/>
    <w:rsid w:val="00DA7994"/>
    <w:rsid w:val="00DA7B44"/>
    <w:rsid w:val="00DB2667"/>
    <w:rsid w:val="00DB67B7"/>
    <w:rsid w:val="00DB77BD"/>
    <w:rsid w:val="00DC15A9"/>
    <w:rsid w:val="00DC40AA"/>
    <w:rsid w:val="00DD0A38"/>
    <w:rsid w:val="00DD1750"/>
    <w:rsid w:val="00DD292B"/>
    <w:rsid w:val="00DE28CF"/>
    <w:rsid w:val="00E059D1"/>
    <w:rsid w:val="00E10192"/>
    <w:rsid w:val="00E112F0"/>
    <w:rsid w:val="00E15F67"/>
    <w:rsid w:val="00E17818"/>
    <w:rsid w:val="00E2038D"/>
    <w:rsid w:val="00E21955"/>
    <w:rsid w:val="00E27621"/>
    <w:rsid w:val="00E33E42"/>
    <w:rsid w:val="00E349AA"/>
    <w:rsid w:val="00E41390"/>
    <w:rsid w:val="00E41CA0"/>
    <w:rsid w:val="00E4366B"/>
    <w:rsid w:val="00E50A4A"/>
    <w:rsid w:val="00E606DE"/>
    <w:rsid w:val="00E63247"/>
    <w:rsid w:val="00E644FE"/>
    <w:rsid w:val="00E65285"/>
    <w:rsid w:val="00E72733"/>
    <w:rsid w:val="00E733C0"/>
    <w:rsid w:val="00E742FA"/>
    <w:rsid w:val="00E75432"/>
    <w:rsid w:val="00E75569"/>
    <w:rsid w:val="00E75BE4"/>
    <w:rsid w:val="00E76816"/>
    <w:rsid w:val="00E80E5A"/>
    <w:rsid w:val="00E83DBF"/>
    <w:rsid w:val="00E87C13"/>
    <w:rsid w:val="00E90650"/>
    <w:rsid w:val="00E94CD9"/>
    <w:rsid w:val="00EA1A76"/>
    <w:rsid w:val="00EA290B"/>
    <w:rsid w:val="00EC61FD"/>
    <w:rsid w:val="00ED288E"/>
    <w:rsid w:val="00ED5609"/>
    <w:rsid w:val="00EE0E90"/>
    <w:rsid w:val="00EE47B8"/>
    <w:rsid w:val="00EE697C"/>
    <w:rsid w:val="00EF0FB8"/>
    <w:rsid w:val="00EF3BCA"/>
    <w:rsid w:val="00F01B0D"/>
    <w:rsid w:val="00F1238F"/>
    <w:rsid w:val="00F16485"/>
    <w:rsid w:val="00F16FDB"/>
    <w:rsid w:val="00F228ED"/>
    <w:rsid w:val="00F26E31"/>
    <w:rsid w:val="00F27C6C"/>
    <w:rsid w:val="00F315FC"/>
    <w:rsid w:val="00F34A8D"/>
    <w:rsid w:val="00F36428"/>
    <w:rsid w:val="00F444A9"/>
    <w:rsid w:val="00F446E3"/>
    <w:rsid w:val="00F5023B"/>
    <w:rsid w:val="00F50D25"/>
    <w:rsid w:val="00F52684"/>
    <w:rsid w:val="00F526AC"/>
    <w:rsid w:val="00F5272B"/>
    <w:rsid w:val="00F535D8"/>
    <w:rsid w:val="00F57F2F"/>
    <w:rsid w:val="00F61155"/>
    <w:rsid w:val="00F66573"/>
    <w:rsid w:val="00F705DC"/>
    <w:rsid w:val="00F708E3"/>
    <w:rsid w:val="00F71994"/>
    <w:rsid w:val="00F71A9B"/>
    <w:rsid w:val="00F72A61"/>
    <w:rsid w:val="00F72F57"/>
    <w:rsid w:val="00F76561"/>
    <w:rsid w:val="00F82DEC"/>
    <w:rsid w:val="00F84736"/>
    <w:rsid w:val="00F8697D"/>
    <w:rsid w:val="00F95C1B"/>
    <w:rsid w:val="00FA2C9E"/>
    <w:rsid w:val="00FA55A8"/>
    <w:rsid w:val="00FA7945"/>
    <w:rsid w:val="00FB10BB"/>
    <w:rsid w:val="00FB4A93"/>
    <w:rsid w:val="00FB6EFB"/>
    <w:rsid w:val="00FC5F0B"/>
    <w:rsid w:val="00FC6C29"/>
    <w:rsid w:val="00FD3701"/>
    <w:rsid w:val="00FD4B44"/>
    <w:rsid w:val="00FD58E0"/>
    <w:rsid w:val="00FD715B"/>
    <w:rsid w:val="00FE0198"/>
    <w:rsid w:val="00FE3A7C"/>
    <w:rsid w:val="00FE62B3"/>
    <w:rsid w:val="00FE7B92"/>
    <w:rsid w:val="00FF1C0B"/>
    <w:rsid w:val="00FF232D"/>
    <w:rsid w:val="00FF30A9"/>
    <w:rsid w:val="00FF4D25"/>
    <w:rsid w:val="00FF67A4"/>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character" w:styleId="FootnoteReference">
    <w:name w:val="footnote reference"/>
    <w:aliases w:val="Style 12,(NECG) Footnote Reference,Appel note de bas de p,Style 124,o,fr,Style 3,Style 13,FR,Style 17,Style 6,Footnote Reference/,Style 4,Footnote Reference1,Style 7"/>
    <w:basedOn w:val="DefaultParagraphFont"/>
    <w:rsid w:val="00901A42"/>
    <w:rPr>
      <w:rFonts w:ascii="Times New Roman" w:hAnsi="Times New Roman"/>
      <w:spacing w:val="-2"/>
      <w:sz w:val="22"/>
      <w:vertAlign w:val="superscript"/>
    </w:rPr>
  </w:style>
  <w:style w:type="paragraph" w:customStyle="1" w:styleId="ParaNum">
    <w:name w:val="ParaNum"/>
    <w:basedOn w:val="Normal"/>
    <w:rsid w:val="00B364EC"/>
    <w:pPr>
      <w:widowControl w:val="0"/>
      <w:numPr>
        <w:numId w:val="2"/>
      </w:numPr>
      <w:spacing w:after="120"/>
    </w:pPr>
    <w:rPr>
      <w:snapToGrid w:val="0"/>
      <w:kern w:val="28"/>
      <w:sz w:val="22"/>
      <w:szCs w:val="20"/>
    </w:rPr>
  </w:style>
  <w:style w:type="paragraph" w:styleId="ListParagraph">
    <w:name w:val="List Paragraph"/>
    <w:basedOn w:val="Normal"/>
    <w:uiPriority w:val="34"/>
    <w:qFormat/>
    <w:rsid w:val="00EF0FB8"/>
    <w:pPr>
      <w:spacing w:after="240"/>
      <w:ind w:left="720"/>
      <w:contextualSpacing/>
    </w:pPr>
    <w:rPr>
      <w:rFonts w:eastAsiaTheme="minorEastAsia" w:cstheme="minorBidi"/>
      <w:szCs w:val="22"/>
    </w:rPr>
  </w:style>
  <w:style w:type="paragraph" w:styleId="Revision">
    <w:name w:val="Revision"/>
    <w:hidden/>
    <w:uiPriority w:val="99"/>
    <w:semiHidden/>
    <w:rsid w:val="0042635F"/>
    <w:rPr>
      <w:sz w:val="24"/>
      <w:szCs w:val="24"/>
    </w:rPr>
  </w:style>
  <w:style w:type="paragraph" w:customStyle="1" w:styleId="s2">
    <w:name w:val="s2"/>
    <w:basedOn w:val="Normal"/>
    <w:rsid w:val="00DB77BD"/>
    <w:pPr>
      <w:spacing w:before="100" w:beforeAutospacing="1" w:after="100" w:afterAutospacing="1"/>
    </w:pPr>
    <w:rPr>
      <w:rFonts w:eastAsiaTheme="minorHAnsi"/>
    </w:rPr>
  </w:style>
  <w:style w:type="character" w:customStyle="1" w:styleId="s7">
    <w:name w:val="s7"/>
    <w:basedOn w:val="DefaultParagraphFont"/>
    <w:rsid w:val="00DB77BD"/>
  </w:style>
  <w:style w:type="paragraph" w:customStyle="1" w:styleId="TableFormat">
    <w:name w:val="TableFormat"/>
    <w:basedOn w:val="Normal"/>
    <w:rsid w:val="006F5AD4"/>
    <w:pPr>
      <w:widowControl w:val="0"/>
      <w:tabs>
        <w:tab w:val="left" w:pos="5040"/>
      </w:tabs>
      <w:spacing w:after="220"/>
      <w:ind w:left="5040" w:hanging="3600"/>
    </w:pPr>
    <w:rPr>
      <w:snapToGrid w:val="0"/>
      <w:kern w:val="28"/>
      <w:sz w:val="22"/>
      <w:szCs w:val="20"/>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link w:val="FootnoteTextChar1"/>
    <w:qFormat/>
    <w:rsid w:val="006F5AD4"/>
    <w:pPr>
      <w:spacing w:after="120"/>
    </w:pPr>
  </w:style>
  <w:style w:type="character" w:customStyle="1" w:styleId="FootnoteTextChar">
    <w:name w:val="Footnote Text Char"/>
    <w:basedOn w:val="DefaultParagraphFont"/>
    <w:semiHidden/>
    <w:rsid w:val="006F5AD4"/>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locked/>
    <w:rsid w:val="006F5A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character" w:styleId="FootnoteReference">
    <w:name w:val="footnote reference"/>
    <w:aliases w:val="Style 12,(NECG) Footnote Reference,Appel note de bas de p,Style 124,o,fr,Style 3,Style 13,FR,Style 17,Style 6,Footnote Reference/,Style 4,Footnote Reference1,Style 7"/>
    <w:basedOn w:val="DefaultParagraphFont"/>
    <w:rsid w:val="00901A42"/>
    <w:rPr>
      <w:rFonts w:ascii="Times New Roman" w:hAnsi="Times New Roman"/>
      <w:spacing w:val="-2"/>
      <w:sz w:val="22"/>
      <w:vertAlign w:val="superscript"/>
    </w:rPr>
  </w:style>
  <w:style w:type="paragraph" w:customStyle="1" w:styleId="ParaNum">
    <w:name w:val="ParaNum"/>
    <w:basedOn w:val="Normal"/>
    <w:rsid w:val="00B364EC"/>
    <w:pPr>
      <w:widowControl w:val="0"/>
      <w:numPr>
        <w:numId w:val="2"/>
      </w:numPr>
      <w:spacing w:after="120"/>
    </w:pPr>
    <w:rPr>
      <w:snapToGrid w:val="0"/>
      <w:kern w:val="28"/>
      <w:sz w:val="22"/>
      <w:szCs w:val="20"/>
    </w:rPr>
  </w:style>
  <w:style w:type="paragraph" w:styleId="ListParagraph">
    <w:name w:val="List Paragraph"/>
    <w:basedOn w:val="Normal"/>
    <w:uiPriority w:val="34"/>
    <w:qFormat/>
    <w:rsid w:val="00EF0FB8"/>
    <w:pPr>
      <w:spacing w:after="240"/>
      <w:ind w:left="720"/>
      <w:contextualSpacing/>
    </w:pPr>
    <w:rPr>
      <w:rFonts w:eastAsiaTheme="minorEastAsia" w:cstheme="minorBidi"/>
      <w:szCs w:val="22"/>
    </w:rPr>
  </w:style>
  <w:style w:type="paragraph" w:styleId="Revision">
    <w:name w:val="Revision"/>
    <w:hidden/>
    <w:uiPriority w:val="99"/>
    <w:semiHidden/>
    <w:rsid w:val="0042635F"/>
    <w:rPr>
      <w:sz w:val="24"/>
      <w:szCs w:val="24"/>
    </w:rPr>
  </w:style>
  <w:style w:type="paragraph" w:customStyle="1" w:styleId="s2">
    <w:name w:val="s2"/>
    <w:basedOn w:val="Normal"/>
    <w:rsid w:val="00DB77BD"/>
    <w:pPr>
      <w:spacing w:before="100" w:beforeAutospacing="1" w:after="100" w:afterAutospacing="1"/>
    </w:pPr>
    <w:rPr>
      <w:rFonts w:eastAsiaTheme="minorHAnsi"/>
    </w:rPr>
  </w:style>
  <w:style w:type="character" w:customStyle="1" w:styleId="s7">
    <w:name w:val="s7"/>
    <w:basedOn w:val="DefaultParagraphFont"/>
    <w:rsid w:val="00DB77BD"/>
  </w:style>
  <w:style w:type="paragraph" w:customStyle="1" w:styleId="TableFormat">
    <w:name w:val="TableFormat"/>
    <w:basedOn w:val="Normal"/>
    <w:rsid w:val="006F5AD4"/>
    <w:pPr>
      <w:widowControl w:val="0"/>
      <w:tabs>
        <w:tab w:val="left" w:pos="5040"/>
      </w:tabs>
      <w:spacing w:after="220"/>
      <w:ind w:left="5040" w:hanging="3600"/>
    </w:pPr>
    <w:rPr>
      <w:snapToGrid w:val="0"/>
      <w:kern w:val="28"/>
      <w:sz w:val="22"/>
      <w:szCs w:val="20"/>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link w:val="FootnoteTextChar1"/>
    <w:qFormat/>
    <w:rsid w:val="006F5AD4"/>
    <w:pPr>
      <w:spacing w:after="120"/>
    </w:pPr>
  </w:style>
  <w:style w:type="character" w:customStyle="1" w:styleId="FootnoteTextChar">
    <w:name w:val="Footnote Text Char"/>
    <w:basedOn w:val="DefaultParagraphFont"/>
    <w:semiHidden/>
    <w:rsid w:val="006F5AD4"/>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locked/>
    <w:rsid w:val="006F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3084497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686243990">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30106403">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26160751">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1675">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cc.gov/document/windstream-pays-25m-resolve-rural-call-completion-investigation"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cc.gov/document/matrix-telecom-pay-875k-resolve-rural-call-investigatio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document/verizon-will-pay-5m-settle-rural-call-completion-investigation" TargetMode="External"/><Relationship Id="rId5" Type="http://schemas.openxmlformats.org/officeDocument/2006/relationships/webSettings" Target="webSettings.xml"/><Relationship Id="rId15" Type="http://schemas.openxmlformats.org/officeDocument/2006/relationships/hyperlink" Target="http://www.fcc.gov/encyclopedia/problems-long-distance-or-wireless-calling-rural-areas" TargetMode="External"/><Relationship Id="rId23" Type="http://schemas.openxmlformats.org/officeDocument/2006/relationships/theme" Target="theme/theme1.xml"/><Relationship Id="rId10" Type="http://schemas.openxmlformats.org/officeDocument/2006/relationships/hyperlink" Target="https://apps.fcc.gov/edocs_public/attachmatch/DA-16-466A1.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will.wiquist@fcc.gov" TargetMode="External"/><Relationship Id="rId14" Type="http://schemas.openxmlformats.org/officeDocument/2006/relationships/hyperlink" Target="http://www.fcc.gov/document/fcc-and-level-3-settle-complex-rural-call-completion-investig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2750</Characters>
  <Application>Microsoft Office Word</Application>
  <DocSecurity>0</DocSecurity>
  <Lines>64</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2016-05-09T20:38:00Z</dcterms:created>
  <dcterms:modified xsi:type="dcterms:W3CDTF">2016-05-09T20:38:00Z</dcterms:modified>
  <cp:category> </cp:category>
  <cp:contentStatus> </cp:contentStatus>
</cp:coreProperties>
</file>