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EB5C" w14:textId="48C2D697" w:rsidR="00567C21" w:rsidRPr="00845A52" w:rsidRDefault="006A7464" w:rsidP="006A7464">
      <w:pPr>
        <w:jc w:val="center"/>
        <w:rPr>
          <w:b/>
          <w:sz w:val="22"/>
          <w:szCs w:val="22"/>
        </w:rPr>
      </w:pPr>
      <w:bookmarkStart w:id="0" w:name="_GoBack"/>
      <w:bookmarkEnd w:id="0"/>
      <w:r w:rsidRPr="00845A52">
        <w:rPr>
          <w:b/>
          <w:sz w:val="22"/>
          <w:szCs w:val="22"/>
        </w:rPr>
        <w:t>Remarks of Michael O’Rielly, FCC Commissioner</w:t>
      </w:r>
    </w:p>
    <w:p w14:paraId="070331BB" w14:textId="583089CC" w:rsidR="006A7464" w:rsidRPr="00845A52" w:rsidRDefault="006A7464" w:rsidP="004176CD">
      <w:pPr>
        <w:jc w:val="center"/>
        <w:rPr>
          <w:b/>
          <w:sz w:val="22"/>
          <w:szCs w:val="22"/>
        </w:rPr>
      </w:pPr>
      <w:r w:rsidRPr="00845A52">
        <w:rPr>
          <w:b/>
          <w:sz w:val="22"/>
          <w:szCs w:val="22"/>
        </w:rPr>
        <w:t>Before Hogan Lovells</w:t>
      </w:r>
      <w:r w:rsidR="004176CD" w:rsidRPr="00845A52">
        <w:rPr>
          <w:b/>
          <w:sz w:val="22"/>
          <w:szCs w:val="22"/>
        </w:rPr>
        <w:t xml:space="preserve">’ Technology Forum: </w:t>
      </w:r>
      <w:r w:rsidR="00B82EF2" w:rsidRPr="00845A52">
        <w:rPr>
          <w:b/>
          <w:sz w:val="22"/>
          <w:szCs w:val="22"/>
        </w:rPr>
        <w:t>“The 5G Triangle”</w:t>
      </w:r>
    </w:p>
    <w:p w14:paraId="6FE11DC1" w14:textId="5D3730C2" w:rsidR="006A7464" w:rsidRPr="00845A52" w:rsidRDefault="006A7464" w:rsidP="006A7464">
      <w:pPr>
        <w:jc w:val="center"/>
        <w:rPr>
          <w:b/>
          <w:sz w:val="22"/>
          <w:szCs w:val="22"/>
        </w:rPr>
      </w:pPr>
      <w:r w:rsidRPr="00845A52">
        <w:rPr>
          <w:b/>
          <w:sz w:val="22"/>
          <w:szCs w:val="22"/>
        </w:rPr>
        <w:t>May 25, 2016</w:t>
      </w:r>
    </w:p>
    <w:p w14:paraId="08BF070F" w14:textId="77777777" w:rsidR="00567C21" w:rsidRPr="00845A52" w:rsidRDefault="00567C21">
      <w:pPr>
        <w:rPr>
          <w:sz w:val="22"/>
          <w:szCs w:val="22"/>
        </w:rPr>
      </w:pPr>
    </w:p>
    <w:p w14:paraId="3AE8E072" w14:textId="33275188" w:rsidR="00982DEC" w:rsidRPr="00845A52" w:rsidRDefault="00982DEC">
      <w:pPr>
        <w:rPr>
          <w:sz w:val="22"/>
          <w:szCs w:val="22"/>
        </w:rPr>
      </w:pPr>
      <w:r w:rsidRPr="00845A52">
        <w:rPr>
          <w:sz w:val="22"/>
          <w:szCs w:val="22"/>
        </w:rPr>
        <w:t xml:space="preserve">Thank you for </w:t>
      </w:r>
      <w:r w:rsidR="00426EDB" w:rsidRPr="00845A52">
        <w:rPr>
          <w:sz w:val="22"/>
          <w:szCs w:val="22"/>
        </w:rPr>
        <w:t>inviting</w:t>
      </w:r>
      <w:r w:rsidRPr="00845A52">
        <w:rPr>
          <w:sz w:val="22"/>
          <w:szCs w:val="22"/>
        </w:rPr>
        <w:t xml:space="preserve"> me </w:t>
      </w:r>
      <w:r w:rsidR="00176566" w:rsidRPr="00845A52">
        <w:rPr>
          <w:sz w:val="22"/>
          <w:szCs w:val="22"/>
        </w:rPr>
        <w:t>to</w:t>
      </w:r>
      <w:r w:rsidRPr="00845A52">
        <w:rPr>
          <w:sz w:val="22"/>
          <w:szCs w:val="22"/>
        </w:rPr>
        <w:t xml:space="preserve"> </w:t>
      </w:r>
      <w:r w:rsidR="00AF4328" w:rsidRPr="00845A52">
        <w:rPr>
          <w:sz w:val="22"/>
          <w:szCs w:val="22"/>
        </w:rPr>
        <w:t>this</w:t>
      </w:r>
      <w:r w:rsidR="0049685F" w:rsidRPr="00845A52">
        <w:rPr>
          <w:sz w:val="22"/>
          <w:szCs w:val="22"/>
        </w:rPr>
        <w:t xml:space="preserve"> timely </w:t>
      </w:r>
      <w:r w:rsidR="00DA47B9" w:rsidRPr="00845A52">
        <w:rPr>
          <w:sz w:val="22"/>
          <w:szCs w:val="22"/>
        </w:rPr>
        <w:t xml:space="preserve">event to discuss </w:t>
      </w:r>
      <w:r w:rsidRPr="00845A52">
        <w:rPr>
          <w:sz w:val="22"/>
          <w:szCs w:val="22"/>
        </w:rPr>
        <w:t>spectrum policy</w:t>
      </w:r>
      <w:r w:rsidR="00984015">
        <w:rPr>
          <w:sz w:val="22"/>
          <w:szCs w:val="22"/>
        </w:rPr>
        <w:t>;</w:t>
      </w:r>
      <w:r w:rsidR="002E7F1F" w:rsidRPr="00845A52">
        <w:rPr>
          <w:sz w:val="22"/>
          <w:szCs w:val="22"/>
        </w:rPr>
        <w:t xml:space="preserve"> </w:t>
      </w:r>
      <w:r w:rsidR="000C3D6C" w:rsidRPr="00845A52">
        <w:rPr>
          <w:sz w:val="22"/>
          <w:szCs w:val="22"/>
        </w:rPr>
        <w:t>specifically</w:t>
      </w:r>
      <w:r w:rsidR="00984015">
        <w:rPr>
          <w:sz w:val="22"/>
          <w:szCs w:val="22"/>
        </w:rPr>
        <w:t>,</w:t>
      </w:r>
      <w:r w:rsidR="002E7F1F" w:rsidRPr="00845A52">
        <w:rPr>
          <w:sz w:val="22"/>
          <w:szCs w:val="22"/>
        </w:rPr>
        <w:t xml:space="preserve"> </w:t>
      </w:r>
      <w:r w:rsidR="00574446" w:rsidRPr="00845A52">
        <w:rPr>
          <w:sz w:val="22"/>
          <w:szCs w:val="22"/>
        </w:rPr>
        <w:t xml:space="preserve">the developments and </w:t>
      </w:r>
      <w:r w:rsidR="00B22D17">
        <w:rPr>
          <w:sz w:val="22"/>
          <w:szCs w:val="22"/>
        </w:rPr>
        <w:t xml:space="preserve">future </w:t>
      </w:r>
      <w:r w:rsidR="00574446" w:rsidRPr="00845A52">
        <w:rPr>
          <w:sz w:val="22"/>
          <w:szCs w:val="22"/>
        </w:rPr>
        <w:t>deployment of so-called “5G” wireless technologies</w:t>
      </w:r>
      <w:r w:rsidRPr="00845A52">
        <w:rPr>
          <w:sz w:val="22"/>
          <w:szCs w:val="22"/>
        </w:rPr>
        <w:t>.</w:t>
      </w:r>
      <w:r w:rsidR="005B7816" w:rsidRPr="00845A52">
        <w:rPr>
          <w:sz w:val="22"/>
          <w:szCs w:val="22"/>
        </w:rPr>
        <w:t xml:space="preserve"> </w:t>
      </w:r>
      <w:r w:rsidR="007A7AF2">
        <w:rPr>
          <w:sz w:val="22"/>
          <w:szCs w:val="22"/>
        </w:rPr>
        <w:t xml:space="preserve"> Looking at </w:t>
      </w:r>
      <w:r w:rsidR="002F1E77">
        <w:rPr>
          <w:sz w:val="22"/>
          <w:szCs w:val="22"/>
        </w:rPr>
        <w:t xml:space="preserve">this distinguished group of </w:t>
      </w:r>
      <w:r w:rsidRPr="00845A52">
        <w:rPr>
          <w:sz w:val="22"/>
          <w:szCs w:val="22"/>
        </w:rPr>
        <w:t>attendee</w:t>
      </w:r>
      <w:r w:rsidR="00626789">
        <w:rPr>
          <w:sz w:val="22"/>
          <w:szCs w:val="22"/>
        </w:rPr>
        <w:t>s</w:t>
      </w:r>
      <w:r w:rsidR="00176566" w:rsidRPr="00845A52">
        <w:rPr>
          <w:sz w:val="22"/>
          <w:szCs w:val="22"/>
        </w:rPr>
        <w:t>,</w:t>
      </w:r>
      <w:r w:rsidRPr="00845A52">
        <w:rPr>
          <w:sz w:val="22"/>
          <w:szCs w:val="22"/>
        </w:rPr>
        <w:t xml:space="preserve"> </w:t>
      </w:r>
      <w:r w:rsidR="00E84BCC" w:rsidRPr="00845A52">
        <w:rPr>
          <w:sz w:val="22"/>
          <w:szCs w:val="22"/>
        </w:rPr>
        <w:t>it</w:t>
      </w:r>
      <w:r w:rsidR="00DA47B9" w:rsidRPr="00845A52">
        <w:rPr>
          <w:sz w:val="22"/>
          <w:szCs w:val="22"/>
        </w:rPr>
        <w:t xml:space="preserve"> is easy to see </w:t>
      </w:r>
      <w:r w:rsidR="002F1E77">
        <w:rPr>
          <w:sz w:val="22"/>
          <w:szCs w:val="22"/>
        </w:rPr>
        <w:t xml:space="preserve">that </w:t>
      </w:r>
      <w:r w:rsidR="00263222">
        <w:rPr>
          <w:sz w:val="22"/>
          <w:szCs w:val="22"/>
        </w:rPr>
        <w:t>a</w:t>
      </w:r>
      <w:r w:rsidR="005B7816" w:rsidRPr="00845A52">
        <w:rPr>
          <w:sz w:val="22"/>
          <w:szCs w:val="22"/>
        </w:rPr>
        <w:t xml:space="preserve"> </w:t>
      </w:r>
      <w:r w:rsidR="00FC636D" w:rsidRPr="00845A52">
        <w:rPr>
          <w:sz w:val="22"/>
          <w:szCs w:val="22"/>
        </w:rPr>
        <w:t>primer on</w:t>
      </w:r>
      <w:r w:rsidR="004E5C5E" w:rsidRPr="00845A52">
        <w:rPr>
          <w:sz w:val="22"/>
          <w:szCs w:val="22"/>
        </w:rPr>
        <w:t xml:space="preserve"> 5G</w:t>
      </w:r>
      <w:r w:rsidR="00E76CA4" w:rsidRPr="00845A52">
        <w:rPr>
          <w:sz w:val="22"/>
          <w:szCs w:val="22"/>
        </w:rPr>
        <w:t xml:space="preserve">, </w:t>
      </w:r>
      <w:r w:rsidR="00C33B64">
        <w:rPr>
          <w:sz w:val="22"/>
          <w:szCs w:val="22"/>
        </w:rPr>
        <w:t xml:space="preserve">its </w:t>
      </w:r>
      <w:r w:rsidR="004E5C5E" w:rsidRPr="00845A52">
        <w:rPr>
          <w:sz w:val="22"/>
          <w:szCs w:val="22"/>
        </w:rPr>
        <w:t xml:space="preserve">timing </w:t>
      </w:r>
      <w:r w:rsidR="000C437E">
        <w:rPr>
          <w:sz w:val="22"/>
          <w:szCs w:val="22"/>
        </w:rPr>
        <w:t xml:space="preserve">or </w:t>
      </w:r>
      <w:r w:rsidR="00E843F1" w:rsidRPr="00845A52">
        <w:rPr>
          <w:sz w:val="22"/>
          <w:szCs w:val="22"/>
        </w:rPr>
        <w:t>capabilities</w:t>
      </w:r>
      <w:r w:rsidR="004E5C5E" w:rsidRPr="00845A52">
        <w:rPr>
          <w:sz w:val="22"/>
          <w:szCs w:val="22"/>
        </w:rPr>
        <w:t xml:space="preserve"> </w:t>
      </w:r>
      <w:r w:rsidR="006F2DE9">
        <w:rPr>
          <w:sz w:val="22"/>
          <w:szCs w:val="22"/>
        </w:rPr>
        <w:t>is</w:t>
      </w:r>
      <w:r w:rsidR="00263222">
        <w:rPr>
          <w:sz w:val="22"/>
          <w:szCs w:val="22"/>
        </w:rPr>
        <w:t xml:space="preserve"> unnecessary</w:t>
      </w:r>
      <w:r w:rsidR="005B7816" w:rsidRPr="00845A52">
        <w:rPr>
          <w:sz w:val="22"/>
          <w:szCs w:val="22"/>
        </w:rPr>
        <w:t>.</w:t>
      </w:r>
      <w:r w:rsidR="0049685F" w:rsidRPr="00845A52">
        <w:rPr>
          <w:sz w:val="22"/>
          <w:szCs w:val="22"/>
        </w:rPr>
        <w:t xml:space="preserve"> </w:t>
      </w:r>
      <w:r w:rsidR="00B53C7B" w:rsidRPr="00845A52">
        <w:rPr>
          <w:sz w:val="22"/>
          <w:szCs w:val="22"/>
        </w:rPr>
        <w:t xml:space="preserve"> </w:t>
      </w:r>
      <w:r w:rsidR="00746415" w:rsidRPr="00845A52">
        <w:rPr>
          <w:sz w:val="22"/>
          <w:szCs w:val="22"/>
        </w:rPr>
        <w:t xml:space="preserve">At the same time, </w:t>
      </w:r>
      <w:r w:rsidR="00B53C7B" w:rsidRPr="00845A52">
        <w:rPr>
          <w:sz w:val="22"/>
          <w:szCs w:val="22"/>
        </w:rPr>
        <w:t xml:space="preserve">I </w:t>
      </w:r>
      <w:r w:rsidR="002A7875" w:rsidRPr="00845A52">
        <w:rPr>
          <w:sz w:val="22"/>
          <w:szCs w:val="22"/>
        </w:rPr>
        <w:t xml:space="preserve">realize that I </w:t>
      </w:r>
      <w:r w:rsidR="00B53C7B" w:rsidRPr="00845A52">
        <w:rPr>
          <w:sz w:val="22"/>
          <w:szCs w:val="22"/>
        </w:rPr>
        <w:t xml:space="preserve">am, in fact, a poor substitute for </w:t>
      </w:r>
      <w:r w:rsidR="00E272FC" w:rsidRPr="00845A52">
        <w:rPr>
          <w:sz w:val="22"/>
          <w:szCs w:val="22"/>
        </w:rPr>
        <w:t>the original speaker, Julie Knapp of the FCC</w:t>
      </w:r>
      <w:r w:rsidR="004333B0" w:rsidRPr="00845A52">
        <w:rPr>
          <w:sz w:val="22"/>
          <w:szCs w:val="22"/>
        </w:rPr>
        <w:t xml:space="preserve">, who is </w:t>
      </w:r>
      <w:r w:rsidR="00921D89" w:rsidRPr="00845A52">
        <w:rPr>
          <w:sz w:val="22"/>
          <w:szCs w:val="22"/>
        </w:rPr>
        <w:t>more knowledgea</w:t>
      </w:r>
      <w:r w:rsidR="00E843F1" w:rsidRPr="00845A52">
        <w:rPr>
          <w:sz w:val="22"/>
          <w:szCs w:val="22"/>
        </w:rPr>
        <w:t xml:space="preserve">ble about </w:t>
      </w:r>
      <w:r w:rsidR="00AE0718">
        <w:rPr>
          <w:sz w:val="22"/>
          <w:szCs w:val="22"/>
        </w:rPr>
        <w:t xml:space="preserve">the </w:t>
      </w:r>
      <w:r w:rsidR="00866D52">
        <w:rPr>
          <w:sz w:val="22"/>
          <w:szCs w:val="22"/>
        </w:rPr>
        <w:t xml:space="preserve">potential </w:t>
      </w:r>
      <w:r w:rsidR="00AE0718">
        <w:rPr>
          <w:sz w:val="22"/>
          <w:szCs w:val="22"/>
        </w:rPr>
        <w:t xml:space="preserve">of </w:t>
      </w:r>
      <w:r w:rsidR="006F2DE9">
        <w:rPr>
          <w:sz w:val="22"/>
          <w:szCs w:val="22"/>
        </w:rPr>
        <w:t>next generation networks</w:t>
      </w:r>
      <w:r w:rsidR="00A711B2" w:rsidRPr="00845A52">
        <w:rPr>
          <w:sz w:val="22"/>
          <w:szCs w:val="22"/>
        </w:rPr>
        <w:t xml:space="preserve">, but especially </w:t>
      </w:r>
      <w:r w:rsidR="00FC636D" w:rsidRPr="00845A52">
        <w:rPr>
          <w:sz w:val="22"/>
          <w:szCs w:val="22"/>
        </w:rPr>
        <w:t xml:space="preserve">the 5G </w:t>
      </w:r>
      <w:r w:rsidR="00407F77">
        <w:rPr>
          <w:sz w:val="22"/>
          <w:szCs w:val="22"/>
        </w:rPr>
        <w:t>“</w:t>
      </w:r>
      <w:r w:rsidR="00E843F1" w:rsidRPr="00845A52">
        <w:rPr>
          <w:sz w:val="22"/>
          <w:szCs w:val="22"/>
        </w:rPr>
        <w:t>triangle</w:t>
      </w:r>
      <w:r w:rsidR="00407F77">
        <w:rPr>
          <w:sz w:val="22"/>
          <w:szCs w:val="22"/>
        </w:rPr>
        <w:t>”</w:t>
      </w:r>
      <w:r w:rsidR="00E843F1" w:rsidRPr="00845A52">
        <w:rPr>
          <w:sz w:val="22"/>
          <w:szCs w:val="22"/>
        </w:rPr>
        <w:t xml:space="preserve"> elements</w:t>
      </w:r>
      <w:r w:rsidR="00C7619C" w:rsidRPr="00845A52">
        <w:rPr>
          <w:sz w:val="22"/>
          <w:szCs w:val="22"/>
        </w:rPr>
        <w:t xml:space="preserve">, </w:t>
      </w:r>
      <w:r w:rsidR="00E843F1" w:rsidRPr="00845A52">
        <w:rPr>
          <w:sz w:val="22"/>
          <w:szCs w:val="22"/>
        </w:rPr>
        <w:t>than I will ever be</w:t>
      </w:r>
      <w:r w:rsidR="001C5B01" w:rsidRPr="00845A52">
        <w:rPr>
          <w:sz w:val="22"/>
          <w:szCs w:val="22"/>
        </w:rPr>
        <w:t xml:space="preserve">.  </w:t>
      </w:r>
      <w:r w:rsidR="00C71387">
        <w:rPr>
          <w:sz w:val="22"/>
          <w:szCs w:val="22"/>
        </w:rPr>
        <w:t>Therefore,</w:t>
      </w:r>
      <w:r w:rsidR="001C5B01" w:rsidRPr="00845A52">
        <w:rPr>
          <w:sz w:val="22"/>
          <w:szCs w:val="22"/>
        </w:rPr>
        <w:t xml:space="preserve"> my goal today is to avoid boring </w:t>
      </w:r>
      <w:r w:rsidR="0049685F" w:rsidRPr="00845A52">
        <w:rPr>
          <w:sz w:val="22"/>
          <w:szCs w:val="22"/>
        </w:rPr>
        <w:t xml:space="preserve">you </w:t>
      </w:r>
      <w:r w:rsidR="00827CF6" w:rsidRPr="00845A52">
        <w:rPr>
          <w:sz w:val="22"/>
          <w:szCs w:val="22"/>
        </w:rPr>
        <w:t>or</w:t>
      </w:r>
      <w:r w:rsidR="0049685F" w:rsidRPr="00845A52">
        <w:rPr>
          <w:sz w:val="22"/>
          <w:szCs w:val="22"/>
        </w:rPr>
        <w:t xml:space="preserve"> insult</w:t>
      </w:r>
      <w:r w:rsidR="00106A4D" w:rsidRPr="00845A52">
        <w:rPr>
          <w:sz w:val="22"/>
          <w:szCs w:val="22"/>
        </w:rPr>
        <w:t>ing</w:t>
      </w:r>
      <w:r w:rsidR="0049685F" w:rsidRPr="00845A52">
        <w:rPr>
          <w:sz w:val="22"/>
          <w:szCs w:val="22"/>
        </w:rPr>
        <w:t xml:space="preserve"> your intellect.</w:t>
      </w:r>
      <w:r w:rsidR="00827CF6" w:rsidRPr="00845A52">
        <w:rPr>
          <w:sz w:val="22"/>
          <w:szCs w:val="22"/>
        </w:rPr>
        <w:t xml:space="preserve">  Instead, I intend to use this </w:t>
      </w:r>
      <w:r w:rsidR="00CB57F3" w:rsidRPr="00845A52">
        <w:rPr>
          <w:sz w:val="22"/>
          <w:szCs w:val="22"/>
        </w:rPr>
        <w:t xml:space="preserve">platform to </w:t>
      </w:r>
      <w:r w:rsidR="002F1E77">
        <w:rPr>
          <w:sz w:val="22"/>
          <w:szCs w:val="22"/>
        </w:rPr>
        <w:t xml:space="preserve">explain </w:t>
      </w:r>
      <w:r w:rsidR="00A711B2" w:rsidRPr="00845A52">
        <w:rPr>
          <w:sz w:val="22"/>
          <w:szCs w:val="22"/>
        </w:rPr>
        <w:t xml:space="preserve">how I am approaching </w:t>
      </w:r>
      <w:r w:rsidR="00A77B27" w:rsidRPr="00845A52">
        <w:rPr>
          <w:sz w:val="22"/>
          <w:szCs w:val="22"/>
        </w:rPr>
        <w:t xml:space="preserve">some of </w:t>
      </w:r>
      <w:r w:rsidR="00A711B2" w:rsidRPr="00845A52">
        <w:rPr>
          <w:sz w:val="22"/>
          <w:szCs w:val="22"/>
        </w:rPr>
        <w:t>the</w:t>
      </w:r>
      <w:r w:rsidR="00140B6C" w:rsidRPr="00845A52">
        <w:rPr>
          <w:sz w:val="22"/>
          <w:szCs w:val="22"/>
        </w:rPr>
        <w:t xml:space="preserve"> </w:t>
      </w:r>
      <w:r w:rsidR="00B22D17">
        <w:rPr>
          <w:sz w:val="22"/>
          <w:szCs w:val="22"/>
        </w:rPr>
        <w:t xml:space="preserve">5G </w:t>
      </w:r>
      <w:r w:rsidR="00140B6C" w:rsidRPr="00845A52">
        <w:rPr>
          <w:sz w:val="22"/>
          <w:szCs w:val="22"/>
        </w:rPr>
        <w:t xml:space="preserve">policy issues. </w:t>
      </w:r>
    </w:p>
    <w:p w14:paraId="4F783DDF" w14:textId="77777777" w:rsidR="00140B6C" w:rsidRPr="00845A52" w:rsidRDefault="00140B6C">
      <w:pPr>
        <w:rPr>
          <w:sz w:val="22"/>
          <w:szCs w:val="22"/>
        </w:rPr>
      </w:pPr>
    </w:p>
    <w:p w14:paraId="062E32BF" w14:textId="664D98E9" w:rsidR="001369A0" w:rsidRDefault="0097231A" w:rsidP="001369A0">
      <w:pPr>
        <w:rPr>
          <w:sz w:val="22"/>
          <w:szCs w:val="22"/>
        </w:rPr>
      </w:pPr>
      <w:r>
        <w:rPr>
          <w:sz w:val="22"/>
          <w:szCs w:val="22"/>
        </w:rPr>
        <w:t xml:space="preserve">At the current </w:t>
      </w:r>
      <w:r w:rsidR="00B25B66">
        <w:rPr>
          <w:sz w:val="22"/>
          <w:szCs w:val="22"/>
        </w:rPr>
        <w:t>time</w:t>
      </w:r>
      <w:r>
        <w:rPr>
          <w:sz w:val="22"/>
          <w:szCs w:val="22"/>
        </w:rPr>
        <w:t xml:space="preserve">, </w:t>
      </w:r>
      <w:r w:rsidR="00FD25F8">
        <w:rPr>
          <w:sz w:val="22"/>
          <w:szCs w:val="22"/>
        </w:rPr>
        <w:t>most people in the communications sector</w:t>
      </w:r>
      <w:r w:rsidR="00127C25">
        <w:rPr>
          <w:sz w:val="22"/>
          <w:szCs w:val="22"/>
        </w:rPr>
        <w:t xml:space="preserve"> </w:t>
      </w:r>
      <w:r w:rsidR="006F2DE9">
        <w:rPr>
          <w:sz w:val="22"/>
          <w:szCs w:val="22"/>
        </w:rPr>
        <w:t>concede</w:t>
      </w:r>
      <w:r w:rsidR="00FD25F8">
        <w:rPr>
          <w:sz w:val="22"/>
          <w:szCs w:val="22"/>
        </w:rPr>
        <w:t xml:space="preserve"> </w:t>
      </w:r>
      <w:r>
        <w:rPr>
          <w:sz w:val="22"/>
          <w:szCs w:val="22"/>
        </w:rPr>
        <w:t>that there is no uni</w:t>
      </w:r>
      <w:r w:rsidR="00127C25">
        <w:rPr>
          <w:sz w:val="22"/>
          <w:szCs w:val="22"/>
        </w:rPr>
        <w:t xml:space="preserve">form definition of 5G.  </w:t>
      </w:r>
      <w:r w:rsidR="00FD25F8">
        <w:rPr>
          <w:sz w:val="22"/>
          <w:szCs w:val="22"/>
        </w:rPr>
        <w:t>While stand</w:t>
      </w:r>
      <w:r w:rsidR="001369A0">
        <w:rPr>
          <w:sz w:val="22"/>
          <w:szCs w:val="22"/>
        </w:rPr>
        <w:t xml:space="preserve">ards are in the works </w:t>
      </w:r>
      <w:r w:rsidR="00C33B64">
        <w:rPr>
          <w:sz w:val="22"/>
          <w:szCs w:val="22"/>
        </w:rPr>
        <w:t>in</w:t>
      </w:r>
      <w:r w:rsidR="001369A0">
        <w:rPr>
          <w:sz w:val="22"/>
          <w:szCs w:val="22"/>
        </w:rPr>
        <w:t xml:space="preserve"> various venues, including the </w:t>
      </w:r>
      <w:r w:rsidR="002F1E77">
        <w:rPr>
          <w:sz w:val="22"/>
          <w:szCs w:val="22"/>
        </w:rPr>
        <w:t>International Telecommunication Union (</w:t>
      </w:r>
      <w:r w:rsidR="001369A0">
        <w:rPr>
          <w:sz w:val="22"/>
          <w:szCs w:val="22"/>
        </w:rPr>
        <w:t>ITU</w:t>
      </w:r>
      <w:r w:rsidR="002F1E77">
        <w:rPr>
          <w:sz w:val="22"/>
          <w:szCs w:val="22"/>
        </w:rPr>
        <w:t>)</w:t>
      </w:r>
      <w:r w:rsidR="001369A0">
        <w:rPr>
          <w:sz w:val="22"/>
          <w:szCs w:val="22"/>
        </w:rPr>
        <w:t xml:space="preserve">, it will be </w:t>
      </w:r>
      <w:r w:rsidR="00237082">
        <w:rPr>
          <w:sz w:val="22"/>
          <w:szCs w:val="22"/>
        </w:rPr>
        <w:t xml:space="preserve">a few years </w:t>
      </w:r>
      <w:r w:rsidR="001369A0">
        <w:rPr>
          <w:sz w:val="22"/>
          <w:szCs w:val="22"/>
        </w:rPr>
        <w:t xml:space="preserve">before </w:t>
      </w:r>
      <w:r w:rsidR="00F362A7">
        <w:rPr>
          <w:sz w:val="22"/>
          <w:szCs w:val="22"/>
        </w:rPr>
        <w:t xml:space="preserve">anything is </w:t>
      </w:r>
      <w:r w:rsidR="001369A0">
        <w:rPr>
          <w:sz w:val="22"/>
          <w:szCs w:val="22"/>
        </w:rPr>
        <w:t>formalized</w:t>
      </w:r>
      <w:r w:rsidR="00F362A7">
        <w:rPr>
          <w:sz w:val="22"/>
          <w:szCs w:val="22"/>
        </w:rPr>
        <w:t>,</w:t>
      </w:r>
      <w:r w:rsidR="001369A0">
        <w:rPr>
          <w:sz w:val="22"/>
          <w:szCs w:val="22"/>
        </w:rPr>
        <w:t xml:space="preserve"> </w:t>
      </w:r>
      <w:r w:rsidR="00FD25F8">
        <w:rPr>
          <w:sz w:val="22"/>
          <w:szCs w:val="22"/>
        </w:rPr>
        <w:t xml:space="preserve">and even </w:t>
      </w:r>
      <w:r w:rsidR="001369A0">
        <w:rPr>
          <w:sz w:val="22"/>
          <w:szCs w:val="22"/>
        </w:rPr>
        <w:t>then</w:t>
      </w:r>
      <w:r w:rsidR="00237082">
        <w:rPr>
          <w:sz w:val="22"/>
          <w:szCs w:val="22"/>
        </w:rPr>
        <w:t>, it’s likely that any resulting standard</w:t>
      </w:r>
      <w:r w:rsidR="00FD25F8">
        <w:rPr>
          <w:sz w:val="22"/>
          <w:szCs w:val="22"/>
        </w:rPr>
        <w:t xml:space="preserve"> </w:t>
      </w:r>
      <w:r w:rsidR="002F1E77">
        <w:rPr>
          <w:sz w:val="22"/>
          <w:szCs w:val="22"/>
        </w:rPr>
        <w:t xml:space="preserve">or standards </w:t>
      </w:r>
      <w:r w:rsidR="00FD25F8">
        <w:rPr>
          <w:sz w:val="22"/>
          <w:szCs w:val="22"/>
        </w:rPr>
        <w:t>will be quite flexible to reflect</w:t>
      </w:r>
      <w:r w:rsidR="001369A0">
        <w:rPr>
          <w:sz w:val="22"/>
          <w:szCs w:val="22"/>
        </w:rPr>
        <w:t xml:space="preserve"> the dynamic nature of the</w:t>
      </w:r>
      <w:r w:rsidR="00AE0718">
        <w:rPr>
          <w:sz w:val="22"/>
          <w:szCs w:val="22"/>
        </w:rPr>
        <w:t>se</w:t>
      </w:r>
      <w:r w:rsidR="001369A0">
        <w:rPr>
          <w:sz w:val="22"/>
          <w:szCs w:val="22"/>
        </w:rPr>
        <w:t xml:space="preserve"> new technologies.</w:t>
      </w:r>
      <w:r w:rsidR="00B43676">
        <w:rPr>
          <w:sz w:val="22"/>
          <w:szCs w:val="22"/>
        </w:rPr>
        <w:t xml:space="preserve">  </w:t>
      </w:r>
      <w:r w:rsidR="00F362A7">
        <w:rPr>
          <w:sz w:val="22"/>
          <w:szCs w:val="22"/>
        </w:rPr>
        <w:t xml:space="preserve">In the meantime, we are all working </w:t>
      </w:r>
      <w:r w:rsidR="006F2DE9">
        <w:rPr>
          <w:sz w:val="22"/>
          <w:szCs w:val="22"/>
        </w:rPr>
        <w:t xml:space="preserve">within </w:t>
      </w:r>
      <w:r w:rsidR="000F0C87">
        <w:rPr>
          <w:sz w:val="22"/>
          <w:szCs w:val="22"/>
        </w:rPr>
        <w:t xml:space="preserve">the </w:t>
      </w:r>
      <w:r w:rsidR="00F362A7">
        <w:rPr>
          <w:sz w:val="22"/>
          <w:szCs w:val="22"/>
        </w:rPr>
        <w:t>wide parameters of what is envisioned by 5G</w:t>
      </w:r>
      <w:r w:rsidR="002F1E77">
        <w:rPr>
          <w:sz w:val="22"/>
          <w:szCs w:val="22"/>
        </w:rPr>
        <w:t xml:space="preserve"> </w:t>
      </w:r>
      <w:r w:rsidR="006F2DE9">
        <w:rPr>
          <w:sz w:val="22"/>
          <w:szCs w:val="22"/>
        </w:rPr>
        <w:t xml:space="preserve">and </w:t>
      </w:r>
      <w:r w:rsidR="002F1E77">
        <w:rPr>
          <w:sz w:val="22"/>
          <w:szCs w:val="22"/>
        </w:rPr>
        <w:t xml:space="preserve">talking </w:t>
      </w:r>
      <w:r w:rsidR="004156DD">
        <w:rPr>
          <w:sz w:val="22"/>
          <w:szCs w:val="22"/>
        </w:rPr>
        <w:t xml:space="preserve">about </w:t>
      </w:r>
      <w:r w:rsidR="00626789">
        <w:rPr>
          <w:sz w:val="22"/>
          <w:szCs w:val="22"/>
        </w:rPr>
        <w:t>it while wearing</w:t>
      </w:r>
      <w:r w:rsidR="0081624B">
        <w:rPr>
          <w:sz w:val="22"/>
          <w:szCs w:val="22"/>
        </w:rPr>
        <w:t xml:space="preserve"> </w:t>
      </w:r>
      <w:r w:rsidR="004156DD">
        <w:rPr>
          <w:sz w:val="22"/>
          <w:szCs w:val="22"/>
        </w:rPr>
        <w:t>fairly rosy glasses</w:t>
      </w:r>
      <w:r w:rsidR="00F362A7">
        <w:rPr>
          <w:sz w:val="22"/>
          <w:szCs w:val="22"/>
        </w:rPr>
        <w:t>.</w:t>
      </w:r>
      <w:r w:rsidR="004156DD">
        <w:rPr>
          <w:sz w:val="22"/>
          <w:szCs w:val="22"/>
        </w:rPr>
        <w:t xml:space="preserve"> </w:t>
      </w:r>
      <w:r w:rsidR="00237082">
        <w:rPr>
          <w:sz w:val="22"/>
          <w:szCs w:val="22"/>
        </w:rPr>
        <w:t xml:space="preserve"> </w:t>
      </w:r>
      <w:r w:rsidR="004156DD">
        <w:rPr>
          <w:sz w:val="22"/>
          <w:szCs w:val="22"/>
        </w:rPr>
        <w:t>I, too, am somewhat guilty of this</w:t>
      </w:r>
      <w:r w:rsidR="00126016">
        <w:rPr>
          <w:sz w:val="22"/>
          <w:szCs w:val="22"/>
        </w:rPr>
        <w:t>,</w:t>
      </w:r>
      <w:r w:rsidR="004156DD">
        <w:rPr>
          <w:sz w:val="22"/>
          <w:szCs w:val="22"/>
        </w:rPr>
        <w:t xml:space="preserve"> </w:t>
      </w:r>
      <w:r w:rsidR="00126016">
        <w:rPr>
          <w:sz w:val="22"/>
          <w:szCs w:val="22"/>
        </w:rPr>
        <w:t xml:space="preserve">having </w:t>
      </w:r>
      <w:r w:rsidR="004156DD">
        <w:rPr>
          <w:sz w:val="22"/>
          <w:szCs w:val="22"/>
        </w:rPr>
        <w:t>paint</w:t>
      </w:r>
      <w:r w:rsidR="00126016">
        <w:rPr>
          <w:sz w:val="22"/>
          <w:szCs w:val="22"/>
        </w:rPr>
        <w:t>ed</w:t>
      </w:r>
      <w:r w:rsidR="004156DD">
        <w:rPr>
          <w:sz w:val="22"/>
          <w:szCs w:val="22"/>
        </w:rPr>
        <w:t xml:space="preserve"> a picture in a speech or two of </w:t>
      </w:r>
      <w:r w:rsidR="0081624B">
        <w:rPr>
          <w:sz w:val="22"/>
          <w:szCs w:val="22"/>
        </w:rPr>
        <w:t xml:space="preserve">the flowery </w:t>
      </w:r>
      <w:r w:rsidR="00725B1E">
        <w:rPr>
          <w:sz w:val="22"/>
          <w:szCs w:val="22"/>
        </w:rPr>
        <w:t>possibilities of</w:t>
      </w:r>
      <w:r w:rsidR="00725B1E" w:rsidRPr="00845A52">
        <w:rPr>
          <w:sz w:val="22"/>
          <w:szCs w:val="22"/>
        </w:rPr>
        <w:t xml:space="preserve"> </w:t>
      </w:r>
      <w:r w:rsidR="0081624B">
        <w:rPr>
          <w:sz w:val="22"/>
          <w:szCs w:val="22"/>
        </w:rPr>
        <w:t>5G</w:t>
      </w:r>
      <w:r w:rsidR="00327A62">
        <w:rPr>
          <w:sz w:val="22"/>
          <w:szCs w:val="22"/>
        </w:rPr>
        <w:t>’s</w:t>
      </w:r>
      <w:r w:rsidR="0081624B">
        <w:rPr>
          <w:sz w:val="22"/>
          <w:szCs w:val="22"/>
        </w:rPr>
        <w:t xml:space="preserve"> </w:t>
      </w:r>
      <w:r w:rsidR="00725B1E" w:rsidRPr="00845A52">
        <w:rPr>
          <w:sz w:val="22"/>
          <w:szCs w:val="22"/>
        </w:rPr>
        <w:t>speed, reliability and latency</w:t>
      </w:r>
      <w:r w:rsidR="004156DD">
        <w:rPr>
          <w:sz w:val="22"/>
          <w:szCs w:val="22"/>
        </w:rPr>
        <w:t xml:space="preserve">.  </w:t>
      </w:r>
      <w:r w:rsidR="0020348E">
        <w:rPr>
          <w:sz w:val="22"/>
          <w:szCs w:val="22"/>
        </w:rPr>
        <w:t>I have</w:t>
      </w:r>
      <w:r w:rsidR="0081624B">
        <w:rPr>
          <w:sz w:val="22"/>
          <w:szCs w:val="22"/>
        </w:rPr>
        <w:t xml:space="preserve"> labeled </w:t>
      </w:r>
      <w:r w:rsidR="00D45215">
        <w:rPr>
          <w:sz w:val="22"/>
          <w:szCs w:val="22"/>
        </w:rPr>
        <w:t>5G as</w:t>
      </w:r>
      <w:r w:rsidR="00181C36">
        <w:rPr>
          <w:sz w:val="22"/>
          <w:szCs w:val="22"/>
        </w:rPr>
        <w:t xml:space="preserve"> finally delivering that </w:t>
      </w:r>
      <w:r w:rsidR="002F1E77">
        <w:rPr>
          <w:sz w:val="22"/>
          <w:szCs w:val="22"/>
        </w:rPr>
        <w:t xml:space="preserve">broadband </w:t>
      </w:r>
      <w:r w:rsidR="00181C36">
        <w:rPr>
          <w:sz w:val="22"/>
          <w:szCs w:val="22"/>
        </w:rPr>
        <w:t>utopi</w:t>
      </w:r>
      <w:r w:rsidR="006359A6">
        <w:rPr>
          <w:sz w:val="22"/>
          <w:szCs w:val="22"/>
        </w:rPr>
        <w:t xml:space="preserve">a: </w:t>
      </w:r>
      <w:r w:rsidR="00D45215">
        <w:rPr>
          <w:sz w:val="22"/>
          <w:szCs w:val="22"/>
        </w:rPr>
        <w:t xml:space="preserve">wireless fiber. </w:t>
      </w:r>
      <w:r w:rsidR="00191F01">
        <w:rPr>
          <w:sz w:val="22"/>
          <w:szCs w:val="22"/>
        </w:rPr>
        <w:t xml:space="preserve"> While all well and good, </w:t>
      </w:r>
      <w:r w:rsidR="00CE572D">
        <w:rPr>
          <w:sz w:val="22"/>
          <w:szCs w:val="22"/>
        </w:rPr>
        <w:t>i</w:t>
      </w:r>
      <w:r w:rsidR="00DB1809">
        <w:rPr>
          <w:sz w:val="22"/>
          <w:szCs w:val="22"/>
        </w:rPr>
        <w:t>n the end, it will be</w:t>
      </w:r>
      <w:r w:rsidR="00407F77">
        <w:rPr>
          <w:sz w:val="22"/>
          <w:szCs w:val="22"/>
        </w:rPr>
        <w:t xml:space="preserve"> </w:t>
      </w:r>
      <w:r w:rsidR="00DB1809">
        <w:rPr>
          <w:sz w:val="22"/>
          <w:szCs w:val="22"/>
        </w:rPr>
        <w:t xml:space="preserve">physics, </w:t>
      </w:r>
      <w:r w:rsidR="00407F77">
        <w:rPr>
          <w:sz w:val="22"/>
          <w:szCs w:val="22"/>
        </w:rPr>
        <w:t xml:space="preserve">engineering </w:t>
      </w:r>
      <w:r w:rsidR="00DB1809">
        <w:rPr>
          <w:sz w:val="22"/>
          <w:szCs w:val="22"/>
        </w:rPr>
        <w:t xml:space="preserve">and consumer </w:t>
      </w:r>
      <w:r w:rsidR="006359A6">
        <w:rPr>
          <w:sz w:val="22"/>
          <w:szCs w:val="22"/>
        </w:rPr>
        <w:t xml:space="preserve">demand that determine </w:t>
      </w:r>
      <w:r w:rsidR="00407F77">
        <w:rPr>
          <w:sz w:val="22"/>
          <w:szCs w:val="22"/>
        </w:rPr>
        <w:t xml:space="preserve">the fate </w:t>
      </w:r>
      <w:r w:rsidR="00DB1809">
        <w:rPr>
          <w:sz w:val="22"/>
          <w:szCs w:val="22"/>
        </w:rPr>
        <w:t xml:space="preserve">of </w:t>
      </w:r>
      <w:r w:rsidR="00407F77">
        <w:rPr>
          <w:sz w:val="22"/>
          <w:szCs w:val="22"/>
        </w:rPr>
        <w:t>5G.</w:t>
      </w:r>
      <w:r w:rsidR="009F78F5">
        <w:rPr>
          <w:sz w:val="22"/>
          <w:szCs w:val="22"/>
        </w:rPr>
        <w:t xml:space="preserve">  Well, as long as government bodies enable, as opposed to get in the way of, innovation.</w:t>
      </w:r>
    </w:p>
    <w:p w14:paraId="7ECAA0EA" w14:textId="77777777" w:rsidR="009F78F5" w:rsidRDefault="009F78F5" w:rsidP="001369A0">
      <w:pPr>
        <w:rPr>
          <w:sz w:val="22"/>
          <w:szCs w:val="22"/>
        </w:rPr>
      </w:pPr>
    </w:p>
    <w:p w14:paraId="3E8C2572" w14:textId="21856ABF" w:rsidR="009F78F5" w:rsidRPr="009F78F5" w:rsidRDefault="009F78F5" w:rsidP="001369A0">
      <w:pPr>
        <w:rPr>
          <w:i/>
          <w:sz w:val="22"/>
          <w:szCs w:val="22"/>
        </w:rPr>
      </w:pPr>
      <w:r w:rsidRPr="009F78F5">
        <w:rPr>
          <w:i/>
          <w:sz w:val="22"/>
          <w:szCs w:val="22"/>
        </w:rPr>
        <w:t>International Issues</w:t>
      </w:r>
    </w:p>
    <w:p w14:paraId="1740DE4C" w14:textId="77777777" w:rsidR="001369A0" w:rsidRDefault="001369A0">
      <w:pPr>
        <w:rPr>
          <w:sz w:val="22"/>
          <w:szCs w:val="22"/>
        </w:rPr>
      </w:pPr>
    </w:p>
    <w:p w14:paraId="3666EED3" w14:textId="4100F216" w:rsidR="00CE572D" w:rsidRDefault="001369A0">
      <w:pPr>
        <w:rPr>
          <w:sz w:val="22"/>
          <w:szCs w:val="22"/>
        </w:rPr>
      </w:pPr>
      <w:r>
        <w:rPr>
          <w:sz w:val="22"/>
          <w:szCs w:val="22"/>
        </w:rPr>
        <w:t xml:space="preserve">Not having a pre-set </w:t>
      </w:r>
      <w:r w:rsidR="00251FEA">
        <w:rPr>
          <w:sz w:val="22"/>
          <w:szCs w:val="22"/>
        </w:rPr>
        <w:t>globally-</w:t>
      </w:r>
      <w:r w:rsidR="00505DF4">
        <w:rPr>
          <w:sz w:val="22"/>
          <w:szCs w:val="22"/>
        </w:rPr>
        <w:t xml:space="preserve">approved </w:t>
      </w:r>
      <w:r>
        <w:rPr>
          <w:sz w:val="22"/>
          <w:szCs w:val="22"/>
        </w:rPr>
        <w:t xml:space="preserve">standard </w:t>
      </w:r>
      <w:r w:rsidR="009F78F5">
        <w:rPr>
          <w:sz w:val="22"/>
          <w:szCs w:val="22"/>
        </w:rPr>
        <w:t xml:space="preserve">has proven to be </w:t>
      </w:r>
      <w:r>
        <w:rPr>
          <w:sz w:val="22"/>
          <w:szCs w:val="22"/>
        </w:rPr>
        <w:t xml:space="preserve">disconcerting to </w:t>
      </w:r>
      <w:r w:rsidR="00407F77">
        <w:rPr>
          <w:sz w:val="22"/>
          <w:szCs w:val="22"/>
        </w:rPr>
        <w:t>some foreign operators and nations</w:t>
      </w:r>
      <w:r>
        <w:rPr>
          <w:sz w:val="22"/>
          <w:szCs w:val="22"/>
        </w:rPr>
        <w:t xml:space="preserve">.  Historically, </w:t>
      </w:r>
      <w:r w:rsidR="00407F77">
        <w:rPr>
          <w:sz w:val="22"/>
          <w:szCs w:val="22"/>
        </w:rPr>
        <w:t>other</w:t>
      </w:r>
      <w:r w:rsidR="007E063A">
        <w:rPr>
          <w:sz w:val="22"/>
          <w:szCs w:val="22"/>
        </w:rPr>
        <w:t xml:space="preserve"> countries</w:t>
      </w:r>
      <w:r w:rsidR="00407F77">
        <w:rPr>
          <w:sz w:val="22"/>
          <w:szCs w:val="22"/>
        </w:rPr>
        <w:t xml:space="preserve"> </w:t>
      </w:r>
      <w:r>
        <w:rPr>
          <w:sz w:val="22"/>
          <w:szCs w:val="22"/>
        </w:rPr>
        <w:t xml:space="preserve">have followed a pattern of painfully approving a </w:t>
      </w:r>
      <w:r w:rsidR="007E063A">
        <w:rPr>
          <w:sz w:val="22"/>
          <w:szCs w:val="22"/>
        </w:rPr>
        <w:t xml:space="preserve">regional </w:t>
      </w:r>
      <w:r>
        <w:rPr>
          <w:sz w:val="22"/>
          <w:szCs w:val="22"/>
        </w:rPr>
        <w:t xml:space="preserve">compromise standard, then allocating the appropriate spectrum resources and finally awarding licenses </w:t>
      </w:r>
      <w:r w:rsidR="007E063A">
        <w:rPr>
          <w:sz w:val="22"/>
          <w:szCs w:val="22"/>
        </w:rPr>
        <w:t>to providers</w:t>
      </w:r>
      <w:r>
        <w:rPr>
          <w:sz w:val="22"/>
          <w:szCs w:val="22"/>
        </w:rPr>
        <w:t xml:space="preserve">.  </w:t>
      </w:r>
      <w:r w:rsidR="00763193">
        <w:rPr>
          <w:sz w:val="22"/>
          <w:szCs w:val="22"/>
        </w:rPr>
        <w:t xml:space="preserve">This </w:t>
      </w:r>
      <w:r w:rsidR="00CE572D">
        <w:rPr>
          <w:sz w:val="22"/>
          <w:szCs w:val="22"/>
        </w:rPr>
        <w:t>approach relies on heavy involvement and coordination by government entities</w:t>
      </w:r>
      <w:r w:rsidR="007E063A">
        <w:rPr>
          <w:sz w:val="22"/>
          <w:szCs w:val="22"/>
        </w:rPr>
        <w:t>,</w:t>
      </w:r>
      <w:r w:rsidR="00505DF4">
        <w:rPr>
          <w:sz w:val="22"/>
          <w:szCs w:val="22"/>
        </w:rPr>
        <w:t xml:space="preserve"> and it rests on the assumption that bureaucrats can best define the components of future wireless </w:t>
      </w:r>
      <w:r w:rsidR="009F78F5">
        <w:rPr>
          <w:sz w:val="22"/>
          <w:szCs w:val="22"/>
        </w:rPr>
        <w:t>systems</w:t>
      </w:r>
      <w:r w:rsidR="00DC675D">
        <w:rPr>
          <w:sz w:val="22"/>
          <w:szCs w:val="22"/>
        </w:rPr>
        <w:t xml:space="preserve">. </w:t>
      </w:r>
    </w:p>
    <w:p w14:paraId="3651C4EC" w14:textId="77777777" w:rsidR="00CE572D" w:rsidRDefault="00CE572D">
      <w:pPr>
        <w:rPr>
          <w:sz w:val="22"/>
          <w:szCs w:val="22"/>
        </w:rPr>
      </w:pPr>
    </w:p>
    <w:p w14:paraId="41D8AFFC" w14:textId="6239B1BE" w:rsidR="00972497" w:rsidRDefault="007E063A">
      <w:pPr>
        <w:rPr>
          <w:sz w:val="22"/>
          <w:szCs w:val="22"/>
        </w:rPr>
      </w:pPr>
      <w:r>
        <w:rPr>
          <w:sz w:val="22"/>
          <w:szCs w:val="22"/>
        </w:rPr>
        <w:t>In fact</w:t>
      </w:r>
      <w:r w:rsidR="00407F77">
        <w:rPr>
          <w:sz w:val="22"/>
          <w:szCs w:val="22"/>
        </w:rPr>
        <w:t>, many of these countries are jus</w:t>
      </w:r>
      <w:r w:rsidR="00CE572D">
        <w:rPr>
          <w:sz w:val="22"/>
          <w:szCs w:val="22"/>
        </w:rPr>
        <w:t xml:space="preserve">t getting around to awarding new spectrum </w:t>
      </w:r>
      <w:r w:rsidR="00407F77">
        <w:rPr>
          <w:sz w:val="22"/>
          <w:szCs w:val="22"/>
        </w:rPr>
        <w:t>licenses</w:t>
      </w:r>
      <w:r w:rsidR="00CE572D">
        <w:rPr>
          <w:sz w:val="22"/>
          <w:szCs w:val="22"/>
        </w:rPr>
        <w:t xml:space="preserve"> to make 4G a reality</w:t>
      </w:r>
      <w:r w:rsidR="00407F77">
        <w:rPr>
          <w:sz w:val="22"/>
          <w:szCs w:val="22"/>
        </w:rPr>
        <w:t xml:space="preserve">.  </w:t>
      </w:r>
      <w:r w:rsidR="00CE572D">
        <w:rPr>
          <w:sz w:val="22"/>
          <w:szCs w:val="22"/>
        </w:rPr>
        <w:t>On this point, it was no</w:t>
      </w:r>
      <w:r w:rsidR="00217F3C">
        <w:rPr>
          <w:sz w:val="22"/>
          <w:szCs w:val="22"/>
        </w:rPr>
        <w:t>teworthy that</w:t>
      </w:r>
      <w:r>
        <w:rPr>
          <w:sz w:val="22"/>
          <w:szCs w:val="22"/>
        </w:rPr>
        <w:t>,</w:t>
      </w:r>
      <w:r w:rsidR="00217F3C">
        <w:rPr>
          <w:sz w:val="22"/>
          <w:szCs w:val="22"/>
        </w:rPr>
        <w:t xml:space="preserve"> </w:t>
      </w:r>
      <w:r w:rsidR="00CE572D">
        <w:rPr>
          <w:sz w:val="22"/>
          <w:szCs w:val="22"/>
        </w:rPr>
        <w:t>during the 2015 World Radiocommunication Conference</w:t>
      </w:r>
      <w:r w:rsidR="00986CFB">
        <w:rPr>
          <w:sz w:val="22"/>
          <w:szCs w:val="22"/>
        </w:rPr>
        <w:t xml:space="preserve"> (WRC-15)</w:t>
      </w:r>
      <w:r>
        <w:rPr>
          <w:sz w:val="22"/>
          <w:szCs w:val="22"/>
        </w:rPr>
        <w:t>,</w:t>
      </w:r>
      <w:r w:rsidR="00CE572D">
        <w:rPr>
          <w:sz w:val="22"/>
          <w:szCs w:val="22"/>
        </w:rPr>
        <w:t xml:space="preserve"> </w:t>
      </w:r>
      <w:r w:rsidR="00067BF5">
        <w:rPr>
          <w:sz w:val="22"/>
          <w:szCs w:val="22"/>
        </w:rPr>
        <w:t xml:space="preserve">the positions of certain European counties </w:t>
      </w:r>
      <w:r w:rsidR="00CE572D">
        <w:rPr>
          <w:sz w:val="22"/>
          <w:szCs w:val="22"/>
        </w:rPr>
        <w:t xml:space="preserve">reflected the fact that they were behind the curve, </w:t>
      </w:r>
      <w:r>
        <w:rPr>
          <w:sz w:val="22"/>
          <w:szCs w:val="22"/>
        </w:rPr>
        <w:t xml:space="preserve">reluctant </w:t>
      </w:r>
      <w:r w:rsidR="00CE572D">
        <w:rPr>
          <w:sz w:val="22"/>
          <w:szCs w:val="22"/>
        </w:rPr>
        <w:t>or ill-</w:t>
      </w:r>
      <w:r w:rsidR="00067BF5">
        <w:rPr>
          <w:sz w:val="22"/>
          <w:szCs w:val="22"/>
        </w:rPr>
        <w:t xml:space="preserve">prepared for </w:t>
      </w:r>
      <w:r w:rsidR="00CE572D">
        <w:rPr>
          <w:sz w:val="22"/>
          <w:szCs w:val="22"/>
        </w:rPr>
        <w:t xml:space="preserve">the wireless future.  A deliberate goal of </w:t>
      </w:r>
      <w:r>
        <w:rPr>
          <w:sz w:val="22"/>
          <w:szCs w:val="22"/>
        </w:rPr>
        <w:t xml:space="preserve">some </w:t>
      </w:r>
      <w:r w:rsidR="00CE572D">
        <w:rPr>
          <w:sz w:val="22"/>
          <w:szCs w:val="22"/>
        </w:rPr>
        <w:t xml:space="preserve">participants was to slow the entire process down until their respective </w:t>
      </w:r>
      <w:r w:rsidR="000F0C87">
        <w:rPr>
          <w:sz w:val="22"/>
          <w:szCs w:val="22"/>
        </w:rPr>
        <w:t xml:space="preserve">providers </w:t>
      </w:r>
      <w:r w:rsidR="00CE572D">
        <w:rPr>
          <w:sz w:val="22"/>
          <w:szCs w:val="22"/>
        </w:rPr>
        <w:t xml:space="preserve">could financially recoup </w:t>
      </w:r>
      <w:r>
        <w:rPr>
          <w:sz w:val="22"/>
          <w:szCs w:val="22"/>
        </w:rPr>
        <w:t xml:space="preserve">their </w:t>
      </w:r>
      <w:r w:rsidR="00CE572D">
        <w:rPr>
          <w:sz w:val="22"/>
          <w:szCs w:val="22"/>
        </w:rPr>
        <w:t>investments.</w:t>
      </w:r>
      <w:r w:rsidR="00972497">
        <w:rPr>
          <w:sz w:val="22"/>
          <w:szCs w:val="22"/>
        </w:rPr>
        <w:t xml:space="preserve">  </w:t>
      </w:r>
      <w:r w:rsidR="00407F77">
        <w:rPr>
          <w:sz w:val="22"/>
          <w:szCs w:val="22"/>
        </w:rPr>
        <w:t>Thankfully, the U.S. has</w:t>
      </w:r>
      <w:r w:rsidR="001369A0">
        <w:rPr>
          <w:sz w:val="22"/>
          <w:szCs w:val="22"/>
        </w:rPr>
        <w:t xml:space="preserve"> not </w:t>
      </w:r>
      <w:r w:rsidR="00CE572D">
        <w:rPr>
          <w:sz w:val="22"/>
          <w:szCs w:val="22"/>
        </w:rPr>
        <w:t xml:space="preserve">followed </w:t>
      </w:r>
      <w:r w:rsidR="00640E42">
        <w:rPr>
          <w:sz w:val="22"/>
          <w:szCs w:val="22"/>
        </w:rPr>
        <w:t>this path</w:t>
      </w:r>
      <w:r w:rsidR="001369A0">
        <w:rPr>
          <w:sz w:val="22"/>
          <w:szCs w:val="22"/>
        </w:rPr>
        <w:t xml:space="preserve"> </w:t>
      </w:r>
      <w:r w:rsidR="0069453C">
        <w:rPr>
          <w:sz w:val="22"/>
          <w:szCs w:val="22"/>
        </w:rPr>
        <w:t>in the past</w:t>
      </w:r>
      <w:r w:rsidR="00640E42">
        <w:rPr>
          <w:sz w:val="22"/>
          <w:szCs w:val="22"/>
        </w:rPr>
        <w:t>,</w:t>
      </w:r>
      <w:r w:rsidR="0069453C">
        <w:rPr>
          <w:sz w:val="22"/>
          <w:szCs w:val="22"/>
        </w:rPr>
        <w:t xml:space="preserve"> and we reject it here </w:t>
      </w:r>
      <w:r w:rsidR="00407F77">
        <w:rPr>
          <w:sz w:val="22"/>
          <w:szCs w:val="22"/>
        </w:rPr>
        <w:t>as well</w:t>
      </w:r>
      <w:r w:rsidR="001369A0">
        <w:rPr>
          <w:sz w:val="22"/>
          <w:szCs w:val="22"/>
        </w:rPr>
        <w:t xml:space="preserve">.  </w:t>
      </w:r>
    </w:p>
    <w:p w14:paraId="23C11040" w14:textId="77777777" w:rsidR="00972497" w:rsidRDefault="00972497">
      <w:pPr>
        <w:rPr>
          <w:sz w:val="22"/>
          <w:szCs w:val="22"/>
        </w:rPr>
      </w:pPr>
    </w:p>
    <w:p w14:paraId="4616E916" w14:textId="3249EA6D" w:rsidR="001369A0" w:rsidRDefault="00640E42">
      <w:pPr>
        <w:rPr>
          <w:sz w:val="22"/>
          <w:szCs w:val="22"/>
        </w:rPr>
      </w:pPr>
      <w:r>
        <w:rPr>
          <w:sz w:val="22"/>
          <w:szCs w:val="22"/>
        </w:rPr>
        <w:t>While there are some</w:t>
      </w:r>
      <w:r w:rsidR="00407F77">
        <w:rPr>
          <w:sz w:val="22"/>
          <w:szCs w:val="22"/>
        </w:rPr>
        <w:t xml:space="preserve"> regions that want to slow down 5G’s development, there are particular countries rushing ahead</w:t>
      </w:r>
      <w:r w:rsidR="00972497">
        <w:rPr>
          <w:sz w:val="22"/>
          <w:szCs w:val="22"/>
        </w:rPr>
        <w:t xml:space="preserve"> with upmost speed</w:t>
      </w:r>
      <w:r w:rsidR="00407F77">
        <w:rPr>
          <w:sz w:val="22"/>
          <w:szCs w:val="22"/>
        </w:rPr>
        <w:t xml:space="preserve">.  </w:t>
      </w:r>
      <w:r w:rsidR="00972497">
        <w:rPr>
          <w:sz w:val="22"/>
          <w:szCs w:val="22"/>
        </w:rPr>
        <w:t>We know all too well that South Korea, China, Japan and others seek</w:t>
      </w:r>
      <w:r w:rsidR="00984015">
        <w:rPr>
          <w:sz w:val="22"/>
          <w:szCs w:val="22"/>
        </w:rPr>
        <w:t xml:space="preserve"> </w:t>
      </w:r>
      <w:r w:rsidR="00972497">
        <w:rPr>
          <w:sz w:val="22"/>
          <w:szCs w:val="22"/>
        </w:rPr>
        <w:t>t</w:t>
      </w:r>
      <w:r w:rsidR="00B8112B">
        <w:rPr>
          <w:sz w:val="22"/>
          <w:szCs w:val="22"/>
        </w:rPr>
        <w:t xml:space="preserve">o corner the </w:t>
      </w:r>
      <w:r>
        <w:rPr>
          <w:sz w:val="22"/>
          <w:szCs w:val="22"/>
        </w:rPr>
        <w:t xml:space="preserve">5G </w:t>
      </w:r>
      <w:r w:rsidR="00B8112B">
        <w:rPr>
          <w:sz w:val="22"/>
          <w:szCs w:val="22"/>
        </w:rPr>
        <w:t>market.  Concurrently</w:t>
      </w:r>
      <w:r w:rsidR="00972497">
        <w:rPr>
          <w:sz w:val="22"/>
          <w:szCs w:val="22"/>
        </w:rPr>
        <w:t>, the U.S.</w:t>
      </w:r>
      <w:r w:rsidR="00CE572D">
        <w:rPr>
          <w:sz w:val="22"/>
          <w:szCs w:val="22"/>
        </w:rPr>
        <w:t xml:space="preserve"> </w:t>
      </w:r>
      <w:r w:rsidR="00972497">
        <w:rPr>
          <w:sz w:val="22"/>
          <w:szCs w:val="22"/>
        </w:rPr>
        <w:t>is</w:t>
      </w:r>
      <w:r w:rsidR="00B8112B">
        <w:rPr>
          <w:sz w:val="22"/>
          <w:szCs w:val="22"/>
        </w:rPr>
        <w:t xml:space="preserve"> allowing</w:t>
      </w:r>
      <w:r w:rsidR="00CE572D">
        <w:rPr>
          <w:sz w:val="22"/>
          <w:szCs w:val="22"/>
        </w:rPr>
        <w:t xml:space="preserve"> experimentation</w:t>
      </w:r>
      <w:r w:rsidRPr="00640E42">
        <w:rPr>
          <w:sz w:val="22"/>
          <w:szCs w:val="22"/>
        </w:rPr>
        <w:t xml:space="preserve"> </w:t>
      </w:r>
      <w:r>
        <w:rPr>
          <w:sz w:val="22"/>
          <w:szCs w:val="22"/>
        </w:rPr>
        <w:t>to set our path</w:t>
      </w:r>
      <w:r w:rsidR="00CE572D">
        <w:rPr>
          <w:sz w:val="22"/>
          <w:szCs w:val="22"/>
        </w:rPr>
        <w:t xml:space="preserve">, and yes, perhaps </w:t>
      </w:r>
      <w:r>
        <w:rPr>
          <w:sz w:val="22"/>
          <w:szCs w:val="22"/>
        </w:rPr>
        <w:t xml:space="preserve">risking </w:t>
      </w:r>
      <w:r w:rsidR="00CE572D">
        <w:rPr>
          <w:sz w:val="22"/>
          <w:szCs w:val="22"/>
        </w:rPr>
        <w:t xml:space="preserve">failure by </w:t>
      </w:r>
      <w:r w:rsidR="00237082">
        <w:rPr>
          <w:sz w:val="22"/>
          <w:szCs w:val="22"/>
        </w:rPr>
        <w:t>a</w:t>
      </w:r>
      <w:r w:rsidR="00505DF4">
        <w:rPr>
          <w:sz w:val="22"/>
          <w:szCs w:val="22"/>
        </w:rPr>
        <w:t xml:space="preserve"> wireless </w:t>
      </w:r>
      <w:r w:rsidR="00CE572D">
        <w:rPr>
          <w:sz w:val="22"/>
          <w:szCs w:val="22"/>
        </w:rPr>
        <w:t xml:space="preserve">carrier </w:t>
      </w:r>
      <w:r w:rsidR="00AC739C">
        <w:rPr>
          <w:sz w:val="22"/>
          <w:szCs w:val="22"/>
        </w:rPr>
        <w:t>or carriers</w:t>
      </w:r>
      <w:r>
        <w:rPr>
          <w:sz w:val="22"/>
          <w:szCs w:val="22"/>
        </w:rPr>
        <w:t>,</w:t>
      </w:r>
      <w:r w:rsidR="00AC739C">
        <w:rPr>
          <w:sz w:val="22"/>
          <w:szCs w:val="22"/>
        </w:rPr>
        <w:t xml:space="preserve"> </w:t>
      </w:r>
      <w:r w:rsidR="00CE572D">
        <w:rPr>
          <w:sz w:val="22"/>
          <w:szCs w:val="22"/>
        </w:rPr>
        <w:t xml:space="preserve">rather than </w:t>
      </w:r>
      <w:r w:rsidR="00807BCD">
        <w:rPr>
          <w:sz w:val="22"/>
          <w:szCs w:val="22"/>
        </w:rPr>
        <w:t xml:space="preserve">trying to </w:t>
      </w:r>
      <w:r w:rsidR="00CE572D">
        <w:rPr>
          <w:sz w:val="22"/>
          <w:szCs w:val="22"/>
        </w:rPr>
        <w:t>dictat</w:t>
      </w:r>
      <w:r w:rsidR="00237082">
        <w:rPr>
          <w:sz w:val="22"/>
          <w:szCs w:val="22"/>
        </w:rPr>
        <w:t>e</w:t>
      </w:r>
      <w:r w:rsidR="00CE572D">
        <w:rPr>
          <w:sz w:val="22"/>
          <w:szCs w:val="22"/>
        </w:rPr>
        <w:t xml:space="preserve"> </w:t>
      </w:r>
      <w:r w:rsidR="00763193">
        <w:rPr>
          <w:sz w:val="22"/>
          <w:szCs w:val="22"/>
        </w:rPr>
        <w:t>the</w:t>
      </w:r>
      <w:r w:rsidR="00CE572D">
        <w:rPr>
          <w:sz w:val="22"/>
          <w:szCs w:val="22"/>
        </w:rPr>
        <w:t xml:space="preserve"> exact form of 5G.  </w:t>
      </w:r>
      <w:r>
        <w:rPr>
          <w:sz w:val="22"/>
          <w:szCs w:val="22"/>
        </w:rPr>
        <w:t>Not only has this method served us well in the past, but it is also</w:t>
      </w:r>
      <w:r w:rsidR="00EF1109">
        <w:rPr>
          <w:sz w:val="22"/>
          <w:szCs w:val="22"/>
        </w:rPr>
        <w:t xml:space="preserve"> </w:t>
      </w:r>
      <w:r w:rsidR="00CE572D">
        <w:rPr>
          <w:sz w:val="22"/>
          <w:szCs w:val="22"/>
        </w:rPr>
        <w:t xml:space="preserve">engrained in our national make-up, </w:t>
      </w:r>
      <w:r>
        <w:rPr>
          <w:sz w:val="22"/>
          <w:szCs w:val="22"/>
        </w:rPr>
        <w:t xml:space="preserve">which is </w:t>
      </w:r>
      <w:r w:rsidR="00CE572D">
        <w:rPr>
          <w:sz w:val="22"/>
          <w:szCs w:val="22"/>
        </w:rPr>
        <w:t xml:space="preserve">guided by </w:t>
      </w:r>
      <w:r w:rsidR="009F78F5">
        <w:rPr>
          <w:sz w:val="22"/>
          <w:szCs w:val="22"/>
        </w:rPr>
        <w:t xml:space="preserve">a </w:t>
      </w:r>
      <w:r w:rsidR="00CE572D">
        <w:rPr>
          <w:sz w:val="22"/>
          <w:szCs w:val="22"/>
        </w:rPr>
        <w:t>fierce</w:t>
      </w:r>
      <w:r w:rsidR="009F78F5">
        <w:rPr>
          <w:sz w:val="22"/>
          <w:szCs w:val="22"/>
        </w:rPr>
        <w:t xml:space="preserve"> commitment to</w:t>
      </w:r>
      <w:r w:rsidR="00CE572D">
        <w:rPr>
          <w:sz w:val="22"/>
          <w:szCs w:val="22"/>
        </w:rPr>
        <w:t xml:space="preserve"> free marke</w:t>
      </w:r>
      <w:r w:rsidR="00505DF4">
        <w:rPr>
          <w:sz w:val="22"/>
          <w:szCs w:val="22"/>
        </w:rPr>
        <w:t>t capitalism</w:t>
      </w:r>
      <w:r w:rsidR="004173B4">
        <w:rPr>
          <w:sz w:val="22"/>
          <w:szCs w:val="22"/>
        </w:rPr>
        <w:t>.  We have a deep desire</w:t>
      </w:r>
      <w:r w:rsidR="00505DF4">
        <w:rPr>
          <w:sz w:val="22"/>
          <w:szCs w:val="22"/>
        </w:rPr>
        <w:t xml:space="preserve"> </w:t>
      </w:r>
      <w:r w:rsidR="00D30BF0">
        <w:rPr>
          <w:sz w:val="22"/>
          <w:szCs w:val="22"/>
        </w:rPr>
        <w:t xml:space="preserve">– </w:t>
      </w:r>
      <w:r w:rsidR="00505DF4">
        <w:rPr>
          <w:sz w:val="22"/>
          <w:szCs w:val="22"/>
        </w:rPr>
        <w:t xml:space="preserve">as well as </w:t>
      </w:r>
      <w:r>
        <w:rPr>
          <w:sz w:val="22"/>
          <w:szCs w:val="22"/>
        </w:rPr>
        <w:t xml:space="preserve">a </w:t>
      </w:r>
      <w:r w:rsidR="00505DF4">
        <w:rPr>
          <w:sz w:val="22"/>
          <w:szCs w:val="22"/>
        </w:rPr>
        <w:t xml:space="preserve">necessary interest </w:t>
      </w:r>
      <w:r w:rsidR="00D30BF0">
        <w:rPr>
          <w:sz w:val="22"/>
          <w:szCs w:val="22"/>
        </w:rPr>
        <w:t xml:space="preserve">– </w:t>
      </w:r>
      <w:r w:rsidR="00505DF4">
        <w:rPr>
          <w:sz w:val="22"/>
          <w:szCs w:val="22"/>
        </w:rPr>
        <w:t xml:space="preserve">in </w:t>
      </w:r>
      <w:r w:rsidR="00CE572D">
        <w:rPr>
          <w:sz w:val="22"/>
          <w:szCs w:val="22"/>
        </w:rPr>
        <w:t>continu</w:t>
      </w:r>
      <w:r w:rsidR="00505DF4">
        <w:rPr>
          <w:sz w:val="22"/>
          <w:szCs w:val="22"/>
        </w:rPr>
        <w:t>ing</w:t>
      </w:r>
      <w:r w:rsidR="00CE572D">
        <w:rPr>
          <w:sz w:val="22"/>
          <w:szCs w:val="22"/>
        </w:rPr>
        <w:t xml:space="preserve"> to be the world leaders in wireless innovation.  </w:t>
      </w:r>
      <w:r w:rsidR="00407F77">
        <w:rPr>
          <w:sz w:val="22"/>
          <w:szCs w:val="22"/>
        </w:rPr>
        <w:t xml:space="preserve">Let it be known </w:t>
      </w:r>
      <w:r>
        <w:rPr>
          <w:sz w:val="22"/>
          <w:szCs w:val="22"/>
        </w:rPr>
        <w:t xml:space="preserve">far </w:t>
      </w:r>
      <w:r w:rsidR="00407F77">
        <w:rPr>
          <w:sz w:val="22"/>
          <w:szCs w:val="22"/>
        </w:rPr>
        <w:t>and wide: we hav</w:t>
      </w:r>
      <w:r w:rsidR="00505DF4">
        <w:rPr>
          <w:sz w:val="22"/>
          <w:szCs w:val="22"/>
        </w:rPr>
        <w:t xml:space="preserve">e no intention of ceding </w:t>
      </w:r>
      <w:r w:rsidR="00CE572D">
        <w:rPr>
          <w:sz w:val="22"/>
          <w:szCs w:val="22"/>
        </w:rPr>
        <w:t xml:space="preserve">this </w:t>
      </w:r>
      <w:r w:rsidR="00407F77">
        <w:rPr>
          <w:sz w:val="22"/>
          <w:szCs w:val="22"/>
        </w:rPr>
        <w:t>leader</w:t>
      </w:r>
      <w:r w:rsidR="00CE572D">
        <w:rPr>
          <w:sz w:val="22"/>
          <w:szCs w:val="22"/>
        </w:rPr>
        <w:t>ship</w:t>
      </w:r>
      <w:r w:rsidR="00505DF4">
        <w:rPr>
          <w:sz w:val="22"/>
          <w:szCs w:val="22"/>
        </w:rPr>
        <w:t xml:space="preserve"> </w:t>
      </w:r>
      <w:r w:rsidR="00984015">
        <w:rPr>
          <w:sz w:val="22"/>
          <w:szCs w:val="22"/>
        </w:rPr>
        <w:t xml:space="preserve">role </w:t>
      </w:r>
      <w:r w:rsidR="00505DF4">
        <w:rPr>
          <w:sz w:val="22"/>
          <w:szCs w:val="22"/>
        </w:rPr>
        <w:t>to other nations</w:t>
      </w:r>
      <w:r w:rsidR="00407F77">
        <w:rPr>
          <w:sz w:val="22"/>
          <w:szCs w:val="22"/>
        </w:rPr>
        <w:t>.</w:t>
      </w:r>
    </w:p>
    <w:p w14:paraId="3B382D83" w14:textId="77777777" w:rsidR="001369A0" w:rsidRDefault="001369A0">
      <w:pPr>
        <w:rPr>
          <w:sz w:val="22"/>
          <w:szCs w:val="22"/>
        </w:rPr>
      </w:pPr>
    </w:p>
    <w:p w14:paraId="5F340B01" w14:textId="4AAEE290" w:rsidR="00B43676" w:rsidRPr="00845A52" w:rsidRDefault="00D30BF0" w:rsidP="00B43676">
      <w:pPr>
        <w:rPr>
          <w:sz w:val="22"/>
          <w:szCs w:val="22"/>
        </w:rPr>
      </w:pPr>
      <w:r>
        <w:rPr>
          <w:sz w:val="22"/>
          <w:szCs w:val="22"/>
        </w:rPr>
        <w:lastRenderedPageBreak/>
        <w:t xml:space="preserve">And, </w:t>
      </w:r>
      <w:r w:rsidR="009F78F5">
        <w:rPr>
          <w:sz w:val="22"/>
          <w:szCs w:val="22"/>
        </w:rPr>
        <w:t xml:space="preserve">due to our preeminence and experience in deploying 4G technologies, </w:t>
      </w:r>
      <w:r>
        <w:rPr>
          <w:sz w:val="22"/>
          <w:szCs w:val="22"/>
        </w:rPr>
        <w:t>the United States is in an ideal position to take the reins and usher in the next generation of wireless networks.  Let’</w:t>
      </w:r>
      <w:r w:rsidR="004753C9">
        <w:rPr>
          <w:sz w:val="22"/>
          <w:szCs w:val="22"/>
        </w:rPr>
        <w:t>s look at the</w:t>
      </w:r>
      <w:r w:rsidR="00B43676">
        <w:rPr>
          <w:sz w:val="22"/>
          <w:szCs w:val="22"/>
        </w:rPr>
        <w:t xml:space="preserve"> </w:t>
      </w:r>
      <w:r w:rsidR="00F362A7">
        <w:rPr>
          <w:sz w:val="22"/>
          <w:szCs w:val="22"/>
        </w:rPr>
        <w:t>known</w:t>
      </w:r>
      <w:r w:rsidR="00B43676">
        <w:rPr>
          <w:sz w:val="22"/>
          <w:szCs w:val="22"/>
        </w:rPr>
        <w:t xml:space="preserve"> </w:t>
      </w:r>
      <w:r w:rsidR="00F362A7" w:rsidRPr="00845A52">
        <w:rPr>
          <w:sz w:val="22"/>
          <w:szCs w:val="22"/>
        </w:rPr>
        <w:t>certainties</w:t>
      </w:r>
      <w:r w:rsidRPr="00D30BF0">
        <w:rPr>
          <w:sz w:val="22"/>
          <w:szCs w:val="22"/>
        </w:rPr>
        <w:t xml:space="preserve"> </w:t>
      </w:r>
      <w:r>
        <w:rPr>
          <w:sz w:val="22"/>
          <w:szCs w:val="22"/>
        </w:rPr>
        <w:t>of 5G</w:t>
      </w:r>
      <w:r w:rsidR="00B43676">
        <w:rPr>
          <w:sz w:val="22"/>
          <w:szCs w:val="22"/>
        </w:rPr>
        <w:t xml:space="preserve">.  </w:t>
      </w:r>
      <w:r w:rsidR="00F362A7">
        <w:rPr>
          <w:sz w:val="22"/>
          <w:szCs w:val="22"/>
        </w:rPr>
        <w:t>For instance, i</w:t>
      </w:r>
      <w:r w:rsidR="00B43676">
        <w:rPr>
          <w:sz w:val="22"/>
          <w:szCs w:val="22"/>
        </w:rPr>
        <w:t>t will not necessarily replace 4G</w:t>
      </w:r>
      <w:r w:rsidR="004753C9">
        <w:rPr>
          <w:sz w:val="22"/>
          <w:szCs w:val="22"/>
        </w:rPr>
        <w:t xml:space="preserve"> equipment and infrastructure already deployed,</w:t>
      </w:r>
      <w:r w:rsidR="00B43676">
        <w:rPr>
          <w:sz w:val="22"/>
          <w:szCs w:val="22"/>
        </w:rPr>
        <w:t xml:space="preserve"> but</w:t>
      </w:r>
      <w:r w:rsidR="004753C9">
        <w:rPr>
          <w:sz w:val="22"/>
          <w:szCs w:val="22"/>
        </w:rPr>
        <w:t xml:space="preserve"> will</w:t>
      </w:r>
      <w:r w:rsidR="00B43676">
        <w:rPr>
          <w:sz w:val="22"/>
          <w:szCs w:val="22"/>
        </w:rPr>
        <w:t xml:space="preserve"> supplement it; it will not operate in a</w:t>
      </w:r>
      <w:r w:rsidR="004753C9">
        <w:rPr>
          <w:sz w:val="22"/>
          <w:szCs w:val="22"/>
        </w:rPr>
        <w:t>ny</w:t>
      </w:r>
      <w:r w:rsidR="00B43676">
        <w:rPr>
          <w:sz w:val="22"/>
          <w:szCs w:val="22"/>
        </w:rPr>
        <w:t xml:space="preserve"> particular spectrum band</w:t>
      </w:r>
      <w:r w:rsidR="004753C9">
        <w:rPr>
          <w:sz w:val="22"/>
          <w:szCs w:val="22"/>
        </w:rPr>
        <w:t>,</w:t>
      </w:r>
      <w:r w:rsidR="00B43676">
        <w:rPr>
          <w:sz w:val="22"/>
          <w:szCs w:val="22"/>
        </w:rPr>
        <w:t xml:space="preserve"> but </w:t>
      </w:r>
      <w:r w:rsidR="004753C9">
        <w:rPr>
          <w:sz w:val="22"/>
          <w:szCs w:val="22"/>
        </w:rPr>
        <w:t>will use</w:t>
      </w:r>
      <w:r w:rsidR="00B43676">
        <w:rPr>
          <w:sz w:val="22"/>
          <w:szCs w:val="22"/>
        </w:rPr>
        <w:t xml:space="preserve"> low, medium and high bands; it will require vast investment</w:t>
      </w:r>
      <w:r w:rsidR="004753C9">
        <w:rPr>
          <w:sz w:val="22"/>
          <w:szCs w:val="22"/>
        </w:rPr>
        <w:t>s</w:t>
      </w:r>
      <w:r w:rsidR="00B43676">
        <w:rPr>
          <w:sz w:val="22"/>
          <w:szCs w:val="22"/>
        </w:rPr>
        <w:t xml:space="preserve"> in time and resources to address all of the infrastructure needs; and it will need</w:t>
      </w:r>
      <w:r w:rsidR="00F362A7">
        <w:rPr>
          <w:sz w:val="22"/>
          <w:szCs w:val="22"/>
        </w:rPr>
        <w:t xml:space="preserve"> a </w:t>
      </w:r>
      <w:r w:rsidR="004753C9">
        <w:rPr>
          <w:sz w:val="22"/>
          <w:szCs w:val="22"/>
        </w:rPr>
        <w:t>provider</w:t>
      </w:r>
      <w:r w:rsidR="00F362A7">
        <w:rPr>
          <w:sz w:val="22"/>
          <w:szCs w:val="22"/>
        </w:rPr>
        <w:t>-</w:t>
      </w:r>
      <w:r w:rsidR="00B43676">
        <w:rPr>
          <w:sz w:val="22"/>
          <w:szCs w:val="22"/>
        </w:rPr>
        <w:t xml:space="preserve">friendly licensing regime, free from unnecessary social </w:t>
      </w:r>
      <w:r w:rsidR="000F0C87">
        <w:rPr>
          <w:sz w:val="22"/>
          <w:szCs w:val="22"/>
        </w:rPr>
        <w:t>experimentation</w:t>
      </w:r>
      <w:r w:rsidR="00F362A7">
        <w:rPr>
          <w:sz w:val="22"/>
          <w:szCs w:val="22"/>
        </w:rPr>
        <w:t xml:space="preserve">, because licensed spectrum is likely to </w:t>
      </w:r>
      <w:r w:rsidR="004753C9">
        <w:rPr>
          <w:sz w:val="22"/>
          <w:szCs w:val="22"/>
        </w:rPr>
        <w:t>determine</w:t>
      </w:r>
      <w:r w:rsidR="00F362A7">
        <w:rPr>
          <w:sz w:val="22"/>
          <w:szCs w:val="22"/>
        </w:rPr>
        <w:t xml:space="preserve"> deployment schedule</w:t>
      </w:r>
      <w:r w:rsidR="00237082">
        <w:rPr>
          <w:sz w:val="22"/>
          <w:szCs w:val="22"/>
        </w:rPr>
        <w:t xml:space="preserve">.  </w:t>
      </w:r>
      <w:r w:rsidR="004753C9">
        <w:rPr>
          <w:sz w:val="22"/>
          <w:szCs w:val="22"/>
        </w:rPr>
        <w:t>I will focus my discussion today on t</w:t>
      </w:r>
      <w:r w:rsidR="00237082">
        <w:rPr>
          <w:sz w:val="22"/>
          <w:szCs w:val="22"/>
        </w:rPr>
        <w:t>hese components</w:t>
      </w:r>
      <w:r w:rsidR="00B43676">
        <w:rPr>
          <w:sz w:val="22"/>
          <w:szCs w:val="22"/>
        </w:rPr>
        <w:t xml:space="preserve">.  </w:t>
      </w:r>
    </w:p>
    <w:p w14:paraId="532F591F" w14:textId="77777777" w:rsidR="00FC636D" w:rsidRDefault="00FC636D">
      <w:pPr>
        <w:rPr>
          <w:sz w:val="22"/>
          <w:szCs w:val="22"/>
        </w:rPr>
      </w:pPr>
    </w:p>
    <w:p w14:paraId="09784F27" w14:textId="074FA738" w:rsidR="00A6221D" w:rsidRPr="00A6221D" w:rsidRDefault="00A6221D">
      <w:pPr>
        <w:rPr>
          <w:i/>
          <w:sz w:val="22"/>
          <w:szCs w:val="22"/>
        </w:rPr>
      </w:pPr>
      <w:r w:rsidRPr="00A6221D">
        <w:rPr>
          <w:i/>
          <w:sz w:val="22"/>
          <w:szCs w:val="22"/>
        </w:rPr>
        <w:t xml:space="preserve">Infrastructure </w:t>
      </w:r>
      <w:r w:rsidR="009E2939">
        <w:rPr>
          <w:i/>
          <w:sz w:val="22"/>
          <w:szCs w:val="22"/>
        </w:rPr>
        <w:t>&amp; Buildout</w:t>
      </w:r>
    </w:p>
    <w:p w14:paraId="1A09CFFE" w14:textId="77777777" w:rsidR="00A6221D" w:rsidRPr="00845A52" w:rsidRDefault="00A6221D">
      <w:pPr>
        <w:rPr>
          <w:sz w:val="22"/>
          <w:szCs w:val="22"/>
        </w:rPr>
      </w:pPr>
    </w:p>
    <w:p w14:paraId="262863DF" w14:textId="5B6FA113" w:rsidR="0065469C" w:rsidRDefault="00A6221D">
      <w:pPr>
        <w:rPr>
          <w:sz w:val="22"/>
          <w:szCs w:val="22"/>
        </w:rPr>
      </w:pPr>
      <w:r>
        <w:rPr>
          <w:sz w:val="22"/>
          <w:szCs w:val="22"/>
        </w:rPr>
        <w:t xml:space="preserve">There </w:t>
      </w:r>
      <w:r w:rsidR="006E4135">
        <w:rPr>
          <w:sz w:val="22"/>
          <w:szCs w:val="22"/>
        </w:rPr>
        <w:t xml:space="preserve">is little dispute that </w:t>
      </w:r>
      <w:r w:rsidR="004C43D4">
        <w:rPr>
          <w:sz w:val="22"/>
          <w:szCs w:val="22"/>
        </w:rPr>
        <w:t xml:space="preserve">5G wireless networks will require expansive buildout efforts by </w:t>
      </w:r>
      <w:r w:rsidR="004753C9">
        <w:rPr>
          <w:sz w:val="22"/>
          <w:szCs w:val="22"/>
        </w:rPr>
        <w:t>providers</w:t>
      </w:r>
      <w:r w:rsidR="004C43D4">
        <w:rPr>
          <w:sz w:val="22"/>
          <w:szCs w:val="22"/>
        </w:rPr>
        <w:t xml:space="preserve">. </w:t>
      </w:r>
      <w:r w:rsidR="006E4135">
        <w:rPr>
          <w:sz w:val="22"/>
          <w:szCs w:val="22"/>
        </w:rPr>
        <w:t xml:space="preserve"> </w:t>
      </w:r>
      <w:r w:rsidR="00F66C12">
        <w:rPr>
          <w:sz w:val="22"/>
          <w:szCs w:val="22"/>
        </w:rPr>
        <w:t xml:space="preserve">In fact, the </w:t>
      </w:r>
      <w:r w:rsidR="00A733C5">
        <w:rPr>
          <w:sz w:val="22"/>
          <w:szCs w:val="22"/>
        </w:rPr>
        <w:t xml:space="preserve">anticipated </w:t>
      </w:r>
      <w:r w:rsidR="00F66C12">
        <w:rPr>
          <w:sz w:val="22"/>
          <w:szCs w:val="22"/>
        </w:rPr>
        <w:t>use of high</w:t>
      </w:r>
      <w:r w:rsidR="00986CFB">
        <w:rPr>
          <w:sz w:val="22"/>
          <w:szCs w:val="22"/>
        </w:rPr>
        <w:t>-</w:t>
      </w:r>
      <w:r w:rsidR="00F66C12">
        <w:rPr>
          <w:sz w:val="22"/>
          <w:szCs w:val="22"/>
        </w:rPr>
        <w:t xml:space="preserve">band spectrum will </w:t>
      </w:r>
      <w:r w:rsidR="00986CFB">
        <w:rPr>
          <w:sz w:val="22"/>
          <w:szCs w:val="22"/>
        </w:rPr>
        <w:t xml:space="preserve">necessitate </w:t>
      </w:r>
      <w:r w:rsidR="00F66C12">
        <w:rPr>
          <w:sz w:val="22"/>
          <w:szCs w:val="22"/>
        </w:rPr>
        <w:t xml:space="preserve">vast new </w:t>
      </w:r>
      <w:r w:rsidR="00CF5779">
        <w:rPr>
          <w:sz w:val="22"/>
          <w:szCs w:val="22"/>
        </w:rPr>
        <w:t>investment in physical infrastructure</w:t>
      </w:r>
      <w:r w:rsidR="00A733C5">
        <w:rPr>
          <w:sz w:val="22"/>
          <w:szCs w:val="22"/>
        </w:rPr>
        <w:t>, more</w:t>
      </w:r>
      <w:r w:rsidR="00CF5779">
        <w:rPr>
          <w:sz w:val="22"/>
          <w:szCs w:val="22"/>
        </w:rPr>
        <w:t xml:space="preserve"> than ever before. </w:t>
      </w:r>
      <w:r w:rsidR="00A437F2">
        <w:rPr>
          <w:sz w:val="22"/>
          <w:szCs w:val="22"/>
        </w:rPr>
        <w:t xml:space="preserve"> Traditional </w:t>
      </w:r>
      <w:r w:rsidR="00A733C5">
        <w:rPr>
          <w:sz w:val="22"/>
          <w:szCs w:val="22"/>
        </w:rPr>
        <w:t xml:space="preserve">towers </w:t>
      </w:r>
      <w:r w:rsidR="0065469C">
        <w:rPr>
          <w:sz w:val="22"/>
          <w:szCs w:val="22"/>
        </w:rPr>
        <w:t xml:space="preserve">will continue to be important </w:t>
      </w:r>
      <w:r w:rsidR="00A733C5">
        <w:rPr>
          <w:sz w:val="22"/>
          <w:szCs w:val="22"/>
        </w:rPr>
        <w:t xml:space="preserve">and be upgraded, </w:t>
      </w:r>
      <w:r w:rsidR="0065469C">
        <w:rPr>
          <w:sz w:val="22"/>
          <w:szCs w:val="22"/>
        </w:rPr>
        <w:t>but</w:t>
      </w:r>
      <w:r w:rsidR="007D1FD8">
        <w:rPr>
          <w:sz w:val="22"/>
          <w:szCs w:val="22"/>
        </w:rPr>
        <w:t xml:space="preserve"> </w:t>
      </w:r>
      <w:r w:rsidR="009F78F5">
        <w:rPr>
          <w:sz w:val="22"/>
          <w:szCs w:val="22"/>
        </w:rPr>
        <w:t xml:space="preserve">a large </w:t>
      </w:r>
      <w:r w:rsidR="007D1FD8">
        <w:rPr>
          <w:sz w:val="22"/>
          <w:szCs w:val="22"/>
        </w:rPr>
        <w:t xml:space="preserve">part of the </w:t>
      </w:r>
      <w:r w:rsidR="00A733C5">
        <w:rPr>
          <w:sz w:val="22"/>
          <w:szCs w:val="22"/>
        </w:rPr>
        <w:t xml:space="preserve">5G </w:t>
      </w:r>
      <w:r w:rsidR="007D1FD8">
        <w:rPr>
          <w:sz w:val="22"/>
          <w:szCs w:val="22"/>
        </w:rPr>
        <w:t>solution</w:t>
      </w:r>
      <w:r w:rsidR="0065469C">
        <w:rPr>
          <w:sz w:val="22"/>
          <w:szCs w:val="22"/>
        </w:rPr>
        <w:t xml:space="preserve"> will </w:t>
      </w:r>
      <w:r w:rsidR="00A733C5">
        <w:rPr>
          <w:sz w:val="22"/>
          <w:szCs w:val="22"/>
        </w:rPr>
        <w:t xml:space="preserve">involve </w:t>
      </w:r>
      <w:r w:rsidR="0065469C">
        <w:rPr>
          <w:sz w:val="22"/>
          <w:szCs w:val="22"/>
        </w:rPr>
        <w:t xml:space="preserve">small cells and densification. </w:t>
      </w:r>
      <w:r w:rsidR="00C268E5">
        <w:rPr>
          <w:sz w:val="22"/>
          <w:szCs w:val="22"/>
        </w:rPr>
        <w:t xml:space="preserve"> </w:t>
      </w:r>
      <w:r w:rsidR="007D1FD8">
        <w:rPr>
          <w:sz w:val="22"/>
          <w:szCs w:val="22"/>
        </w:rPr>
        <w:t>And herein</w:t>
      </w:r>
      <w:r w:rsidR="00C268E5">
        <w:rPr>
          <w:sz w:val="22"/>
          <w:szCs w:val="22"/>
        </w:rPr>
        <w:t xml:space="preserve"> lies a significant </w:t>
      </w:r>
      <w:r w:rsidR="007D1FD8">
        <w:rPr>
          <w:sz w:val="22"/>
          <w:szCs w:val="22"/>
        </w:rPr>
        <w:t xml:space="preserve">problem. </w:t>
      </w:r>
      <w:r w:rsidR="00354ED2">
        <w:rPr>
          <w:sz w:val="22"/>
          <w:szCs w:val="22"/>
        </w:rPr>
        <w:t xml:space="preserve"> </w:t>
      </w:r>
      <w:r w:rsidR="007D1FD8">
        <w:rPr>
          <w:sz w:val="22"/>
          <w:szCs w:val="22"/>
        </w:rPr>
        <w:t>For anyone that has worked on these issues</w:t>
      </w:r>
      <w:r w:rsidR="007A668F">
        <w:rPr>
          <w:sz w:val="22"/>
          <w:szCs w:val="22"/>
        </w:rPr>
        <w:t>, you know all to</w:t>
      </w:r>
      <w:r w:rsidR="009E2939">
        <w:rPr>
          <w:sz w:val="22"/>
          <w:szCs w:val="22"/>
        </w:rPr>
        <w:t>o</w:t>
      </w:r>
      <w:r w:rsidR="007A668F">
        <w:rPr>
          <w:sz w:val="22"/>
          <w:szCs w:val="22"/>
        </w:rPr>
        <w:t xml:space="preserve"> well </w:t>
      </w:r>
      <w:r w:rsidR="00BB75D7">
        <w:rPr>
          <w:sz w:val="22"/>
          <w:szCs w:val="22"/>
        </w:rPr>
        <w:t>that siting wireless facilities is extremely difficult</w:t>
      </w:r>
      <w:r w:rsidR="00A733C5">
        <w:rPr>
          <w:sz w:val="22"/>
          <w:szCs w:val="22"/>
        </w:rPr>
        <w:t>, expensive and time consuming</w:t>
      </w:r>
      <w:r w:rsidR="00BB75D7">
        <w:rPr>
          <w:sz w:val="22"/>
          <w:szCs w:val="22"/>
        </w:rPr>
        <w:t>.  Consumers want wireless services</w:t>
      </w:r>
      <w:r w:rsidR="00126016">
        <w:rPr>
          <w:sz w:val="22"/>
          <w:szCs w:val="22"/>
        </w:rPr>
        <w:t>,</w:t>
      </w:r>
      <w:r w:rsidR="00BB75D7">
        <w:rPr>
          <w:sz w:val="22"/>
          <w:szCs w:val="22"/>
        </w:rPr>
        <w:t xml:space="preserve"> but </w:t>
      </w:r>
      <w:r w:rsidR="00354ED2">
        <w:rPr>
          <w:sz w:val="22"/>
          <w:szCs w:val="22"/>
        </w:rPr>
        <w:t>some</w:t>
      </w:r>
      <w:r w:rsidR="00184B23">
        <w:rPr>
          <w:sz w:val="22"/>
          <w:szCs w:val="22"/>
        </w:rPr>
        <w:t xml:space="preserve"> local governments often stand in the way</w:t>
      </w:r>
      <w:r w:rsidR="00116E1C">
        <w:rPr>
          <w:sz w:val="22"/>
          <w:szCs w:val="22"/>
        </w:rPr>
        <w:t xml:space="preserve"> for want of money, power or </w:t>
      </w:r>
      <w:r w:rsidR="00265F6E">
        <w:rPr>
          <w:sz w:val="22"/>
          <w:szCs w:val="22"/>
        </w:rPr>
        <w:t xml:space="preserve">the vagaries of </w:t>
      </w:r>
      <w:r w:rsidR="00F13F1A">
        <w:rPr>
          <w:sz w:val="22"/>
          <w:szCs w:val="22"/>
        </w:rPr>
        <w:t>aesthetics</w:t>
      </w:r>
      <w:r w:rsidR="00265F6E">
        <w:rPr>
          <w:sz w:val="22"/>
          <w:szCs w:val="22"/>
        </w:rPr>
        <w:t xml:space="preserve"> and sight lines</w:t>
      </w:r>
      <w:r w:rsidR="00116E1C">
        <w:rPr>
          <w:sz w:val="22"/>
          <w:szCs w:val="22"/>
        </w:rPr>
        <w:t>.</w:t>
      </w:r>
      <w:r w:rsidR="00184B23">
        <w:rPr>
          <w:sz w:val="22"/>
          <w:szCs w:val="22"/>
        </w:rPr>
        <w:t xml:space="preserve"> </w:t>
      </w:r>
      <w:r w:rsidR="002D021F">
        <w:rPr>
          <w:sz w:val="22"/>
          <w:szCs w:val="22"/>
        </w:rPr>
        <w:t xml:space="preserve"> </w:t>
      </w:r>
      <w:r w:rsidR="00354ED2">
        <w:rPr>
          <w:sz w:val="22"/>
          <w:szCs w:val="22"/>
        </w:rPr>
        <w:t>Others are incapacita</w:t>
      </w:r>
      <w:r w:rsidR="00F73504">
        <w:rPr>
          <w:sz w:val="22"/>
          <w:szCs w:val="22"/>
        </w:rPr>
        <w:t>ted by inefficient bureaucra</w:t>
      </w:r>
      <w:r w:rsidR="002A3D1D">
        <w:rPr>
          <w:sz w:val="22"/>
          <w:szCs w:val="22"/>
        </w:rPr>
        <w:t xml:space="preserve">cies </w:t>
      </w:r>
      <w:r w:rsidR="00354ED2">
        <w:rPr>
          <w:sz w:val="22"/>
          <w:szCs w:val="22"/>
        </w:rPr>
        <w:t xml:space="preserve">or outdated rules and procedures. </w:t>
      </w:r>
      <w:r w:rsidR="007A668F">
        <w:rPr>
          <w:sz w:val="22"/>
          <w:szCs w:val="22"/>
        </w:rPr>
        <w:t xml:space="preserve"> </w:t>
      </w:r>
      <w:r w:rsidR="002D021F">
        <w:rPr>
          <w:sz w:val="22"/>
          <w:szCs w:val="22"/>
        </w:rPr>
        <w:t xml:space="preserve">Now imagine </w:t>
      </w:r>
      <w:r w:rsidR="00116E1C">
        <w:rPr>
          <w:sz w:val="22"/>
          <w:szCs w:val="22"/>
        </w:rPr>
        <w:t>inundating</w:t>
      </w:r>
      <w:r w:rsidR="002D021F">
        <w:rPr>
          <w:sz w:val="22"/>
          <w:szCs w:val="22"/>
        </w:rPr>
        <w:t xml:space="preserve"> the current siting review and approval process by a factor of </w:t>
      </w:r>
      <w:r w:rsidR="004735FD">
        <w:rPr>
          <w:sz w:val="22"/>
          <w:szCs w:val="22"/>
        </w:rPr>
        <w:t>ten,</w:t>
      </w:r>
      <w:r w:rsidR="00855287">
        <w:rPr>
          <w:sz w:val="22"/>
          <w:szCs w:val="22"/>
        </w:rPr>
        <w:t xml:space="preserve"> which </w:t>
      </w:r>
      <w:r w:rsidR="004735FD">
        <w:rPr>
          <w:sz w:val="22"/>
          <w:szCs w:val="22"/>
        </w:rPr>
        <w:t xml:space="preserve">some have </w:t>
      </w:r>
      <w:r w:rsidR="00855287">
        <w:rPr>
          <w:sz w:val="22"/>
          <w:szCs w:val="22"/>
        </w:rPr>
        <w:t>estimate</w:t>
      </w:r>
      <w:r w:rsidR="004735FD">
        <w:rPr>
          <w:sz w:val="22"/>
          <w:szCs w:val="22"/>
        </w:rPr>
        <w:t>d</w:t>
      </w:r>
      <w:r w:rsidR="00855287">
        <w:rPr>
          <w:sz w:val="22"/>
          <w:szCs w:val="22"/>
        </w:rPr>
        <w:t xml:space="preserve"> for high</w:t>
      </w:r>
      <w:r w:rsidR="00A733C5">
        <w:rPr>
          <w:sz w:val="22"/>
          <w:szCs w:val="22"/>
        </w:rPr>
        <w:t>-</w:t>
      </w:r>
      <w:r w:rsidR="00855287">
        <w:rPr>
          <w:sz w:val="22"/>
          <w:szCs w:val="22"/>
        </w:rPr>
        <w:t>band spectrum infrastructure needs</w:t>
      </w:r>
      <w:r w:rsidR="004735FD">
        <w:rPr>
          <w:sz w:val="22"/>
          <w:szCs w:val="22"/>
        </w:rPr>
        <w:t xml:space="preserve"> in dense city centers</w:t>
      </w:r>
      <w:r w:rsidR="00855287">
        <w:rPr>
          <w:sz w:val="22"/>
          <w:szCs w:val="22"/>
        </w:rPr>
        <w:t xml:space="preserve">. </w:t>
      </w:r>
    </w:p>
    <w:p w14:paraId="5E94BEC4" w14:textId="77777777" w:rsidR="00790AE1" w:rsidRDefault="00790AE1" w:rsidP="00136D20">
      <w:pPr>
        <w:rPr>
          <w:sz w:val="22"/>
          <w:szCs w:val="22"/>
        </w:rPr>
      </w:pPr>
    </w:p>
    <w:p w14:paraId="2D00A6FE" w14:textId="6DD57232" w:rsidR="00C17131" w:rsidRDefault="00790AE1">
      <w:pPr>
        <w:rPr>
          <w:sz w:val="22"/>
          <w:szCs w:val="22"/>
        </w:rPr>
      </w:pPr>
      <w:r>
        <w:rPr>
          <w:sz w:val="22"/>
          <w:szCs w:val="22"/>
        </w:rPr>
        <w:t>It’s</w:t>
      </w:r>
      <w:r w:rsidR="00136D20">
        <w:rPr>
          <w:sz w:val="22"/>
          <w:szCs w:val="22"/>
        </w:rPr>
        <w:t xml:space="preserve"> important to acknowledge the </w:t>
      </w:r>
      <w:r w:rsidR="00A733C5">
        <w:rPr>
          <w:sz w:val="22"/>
          <w:szCs w:val="22"/>
        </w:rPr>
        <w:t xml:space="preserve">good </w:t>
      </w:r>
      <w:r w:rsidR="00136D20">
        <w:rPr>
          <w:sz w:val="22"/>
          <w:szCs w:val="22"/>
        </w:rPr>
        <w:t xml:space="preserve">work </w:t>
      </w:r>
      <w:r w:rsidR="00986CFB">
        <w:rPr>
          <w:sz w:val="22"/>
          <w:szCs w:val="22"/>
        </w:rPr>
        <w:t xml:space="preserve">that </w:t>
      </w:r>
      <w:r w:rsidR="00136D20">
        <w:rPr>
          <w:sz w:val="22"/>
          <w:szCs w:val="22"/>
        </w:rPr>
        <w:t>the Com</w:t>
      </w:r>
      <w:r>
        <w:rPr>
          <w:sz w:val="22"/>
          <w:szCs w:val="22"/>
        </w:rPr>
        <w:t>mission has already done on infrastructure matters</w:t>
      </w:r>
      <w:r w:rsidR="00B52E8F">
        <w:rPr>
          <w:sz w:val="22"/>
          <w:szCs w:val="22"/>
        </w:rPr>
        <w:t>,</w:t>
      </w:r>
      <w:r>
        <w:rPr>
          <w:sz w:val="22"/>
          <w:szCs w:val="22"/>
        </w:rPr>
        <w:t xml:space="preserve"> such</w:t>
      </w:r>
      <w:r w:rsidR="00136D20">
        <w:rPr>
          <w:sz w:val="22"/>
          <w:szCs w:val="22"/>
        </w:rPr>
        <w:t xml:space="preserve"> as establishing shot clocks and exempting certain siting from unnecessary </w:t>
      </w:r>
      <w:r w:rsidR="000F0C87">
        <w:rPr>
          <w:sz w:val="22"/>
          <w:szCs w:val="22"/>
        </w:rPr>
        <w:t>historic preservation</w:t>
      </w:r>
      <w:r w:rsidR="00136D20">
        <w:rPr>
          <w:sz w:val="22"/>
          <w:szCs w:val="22"/>
        </w:rPr>
        <w:t xml:space="preserve"> review. </w:t>
      </w:r>
      <w:r w:rsidR="002A3D1D">
        <w:rPr>
          <w:sz w:val="22"/>
          <w:szCs w:val="22"/>
        </w:rPr>
        <w:t xml:space="preserve"> I commend our recent actions to improv</w:t>
      </w:r>
      <w:r w:rsidR="002F1E77">
        <w:rPr>
          <w:sz w:val="22"/>
          <w:szCs w:val="22"/>
        </w:rPr>
        <w:t>e</w:t>
      </w:r>
      <w:r w:rsidR="002A3D1D">
        <w:rPr>
          <w:sz w:val="22"/>
          <w:szCs w:val="22"/>
        </w:rPr>
        <w:t xml:space="preserve"> the situation.  </w:t>
      </w:r>
      <w:r w:rsidR="003013F5">
        <w:rPr>
          <w:sz w:val="22"/>
          <w:szCs w:val="22"/>
        </w:rPr>
        <w:t xml:space="preserve">But more needs to be done, and more than what is in the Commission’s infrastructure </w:t>
      </w:r>
      <w:r w:rsidR="00A733C5">
        <w:rPr>
          <w:sz w:val="22"/>
          <w:szCs w:val="22"/>
        </w:rPr>
        <w:t>“</w:t>
      </w:r>
      <w:r w:rsidR="003013F5">
        <w:rPr>
          <w:sz w:val="22"/>
          <w:szCs w:val="22"/>
        </w:rPr>
        <w:t>pipeline.</w:t>
      </w:r>
      <w:r w:rsidR="00A733C5">
        <w:rPr>
          <w:sz w:val="22"/>
          <w:szCs w:val="22"/>
        </w:rPr>
        <w:t>”</w:t>
      </w:r>
      <w:r w:rsidR="003013F5">
        <w:rPr>
          <w:sz w:val="22"/>
          <w:szCs w:val="22"/>
        </w:rPr>
        <w:t xml:space="preserve"> </w:t>
      </w:r>
      <w:r w:rsidR="00032928">
        <w:rPr>
          <w:sz w:val="22"/>
          <w:szCs w:val="22"/>
        </w:rPr>
        <w:t xml:space="preserve"> </w:t>
      </w:r>
    </w:p>
    <w:p w14:paraId="7CB15133" w14:textId="77777777" w:rsidR="00C17131" w:rsidRDefault="00C17131">
      <w:pPr>
        <w:rPr>
          <w:sz w:val="22"/>
          <w:szCs w:val="22"/>
        </w:rPr>
      </w:pPr>
    </w:p>
    <w:p w14:paraId="1144C0BB" w14:textId="4779A740" w:rsidR="00136D20" w:rsidRDefault="00C17131">
      <w:pPr>
        <w:rPr>
          <w:sz w:val="22"/>
          <w:szCs w:val="22"/>
        </w:rPr>
      </w:pPr>
      <w:r>
        <w:rPr>
          <w:sz w:val="22"/>
          <w:szCs w:val="22"/>
        </w:rPr>
        <w:t xml:space="preserve">For instance, an area that is ripe for attention is access to local rights of way.  Beyond using such land for the placement of wireless </w:t>
      </w:r>
      <w:r w:rsidR="00EF1579">
        <w:rPr>
          <w:sz w:val="22"/>
          <w:szCs w:val="22"/>
        </w:rPr>
        <w:t>antenna</w:t>
      </w:r>
      <w:r w:rsidR="00126016">
        <w:rPr>
          <w:sz w:val="22"/>
          <w:szCs w:val="22"/>
        </w:rPr>
        <w:t>s</w:t>
      </w:r>
      <w:r>
        <w:rPr>
          <w:sz w:val="22"/>
          <w:szCs w:val="22"/>
        </w:rPr>
        <w:t>, rights of way are going to be key to get</w:t>
      </w:r>
      <w:r w:rsidR="00126016">
        <w:rPr>
          <w:sz w:val="22"/>
          <w:szCs w:val="22"/>
        </w:rPr>
        <w:t>ting</w:t>
      </w:r>
      <w:r>
        <w:rPr>
          <w:sz w:val="22"/>
          <w:szCs w:val="22"/>
        </w:rPr>
        <w:t xml:space="preserve"> </w:t>
      </w:r>
      <w:r w:rsidR="00EF1579">
        <w:rPr>
          <w:sz w:val="22"/>
          <w:szCs w:val="22"/>
        </w:rPr>
        <w:t xml:space="preserve">the </w:t>
      </w:r>
      <w:r>
        <w:rPr>
          <w:sz w:val="22"/>
          <w:szCs w:val="22"/>
        </w:rPr>
        <w:t xml:space="preserve">necessary power </w:t>
      </w:r>
      <w:r w:rsidR="00EF1579">
        <w:rPr>
          <w:sz w:val="22"/>
          <w:szCs w:val="22"/>
        </w:rPr>
        <w:t xml:space="preserve">and wireline backhaul </w:t>
      </w:r>
      <w:r>
        <w:rPr>
          <w:sz w:val="22"/>
          <w:szCs w:val="22"/>
        </w:rPr>
        <w:t xml:space="preserve">to facilities.  Appropriate pressure will need to be applied to ensure that localities are not delaying access to rights of way </w:t>
      </w:r>
      <w:r w:rsidR="00986CFB">
        <w:rPr>
          <w:sz w:val="22"/>
          <w:szCs w:val="22"/>
        </w:rPr>
        <w:t>–</w:t>
      </w:r>
      <w:r>
        <w:rPr>
          <w:sz w:val="22"/>
          <w:szCs w:val="22"/>
        </w:rPr>
        <w:t xml:space="preserve"> either intentionally or via sheer incompetence.  </w:t>
      </w:r>
      <w:r w:rsidR="00032928">
        <w:rPr>
          <w:sz w:val="22"/>
          <w:szCs w:val="22"/>
        </w:rPr>
        <w:t xml:space="preserve">Let me suggest a couple ideas that the Commission should consider to remedy the infrastructure dilemma.  </w:t>
      </w:r>
    </w:p>
    <w:p w14:paraId="6933AFD6" w14:textId="77777777" w:rsidR="00032928" w:rsidRDefault="00032928">
      <w:pPr>
        <w:rPr>
          <w:sz w:val="22"/>
          <w:szCs w:val="22"/>
        </w:rPr>
      </w:pPr>
    </w:p>
    <w:p w14:paraId="469B6394" w14:textId="36A68A6B" w:rsidR="00272699" w:rsidRDefault="00272699">
      <w:pPr>
        <w:rPr>
          <w:sz w:val="22"/>
          <w:szCs w:val="22"/>
        </w:rPr>
      </w:pPr>
      <w:r>
        <w:rPr>
          <w:sz w:val="22"/>
          <w:szCs w:val="22"/>
        </w:rPr>
        <w:t xml:space="preserve">To ensure timely and cost-effective 5G deployment, </w:t>
      </w:r>
      <w:r w:rsidR="007A668F">
        <w:rPr>
          <w:sz w:val="22"/>
          <w:szCs w:val="22"/>
        </w:rPr>
        <w:t>the</w:t>
      </w:r>
      <w:r w:rsidR="00265F6E">
        <w:rPr>
          <w:sz w:val="22"/>
          <w:szCs w:val="22"/>
        </w:rPr>
        <w:t xml:space="preserve"> Commission must be prepared to step in and </w:t>
      </w:r>
      <w:r w:rsidR="00D2282F">
        <w:rPr>
          <w:sz w:val="22"/>
          <w:szCs w:val="22"/>
        </w:rPr>
        <w:t>move the siting process forward</w:t>
      </w:r>
      <w:r w:rsidR="00BE656C">
        <w:rPr>
          <w:sz w:val="22"/>
          <w:szCs w:val="22"/>
        </w:rPr>
        <w:t xml:space="preserve"> </w:t>
      </w:r>
      <w:r>
        <w:rPr>
          <w:sz w:val="22"/>
          <w:szCs w:val="22"/>
        </w:rPr>
        <w:t>by</w:t>
      </w:r>
      <w:r w:rsidR="00C25D00">
        <w:rPr>
          <w:sz w:val="22"/>
          <w:szCs w:val="22"/>
        </w:rPr>
        <w:t xml:space="preserve"> using </w:t>
      </w:r>
      <w:r>
        <w:rPr>
          <w:sz w:val="22"/>
          <w:szCs w:val="22"/>
        </w:rPr>
        <w:t xml:space="preserve">the </w:t>
      </w:r>
      <w:r w:rsidR="00C25D00">
        <w:rPr>
          <w:sz w:val="22"/>
          <w:szCs w:val="22"/>
        </w:rPr>
        <w:t>existing authority provided by Congress</w:t>
      </w:r>
      <w:r>
        <w:rPr>
          <w:sz w:val="22"/>
          <w:szCs w:val="22"/>
        </w:rPr>
        <w:t>,</w:t>
      </w:r>
      <w:r w:rsidR="00C25D00">
        <w:rPr>
          <w:sz w:val="22"/>
          <w:szCs w:val="22"/>
        </w:rPr>
        <w:t xml:space="preserve"> and </w:t>
      </w:r>
      <w:r>
        <w:rPr>
          <w:sz w:val="22"/>
          <w:szCs w:val="22"/>
        </w:rPr>
        <w:t xml:space="preserve">affirmed </w:t>
      </w:r>
      <w:r w:rsidR="00C25D00">
        <w:rPr>
          <w:sz w:val="22"/>
          <w:szCs w:val="22"/>
        </w:rPr>
        <w:t>by the court</w:t>
      </w:r>
      <w:r>
        <w:rPr>
          <w:sz w:val="22"/>
          <w:szCs w:val="22"/>
        </w:rPr>
        <w:t>s,</w:t>
      </w:r>
      <w:r w:rsidR="00C25D00">
        <w:rPr>
          <w:sz w:val="22"/>
          <w:szCs w:val="22"/>
        </w:rPr>
        <w:t xml:space="preserve"> to hold </w:t>
      </w:r>
      <w:r w:rsidR="006C30EE">
        <w:rPr>
          <w:sz w:val="22"/>
          <w:szCs w:val="22"/>
        </w:rPr>
        <w:t xml:space="preserve">localities accountable </w:t>
      </w:r>
      <w:r w:rsidR="0020348E">
        <w:rPr>
          <w:sz w:val="22"/>
          <w:szCs w:val="22"/>
        </w:rPr>
        <w:t xml:space="preserve">for their review processes and ultimate decisions. </w:t>
      </w:r>
      <w:r w:rsidR="0058155E">
        <w:rPr>
          <w:sz w:val="22"/>
          <w:szCs w:val="22"/>
        </w:rPr>
        <w:t xml:space="preserve"> </w:t>
      </w:r>
      <w:r w:rsidR="007537A0">
        <w:rPr>
          <w:sz w:val="22"/>
          <w:szCs w:val="22"/>
        </w:rPr>
        <w:t>I realize that this triggers a verboten word</w:t>
      </w:r>
      <w:r w:rsidR="002479B5">
        <w:rPr>
          <w:sz w:val="22"/>
          <w:szCs w:val="22"/>
        </w:rPr>
        <w:t xml:space="preserve">: </w:t>
      </w:r>
      <w:r w:rsidR="00032928">
        <w:rPr>
          <w:sz w:val="22"/>
          <w:szCs w:val="22"/>
        </w:rPr>
        <w:t>preemption</w:t>
      </w:r>
      <w:r w:rsidR="002479B5">
        <w:rPr>
          <w:sz w:val="22"/>
          <w:szCs w:val="22"/>
        </w:rPr>
        <w:t xml:space="preserve">.  But that is precisely </w:t>
      </w:r>
      <w:r w:rsidR="00032928">
        <w:rPr>
          <w:sz w:val="22"/>
          <w:szCs w:val="22"/>
        </w:rPr>
        <w:t>what must be done if local governments are going to obstruct wireless</w:t>
      </w:r>
      <w:r w:rsidR="00663B04">
        <w:rPr>
          <w:sz w:val="22"/>
          <w:szCs w:val="22"/>
        </w:rPr>
        <w:t xml:space="preserve"> broadband</w:t>
      </w:r>
      <w:r w:rsidR="00032928">
        <w:rPr>
          <w:sz w:val="22"/>
          <w:szCs w:val="22"/>
        </w:rPr>
        <w:t xml:space="preserve"> deployment</w:t>
      </w:r>
      <w:r w:rsidR="00663B04">
        <w:rPr>
          <w:sz w:val="22"/>
          <w:szCs w:val="22"/>
        </w:rPr>
        <w:t xml:space="preserve">. </w:t>
      </w:r>
    </w:p>
    <w:p w14:paraId="32AD748E" w14:textId="5247FE61" w:rsidR="00366D66" w:rsidRDefault="00663B04">
      <w:pPr>
        <w:rPr>
          <w:sz w:val="22"/>
          <w:szCs w:val="22"/>
        </w:rPr>
      </w:pPr>
      <w:r>
        <w:rPr>
          <w:sz w:val="22"/>
          <w:szCs w:val="22"/>
        </w:rPr>
        <w:t xml:space="preserve"> </w:t>
      </w:r>
    </w:p>
    <w:p w14:paraId="545E39C0" w14:textId="0AFB33F0" w:rsidR="00366D66" w:rsidRDefault="00DD7BA6">
      <w:pPr>
        <w:rPr>
          <w:sz w:val="22"/>
          <w:szCs w:val="22"/>
        </w:rPr>
      </w:pPr>
      <w:r>
        <w:rPr>
          <w:sz w:val="22"/>
          <w:szCs w:val="22"/>
        </w:rPr>
        <w:t>In addition</w:t>
      </w:r>
      <w:r w:rsidR="00C17131">
        <w:rPr>
          <w:sz w:val="22"/>
          <w:szCs w:val="22"/>
        </w:rPr>
        <w:t>, t</w:t>
      </w:r>
      <w:r w:rsidR="00DF5B92">
        <w:rPr>
          <w:sz w:val="22"/>
          <w:szCs w:val="22"/>
        </w:rPr>
        <w:t xml:space="preserve">he Commission </w:t>
      </w:r>
      <w:r w:rsidR="00866D52">
        <w:rPr>
          <w:sz w:val="22"/>
          <w:szCs w:val="22"/>
        </w:rPr>
        <w:t>should be willing to actively</w:t>
      </w:r>
      <w:r w:rsidR="00C17131">
        <w:rPr>
          <w:sz w:val="22"/>
          <w:szCs w:val="22"/>
        </w:rPr>
        <w:t xml:space="preserve"> resolv</w:t>
      </w:r>
      <w:r w:rsidR="00866D52">
        <w:rPr>
          <w:sz w:val="22"/>
          <w:szCs w:val="22"/>
        </w:rPr>
        <w:t>e</w:t>
      </w:r>
      <w:r w:rsidR="001576FC">
        <w:rPr>
          <w:sz w:val="22"/>
          <w:szCs w:val="22"/>
        </w:rPr>
        <w:t xml:space="preserve"> disputes</w:t>
      </w:r>
      <w:r w:rsidR="00C17131">
        <w:rPr>
          <w:sz w:val="22"/>
          <w:szCs w:val="22"/>
        </w:rPr>
        <w:t xml:space="preserve"> </w:t>
      </w:r>
      <w:r w:rsidR="00866D52">
        <w:rPr>
          <w:sz w:val="22"/>
          <w:szCs w:val="22"/>
        </w:rPr>
        <w:t xml:space="preserve">caused by </w:t>
      </w:r>
      <w:r w:rsidR="00C17131">
        <w:rPr>
          <w:sz w:val="22"/>
          <w:szCs w:val="22"/>
        </w:rPr>
        <w:t>localit</w:t>
      </w:r>
      <w:r w:rsidR="00866D52">
        <w:rPr>
          <w:sz w:val="22"/>
          <w:szCs w:val="22"/>
        </w:rPr>
        <w:t>y inaction or hostility.</w:t>
      </w:r>
      <w:r w:rsidR="00C17131">
        <w:rPr>
          <w:sz w:val="22"/>
          <w:szCs w:val="22"/>
        </w:rPr>
        <w:t xml:space="preserve">  </w:t>
      </w:r>
      <w:r w:rsidR="006B36B6">
        <w:rPr>
          <w:sz w:val="22"/>
          <w:szCs w:val="22"/>
        </w:rPr>
        <w:t>For example, o</w:t>
      </w:r>
      <w:r w:rsidR="00366D66">
        <w:rPr>
          <w:sz w:val="22"/>
          <w:szCs w:val="22"/>
        </w:rPr>
        <w:t xml:space="preserve">ne way to </w:t>
      </w:r>
      <w:r w:rsidR="00C17131">
        <w:rPr>
          <w:sz w:val="22"/>
          <w:szCs w:val="22"/>
        </w:rPr>
        <w:t xml:space="preserve">facilitate </w:t>
      </w:r>
      <w:r w:rsidR="00366D66">
        <w:rPr>
          <w:sz w:val="22"/>
          <w:szCs w:val="22"/>
        </w:rPr>
        <w:t xml:space="preserve">this effort would be to </w:t>
      </w:r>
      <w:r w:rsidR="00536506">
        <w:rPr>
          <w:sz w:val="22"/>
          <w:szCs w:val="22"/>
        </w:rPr>
        <w:t xml:space="preserve">borrow from the much maligned </w:t>
      </w:r>
      <w:r w:rsidR="00272699">
        <w:rPr>
          <w:sz w:val="22"/>
          <w:szCs w:val="22"/>
        </w:rPr>
        <w:t>accelerated docket</w:t>
      </w:r>
      <w:r w:rsidR="00327A62">
        <w:rPr>
          <w:sz w:val="22"/>
          <w:szCs w:val="22"/>
        </w:rPr>
        <w:t xml:space="preserve"> initiated</w:t>
      </w:r>
      <w:r w:rsidR="00272699">
        <w:rPr>
          <w:sz w:val="22"/>
          <w:szCs w:val="22"/>
        </w:rPr>
        <w:t xml:space="preserve"> in the late 1990s </w:t>
      </w:r>
      <w:r w:rsidR="00A24012">
        <w:rPr>
          <w:sz w:val="22"/>
          <w:szCs w:val="22"/>
        </w:rPr>
        <w:t xml:space="preserve">to expedite resolution </w:t>
      </w:r>
      <w:r w:rsidR="00EC3427">
        <w:rPr>
          <w:sz w:val="22"/>
          <w:szCs w:val="22"/>
        </w:rPr>
        <w:t xml:space="preserve">of </w:t>
      </w:r>
      <w:r w:rsidR="00272699">
        <w:rPr>
          <w:sz w:val="22"/>
          <w:szCs w:val="22"/>
        </w:rPr>
        <w:t>disputes between wireline</w:t>
      </w:r>
      <w:r w:rsidR="00884EA3">
        <w:rPr>
          <w:sz w:val="22"/>
          <w:szCs w:val="22"/>
        </w:rPr>
        <w:t xml:space="preserve"> carriers</w:t>
      </w:r>
      <w:r w:rsidR="009C5E8C">
        <w:rPr>
          <w:sz w:val="22"/>
          <w:szCs w:val="22"/>
        </w:rPr>
        <w:t>.</w:t>
      </w:r>
      <w:r w:rsidR="00884EA3">
        <w:rPr>
          <w:sz w:val="22"/>
          <w:szCs w:val="22"/>
        </w:rPr>
        <w:t xml:space="preserve"> </w:t>
      </w:r>
      <w:r w:rsidR="009C5E8C">
        <w:rPr>
          <w:sz w:val="22"/>
          <w:szCs w:val="22"/>
        </w:rPr>
        <w:t xml:space="preserve"> Although </w:t>
      </w:r>
      <w:r w:rsidR="00C17131">
        <w:rPr>
          <w:sz w:val="22"/>
          <w:szCs w:val="22"/>
        </w:rPr>
        <w:t>the</w:t>
      </w:r>
      <w:r w:rsidR="009C5E8C">
        <w:rPr>
          <w:sz w:val="22"/>
          <w:szCs w:val="22"/>
        </w:rPr>
        <w:t xml:space="preserve"> </w:t>
      </w:r>
      <w:r w:rsidR="00B90E95">
        <w:rPr>
          <w:sz w:val="22"/>
          <w:szCs w:val="22"/>
        </w:rPr>
        <w:t xml:space="preserve">1990s </w:t>
      </w:r>
      <w:r w:rsidR="009C5E8C">
        <w:rPr>
          <w:sz w:val="22"/>
          <w:szCs w:val="22"/>
        </w:rPr>
        <w:t xml:space="preserve">process </w:t>
      </w:r>
      <w:r w:rsidR="00C17131">
        <w:rPr>
          <w:sz w:val="22"/>
          <w:szCs w:val="22"/>
        </w:rPr>
        <w:t xml:space="preserve">was </w:t>
      </w:r>
      <w:r w:rsidR="00A075CE">
        <w:rPr>
          <w:sz w:val="22"/>
          <w:szCs w:val="22"/>
        </w:rPr>
        <w:t xml:space="preserve">admittedly </w:t>
      </w:r>
      <w:r w:rsidR="00C17131">
        <w:rPr>
          <w:sz w:val="22"/>
          <w:szCs w:val="22"/>
        </w:rPr>
        <w:t>different</w:t>
      </w:r>
      <w:r>
        <w:rPr>
          <w:sz w:val="22"/>
          <w:szCs w:val="22"/>
        </w:rPr>
        <w:t xml:space="preserve">, </w:t>
      </w:r>
      <w:r w:rsidR="00C17131">
        <w:rPr>
          <w:sz w:val="22"/>
          <w:szCs w:val="22"/>
        </w:rPr>
        <w:t xml:space="preserve">the Commission could institute </w:t>
      </w:r>
      <w:r w:rsidR="00A075CE">
        <w:rPr>
          <w:sz w:val="22"/>
          <w:szCs w:val="22"/>
        </w:rPr>
        <w:t xml:space="preserve">a similar structure by which </w:t>
      </w:r>
      <w:r>
        <w:rPr>
          <w:sz w:val="22"/>
          <w:szCs w:val="22"/>
        </w:rPr>
        <w:t xml:space="preserve">carriers could seek action </w:t>
      </w:r>
      <w:r w:rsidR="00680075">
        <w:rPr>
          <w:sz w:val="22"/>
          <w:szCs w:val="22"/>
        </w:rPr>
        <w:t xml:space="preserve">to </w:t>
      </w:r>
      <w:r w:rsidR="000E531A">
        <w:rPr>
          <w:sz w:val="22"/>
          <w:szCs w:val="22"/>
        </w:rPr>
        <w:t>root-out</w:t>
      </w:r>
      <w:r w:rsidR="00481E6E">
        <w:rPr>
          <w:sz w:val="22"/>
          <w:szCs w:val="22"/>
        </w:rPr>
        <w:t xml:space="preserve"> </w:t>
      </w:r>
      <w:r w:rsidR="008A6311">
        <w:rPr>
          <w:sz w:val="22"/>
          <w:szCs w:val="22"/>
        </w:rPr>
        <w:t>improper barriers to wireless siting</w:t>
      </w:r>
      <w:r w:rsidR="00327A62">
        <w:rPr>
          <w:sz w:val="22"/>
          <w:szCs w:val="22"/>
        </w:rPr>
        <w:t>.</w:t>
      </w:r>
      <w:r w:rsidR="008A6311">
        <w:rPr>
          <w:sz w:val="22"/>
          <w:szCs w:val="22"/>
        </w:rPr>
        <w:t xml:space="preserve"> </w:t>
      </w:r>
      <w:r w:rsidR="00A075CE">
        <w:rPr>
          <w:sz w:val="22"/>
          <w:szCs w:val="22"/>
        </w:rPr>
        <w:t xml:space="preserve"> </w:t>
      </w:r>
      <w:r w:rsidR="00531773">
        <w:rPr>
          <w:sz w:val="22"/>
          <w:szCs w:val="22"/>
        </w:rPr>
        <w:t xml:space="preserve">On top of this, </w:t>
      </w:r>
      <w:r w:rsidR="00BF36D4">
        <w:rPr>
          <w:sz w:val="22"/>
          <w:szCs w:val="22"/>
        </w:rPr>
        <w:t xml:space="preserve">why not </w:t>
      </w:r>
      <w:r w:rsidR="009C5E8C">
        <w:rPr>
          <w:sz w:val="22"/>
          <w:szCs w:val="22"/>
        </w:rPr>
        <w:t xml:space="preserve">institute </w:t>
      </w:r>
      <w:r w:rsidR="00BF36D4">
        <w:rPr>
          <w:sz w:val="22"/>
          <w:szCs w:val="22"/>
        </w:rPr>
        <w:t xml:space="preserve">a new </w:t>
      </w:r>
      <w:r w:rsidR="007416DD">
        <w:rPr>
          <w:sz w:val="22"/>
          <w:szCs w:val="22"/>
        </w:rPr>
        <w:t>“</w:t>
      </w:r>
      <w:r w:rsidR="00BF36D4">
        <w:rPr>
          <w:sz w:val="22"/>
          <w:szCs w:val="22"/>
        </w:rPr>
        <w:t>tiger team</w:t>
      </w:r>
      <w:r w:rsidR="007416DD">
        <w:rPr>
          <w:sz w:val="22"/>
          <w:szCs w:val="22"/>
        </w:rPr>
        <w:t>”</w:t>
      </w:r>
      <w:r w:rsidR="00BF36D4">
        <w:rPr>
          <w:sz w:val="22"/>
          <w:szCs w:val="22"/>
        </w:rPr>
        <w:t xml:space="preserve"> of specific </w:t>
      </w:r>
      <w:r w:rsidR="001B0333">
        <w:rPr>
          <w:sz w:val="22"/>
          <w:szCs w:val="22"/>
        </w:rPr>
        <w:t xml:space="preserve">Wireless Bureau </w:t>
      </w:r>
      <w:r w:rsidR="00BF36D4">
        <w:rPr>
          <w:sz w:val="22"/>
          <w:szCs w:val="22"/>
        </w:rPr>
        <w:t xml:space="preserve">staff to travel, testify, investigate, and </w:t>
      </w:r>
      <w:r w:rsidR="000C437E">
        <w:rPr>
          <w:sz w:val="22"/>
          <w:szCs w:val="22"/>
        </w:rPr>
        <w:t>pose</w:t>
      </w:r>
      <w:r w:rsidR="007416DD">
        <w:rPr>
          <w:sz w:val="22"/>
          <w:szCs w:val="22"/>
        </w:rPr>
        <w:t xml:space="preserve"> </w:t>
      </w:r>
      <w:r w:rsidR="00A92916">
        <w:rPr>
          <w:sz w:val="22"/>
          <w:szCs w:val="22"/>
        </w:rPr>
        <w:t>siting problems</w:t>
      </w:r>
      <w:r w:rsidR="00866D52">
        <w:rPr>
          <w:sz w:val="22"/>
          <w:szCs w:val="22"/>
        </w:rPr>
        <w:t xml:space="preserve"> for the Commission to resolve</w:t>
      </w:r>
      <w:r w:rsidR="00510326">
        <w:rPr>
          <w:sz w:val="22"/>
          <w:szCs w:val="22"/>
        </w:rPr>
        <w:t>?</w:t>
      </w:r>
      <w:r w:rsidR="00A92916">
        <w:rPr>
          <w:sz w:val="22"/>
          <w:szCs w:val="22"/>
        </w:rPr>
        <w:t xml:space="preserve"> </w:t>
      </w:r>
      <w:r w:rsidR="006C756D">
        <w:rPr>
          <w:sz w:val="22"/>
          <w:szCs w:val="22"/>
        </w:rPr>
        <w:t xml:space="preserve"> </w:t>
      </w:r>
      <w:r w:rsidR="00986CFB">
        <w:rPr>
          <w:sz w:val="22"/>
          <w:szCs w:val="22"/>
        </w:rPr>
        <w:t xml:space="preserve">While </w:t>
      </w:r>
      <w:r w:rsidR="000E531A">
        <w:rPr>
          <w:sz w:val="22"/>
          <w:szCs w:val="22"/>
        </w:rPr>
        <w:t xml:space="preserve">I question whether </w:t>
      </w:r>
      <w:r w:rsidR="00573B47">
        <w:rPr>
          <w:sz w:val="22"/>
          <w:szCs w:val="22"/>
        </w:rPr>
        <w:t xml:space="preserve">the </w:t>
      </w:r>
      <w:r w:rsidR="003713F1">
        <w:rPr>
          <w:sz w:val="22"/>
          <w:szCs w:val="22"/>
        </w:rPr>
        <w:t xml:space="preserve">Enforcement Bureau </w:t>
      </w:r>
      <w:r w:rsidR="006C756D">
        <w:rPr>
          <w:sz w:val="22"/>
          <w:szCs w:val="22"/>
        </w:rPr>
        <w:t>tiger teams will work as designed</w:t>
      </w:r>
      <w:r w:rsidR="003713F1">
        <w:rPr>
          <w:sz w:val="22"/>
          <w:szCs w:val="22"/>
        </w:rPr>
        <w:t>,</w:t>
      </w:r>
      <w:r w:rsidR="006C756D">
        <w:rPr>
          <w:sz w:val="22"/>
          <w:szCs w:val="22"/>
        </w:rPr>
        <w:t xml:space="preserve"> </w:t>
      </w:r>
      <w:r w:rsidR="001B0333">
        <w:rPr>
          <w:sz w:val="22"/>
          <w:szCs w:val="22"/>
        </w:rPr>
        <w:t>the Commission’s endorse</w:t>
      </w:r>
      <w:r w:rsidR="00191E1F">
        <w:rPr>
          <w:sz w:val="22"/>
          <w:szCs w:val="22"/>
        </w:rPr>
        <w:t>ment suggests that they</w:t>
      </w:r>
      <w:r w:rsidR="000E531A">
        <w:rPr>
          <w:sz w:val="22"/>
          <w:szCs w:val="22"/>
        </w:rPr>
        <w:t xml:space="preserve"> shouldn</w:t>
      </w:r>
      <w:r w:rsidR="00F27B46">
        <w:rPr>
          <w:sz w:val="22"/>
          <w:szCs w:val="22"/>
        </w:rPr>
        <w:t>’</w:t>
      </w:r>
      <w:r w:rsidR="000E531A">
        <w:rPr>
          <w:sz w:val="22"/>
          <w:szCs w:val="22"/>
        </w:rPr>
        <w:t xml:space="preserve">t be overlooked for use </w:t>
      </w:r>
      <w:r w:rsidR="000A35A8">
        <w:rPr>
          <w:sz w:val="22"/>
          <w:szCs w:val="22"/>
        </w:rPr>
        <w:t xml:space="preserve">elsewhere. </w:t>
      </w:r>
    </w:p>
    <w:p w14:paraId="0C44B920" w14:textId="77777777" w:rsidR="007537A0" w:rsidRDefault="007537A0">
      <w:pPr>
        <w:rPr>
          <w:sz w:val="22"/>
          <w:szCs w:val="22"/>
        </w:rPr>
      </w:pPr>
    </w:p>
    <w:p w14:paraId="0CB97824" w14:textId="4335BEB5" w:rsidR="00D61FFE" w:rsidRDefault="00D61FFE">
      <w:pPr>
        <w:rPr>
          <w:i/>
          <w:sz w:val="22"/>
          <w:szCs w:val="22"/>
        </w:rPr>
      </w:pPr>
      <w:r w:rsidRPr="005961AF">
        <w:rPr>
          <w:i/>
          <w:sz w:val="22"/>
          <w:szCs w:val="22"/>
        </w:rPr>
        <w:t>Spectrum Frontiers</w:t>
      </w:r>
    </w:p>
    <w:p w14:paraId="5B94E060" w14:textId="181D46CB" w:rsidR="000B1586" w:rsidRDefault="000B1586">
      <w:pPr>
        <w:rPr>
          <w:i/>
          <w:sz w:val="22"/>
          <w:szCs w:val="22"/>
        </w:rPr>
      </w:pPr>
    </w:p>
    <w:p w14:paraId="4E39BD3A" w14:textId="521101F4" w:rsidR="000B1586" w:rsidRDefault="00D96FF4">
      <w:pPr>
        <w:rPr>
          <w:sz w:val="22"/>
          <w:szCs w:val="22"/>
        </w:rPr>
      </w:pPr>
      <w:r>
        <w:rPr>
          <w:sz w:val="22"/>
          <w:szCs w:val="22"/>
        </w:rPr>
        <w:t xml:space="preserve">Increasing the amount of spectrum available for commercial purposes </w:t>
      </w:r>
      <w:r w:rsidR="0077263B">
        <w:rPr>
          <w:sz w:val="22"/>
          <w:szCs w:val="22"/>
        </w:rPr>
        <w:t xml:space="preserve">and for wireless backhaul </w:t>
      </w:r>
      <w:r w:rsidR="00793707">
        <w:rPr>
          <w:sz w:val="22"/>
          <w:szCs w:val="22"/>
        </w:rPr>
        <w:t>is</w:t>
      </w:r>
      <w:r w:rsidR="006B36B6">
        <w:rPr>
          <w:sz w:val="22"/>
          <w:szCs w:val="22"/>
        </w:rPr>
        <w:t xml:space="preserve"> a</w:t>
      </w:r>
      <w:r w:rsidR="00793707">
        <w:rPr>
          <w:sz w:val="22"/>
          <w:szCs w:val="22"/>
        </w:rPr>
        <w:t xml:space="preserve"> </w:t>
      </w:r>
      <w:r w:rsidR="00FA0E94">
        <w:rPr>
          <w:sz w:val="22"/>
          <w:szCs w:val="22"/>
        </w:rPr>
        <w:t xml:space="preserve">necessary </w:t>
      </w:r>
      <w:r w:rsidR="00793707">
        <w:rPr>
          <w:sz w:val="22"/>
          <w:szCs w:val="22"/>
        </w:rPr>
        <w:t>part of the effort to make 5G a reality.</w:t>
      </w:r>
      <w:r w:rsidR="001A623D">
        <w:rPr>
          <w:sz w:val="22"/>
          <w:szCs w:val="22"/>
        </w:rPr>
        <w:t xml:space="preserve"> </w:t>
      </w:r>
      <w:r w:rsidR="00793707">
        <w:rPr>
          <w:sz w:val="22"/>
          <w:szCs w:val="22"/>
        </w:rPr>
        <w:t xml:space="preserve"> </w:t>
      </w:r>
      <w:r w:rsidR="001A623D">
        <w:rPr>
          <w:sz w:val="22"/>
          <w:szCs w:val="22"/>
        </w:rPr>
        <w:t>While the broadcast incentive auction will provide an undetermined amount of low</w:t>
      </w:r>
      <w:r w:rsidR="00986CFB">
        <w:rPr>
          <w:sz w:val="22"/>
          <w:szCs w:val="22"/>
        </w:rPr>
        <w:t>-</w:t>
      </w:r>
      <w:r w:rsidR="001A623D">
        <w:rPr>
          <w:sz w:val="22"/>
          <w:szCs w:val="22"/>
        </w:rPr>
        <w:t xml:space="preserve">band spectrum, </w:t>
      </w:r>
      <w:r w:rsidR="00FA0E94">
        <w:rPr>
          <w:sz w:val="22"/>
          <w:szCs w:val="22"/>
        </w:rPr>
        <w:t xml:space="preserve">the Commission </w:t>
      </w:r>
      <w:r w:rsidR="002F1E77">
        <w:rPr>
          <w:sz w:val="22"/>
          <w:szCs w:val="22"/>
        </w:rPr>
        <w:t xml:space="preserve">is focused on reallocating </w:t>
      </w:r>
      <w:r w:rsidR="003203FE">
        <w:rPr>
          <w:sz w:val="22"/>
          <w:szCs w:val="22"/>
        </w:rPr>
        <w:t>millimeter wave</w:t>
      </w:r>
      <w:r w:rsidR="00FA0E94">
        <w:rPr>
          <w:sz w:val="22"/>
          <w:szCs w:val="22"/>
        </w:rPr>
        <w:t xml:space="preserve"> bands as well. </w:t>
      </w:r>
      <w:r w:rsidR="00C1572D">
        <w:rPr>
          <w:sz w:val="22"/>
          <w:szCs w:val="22"/>
        </w:rPr>
        <w:t xml:space="preserve"> </w:t>
      </w:r>
      <w:r w:rsidR="00986CFB">
        <w:rPr>
          <w:sz w:val="22"/>
          <w:szCs w:val="22"/>
        </w:rPr>
        <w:t xml:space="preserve">That’s </w:t>
      </w:r>
      <w:r w:rsidR="00A35F7F">
        <w:rPr>
          <w:sz w:val="22"/>
          <w:szCs w:val="22"/>
        </w:rPr>
        <w:t xml:space="preserve">what makes this </w:t>
      </w:r>
      <w:r w:rsidR="00B46C2C">
        <w:rPr>
          <w:sz w:val="22"/>
          <w:szCs w:val="22"/>
        </w:rPr>
        <w:t>summer’s completion of our so-called</w:t>
      </w:r>
      <w:r w:rsidR="00FF093F">
        <w:rPr>
          <w:sz w:val="22"/>
          <w:szCs w:val="22"/>
        </w:rPr>
        <w:t xml:space="preserve"> “Spectrum Frontiers” item so important.  </w:t>
      </w:r>
      <w:r w:rsidR="00B46C2C">
        <w:rPr>
          <w:sz w:val="22"/>
          <w:szCs w:val="22"/>
        </w:rPr>
        <w:t>If all goes as planned</w:t>
      </w:r>
      <w:r w:rsidR="003203FE">
        <w:rPr>
          <w:sz w:val="22"/>
          <w:szCs w:val="22"/>
        </w:rPr>
        <w:t>,</w:t>
      </w:r>
      <w:r w:rsidR="00B46C2C">
        <w:rPr>
          <w:sz w:val="22"/>
          <w:szCs w:val="22"/>
        </w:rPr>
        <w:t xml:space="preserve"> four </w:t>
      </w:r>
      <w:r w:rsidR="003F60C2">
        <w:rPr>
          <w:sz w:val="22"/>
          <w:szCs w:val="22"/>
        </w:rPr>
        <w:t xml:space="preserve">spectrum </w:t>
      </w:r>
      <w:r w:rsidR="00FB4FD0">
        <w:rPr>
          <w:sz w:val="22"/>
          <w:szCs w:val="22"/>
        </w:rPr>
        <w:t>ban</w:t>
      </w:r>
      <w:r w:rsidR="000C293A">
        <w:rPr>
          <w:sz w:val="22"/>
          <w:szCs w:val="22"/>
        </w:rPr>
        <w:t>ds</w:t>
      </w:r>
      <w:r w:rsidR="00B46C2C">
        <w:rPr>
          <w:sz w:val="22"/>
          <w:szCs w:val="22"/>
        </w:rPr>
        <w:t xml:space="preserve"> – </w:t>
      </w:r>
      <w:r w:rsidR="00E77BB6">
        <w:rPr>
          <w:sz w:val="22"/>
          <w:szCs w:val="22"/>
        </w:rPr>
        <w:t xml:space="preserve">specifically, 28, 37, 39 and 64-71 GHz </w:t>
      </w:r>
      <w:r w:rsidR="000C293A">
        <w:rPr>
          <w:sz w:val="22"/>
          <w:szCs w:val="22"/>
        </w:rPr>
        <w:t>–</w:t>
      </w:r>
      <w:r w:rsidR="00E77BB6">
        <w:rPr>
          <w:sz w:val="22"/>
          <w:szCs w:val="22"/>
        </w:rPr>
        <w:t xml:space="preserve"> </w:t>
      </w:r>
      <w:r w:rsidR="000C293A">
        <w:rPr>
          <w:sz w:val="22"/>
          <w:szCs w:val="22"/>
        </w:rPr>
        <w:t xml:space="preserve">will be made available </w:t>
      </w:r>
      <w:r w:rsidR="003203FE">
        <w:rPr>
          <w:sz w:val="22"/>
          <w:szCs w:val="22"/>
        </w:rPr>
        <w:t xml:space="preserve">for mobile use, </w:t>
      </w:r>
      <w:r w:rsidR="000C293A">
        <w:rPr>
          <w:sz w:val="22"/>
          <w:szCs w:val="22"/>
        </w:rPr>
        <w:t xml:space="preserve">with the first three </w:t>
      </w:r>
      <w:r w:rsidR="003203FE">
        <w:rPr>
          <w:sz w:val="22"/>
          <w:szCs w:val="22"/>
        </w:rPr>
        <w:t xml:space="preserve">on a </w:t>
      </w:r>
      <w:r w:rsidR="000C293A">
        <w:rPr>
          <w:sz w:val="22"/>
          <w:szCs w:val="22"/>
        </w:rPr>
        <w:t xml:space="preserve">licensed </w:t>
      </w:r>
      <w:r w:rsidR="003203FE">
        <w:rPr>
          <w:sz w:val="22"/>
          <w:szCs w:val="22"/>
        </w:rPr>
        <w:t xml:space="preserve">basis </w:t>
      </w:r>
      <w:r w:rsidR="000C293A">
        <w:rPr>
          <w:sz w:val="22"/>
          <w:szCs w:val="22"/>
        </w:rPr>
        <w:t>and the last for unlicensed</w:t>
      </w:r>
      <w:r w:rsidR="0088437D">
        <w:rPr>
          <w:sz w:val="22"/>
          <w:szCs w:val="22"/>
        </w:rPr>
        <w:t xml:space="preserve">. </w:t>
      </w:r>
      <w:r w:rsidR="009E291F">
        <w:rPr>
          <w:sz w:val="22"/>
          <w:szCs w:val="22"/>
        </w:rPr>
        <w:t xml:space="preserve"> </w:t>
      </w:r>
      <w:r w:rsidR="006B6387">
        <w:rPr>
          <w:sz w:val="22"/>
          <w:szCs w:val="22"/>
        </w:rPr>
        <w:t xml:space="preserve">While certain issues remain, including </w:t>
      </w:r>
      <w:r w:rsidR="00060C28">
        <w:rPr>
          <w:sz w:val="22"/>
          <w:szCs w:val="22"/>
        </w:rPr>
        <w:t xml:space="preserve">some of significance, this item seems to be headed in the right direction and may represent one of the few items that </w:t>
      </w:r>
      <w:r w:rsidR="00251551">
        <w:rPr>
          <w:sz w:val="22"/>
          <w:szCs w:val="22"/>
        </w:rPr>
        <w:t>could</w:t>
      </w:r>
      <w:r w:rsidR="003203FE">
        <w:rPr>
          <w:sz w:val="22"/>
          <w:szCs w:val="22"/>
        </w:rPr>
        <w:t xml:space="preserve"> </w:t>
      </w:r>
      <w:r w:rsidR="00060C28">
        <w:rPr>
          <w:sz w:val="22"/>
          <w:szCs w:val="22"/>
        </w:rPr>
        <w:t xml:space="preserve">generate wide support from all Commissioners. </w:t>
      </w:r>
    </w:p>
    <w:p w14:paraId="428684F4" w14:textId="1EA475CB" w:rsidR="002D4765" w:rsidRDefault="002D4765">
      <w:pPr>
        <w:rPr>
          <w:sz w:val="22"/>
          <w:szCs w:val="22"/>
        </w:rPr>
      </w:pPr>
    </w:p>
    <w:p w14:paraId="63DBB48C" w14:textId="0F813EE4" w:rsidR="00964550" w:rsidRDefault="003203FE">
      <w:pPr>
        <w:rPr>
          <w:sz w:val="22"/>
          <w:szCs w:val="22"/>
        </w:rPr>
      </w:pPr>
      <w:r>
        <w:rPr>
          <w:sz w:val="22"/>
          <w:szCs w:val="22"/>
        </w:rPr>
        <w:t>Although</w:t>
      </w:r>
      <w:r w:rsidR="003C18B9">
        <w:rPr>
          <w:sz w:val="22"/>
          <w:szCs w:val="22"/>
        </w:rPr>
        <w:t xml:space="preserve"> this </w:t>
      </w:r>
      <w:r>
        <w:rPr>
          <w:sz w:val="22"/>
          <w:szCs w:val="22"/>
        </w:rPr>
        <w:t xml:space="preserve">is </w:t>
      </w:r>
      <w:r w:rsidR="003C18B9">
        <w:rPr>
          <w:sz w:val="22"/>
          <w:szCs w:val="22"/>
        </w:rPr>
        <w:t>good news</w:t>
      </w:r>
      <w:r>
        <w:rPr>
          <w:sz w:val="22"/>
          <w:szCs w:val="22"/>
        </w:rPr>
        <w:t>, it</w:t>
      </w:r>
      <w:r w:rsidR="003C18B9">
        <w:rPr>
          <w:sz w:val="22"/>
          <w:szCs w:val="22"/>
        </w:rPr>
        <w:t xml:space="preserve"> does not mean that there </w:t>
      </w:r>
      <w:r w:rsidR="00986CFB">
        <w:rPr>
          <w:sz w:val="22"/>
          <w:szCs w:val="22"/>
        </w:rPr>
        <w:t xml:space="preserve">isn’t </w:t>
      </w:r>
      <w:r w:rsidR="00AE5F12">
        <w:rPr>
          <w:sz w:val="22"/>
          <w:szCs w:val="22"/>
        </w:rPr>
        <w:t>additional</w:t>
      </w:r>
      <w:r w:rsidR="003C18B9">
        <w:rPr>
          <w:sz w:val="22"/>
          <w:szCs w:val="22"/>
        </w:rPr>
        <w:t xml:space="preserve"> work to do</w:t>
      </w:r>
      <w:r w:rsidR="00A46726">
        <w:rPr>
          <w:sz w:val="22"/>
          <w:szCs w:val="22"/>
        </w:rPr>
        <w:t xml:space="preserve"> to find even more high</w:t>
      </w:r>
      <w:r w:rsidR="003F60C2">
        <w:rPr>
          <w:sz w:val="22"/>
          <w:szCs w:val="22"/>
        </w:rPr>
        <w:t>-</w:t>
      </w:r>
      <w:r w:rsidR="00A46726">
        <w:rPr>
          <w:sz w:val="22"/>
          <w:szCs w:val="22"/>
        </w:rPr>
        <w:t>band spectrum</w:t>
      </w:r>
      <w:r w:rsidR="003C18B9">
        <w:rPr>
          <w:sz w:val="22"/>
          <w:szCs w:val="22"/>
        </w:rPr>
        <w:t xml:space="preserve">. </w:t>
      </w:r>
      <w:r w:rsidR="00671F4D">
        <w:rPr>
          <w:sz w:val="22"/>
          <w:szCs w:val="22"/>
        </w:rPr>
        <w:t xml:space="preserve"> </w:t>
      </w:r>
      <w:r w:rsidR="0063382C">
        <w:rPr>
          <w:sz w:val="22"/>
          <w:szCs w:val="22"/>
        </w:rPr>
        <w:t xml:space="preserve">Adding additional </w:t>
      </w:r>
      <w:r w:rsidR="00A46726">
        <w:rPr>
          <w:sz w:val="22"/>
          <w:szCs w:val="22"/>
        </w:rPr>
        <w:t xml:space="preserve">bands </w:t>
      </w:r>
      <w:r>
        <w:rPr>
          <w:sz w:val="22"/>
          <w:szCs w:val="22"/>
        </w:rPr>
        <w:t>will involve</w:t>
      </w:r>
      <w:r w:rsidR="00A46726">
        <w:rPr>
          <w:sz w:val="22"/>
          <w:szCs w:val="22"/>
        </w:rPr>
        <w:t xml:space="preserve">, to some degree, </w:t>
      </w:r>
      <w:r>
        <w:rPr>
          <w:sz w:val="22"/>
          <w:szCs w:val="22"/>
        </w:rPr>
        <w:t xml:space="preserve">spending </w:t>
      </w:r>
      <w:r w:rsidR="00A46726">
        <w:rPr>
          <w:sz w:val="22"/>
          <w:szCs w:val="22"/>
        </w:rPr>
        <w:t xml:space="preserve">time </w:t>
      </w:r>
      <w:r>
        <w:rPr>
          <w:sz w:val="22"/>
          <w:szCs w:val="22"/>
        </w:rPr>
        <w:t>to study</w:t>
      </w:r>
      <w:r w:rsidR="00A46726">
        <w:rPr>
          <w:sz w:val="22"/>
          <w:szCs w:val="22"/>
        </w:rPr>
        <w:t xml:space="preserve"> spectrum bands that </w:t>
      </w:r>
      <w:r w:rsidR="000224B2">
        <w:rPr>
          <w:sz w:val="22"/>
          <w:szCs w:val="22"/>
        </w:rPr>
        <w:t>may have complications</w:t>
      </w:r>
      <w:r w:rsidR="00A46726">
        <w:rPr>
          <w:sz w:val="22"/>
          <w:szCs w:val="22"/>
        </w:rPr>
        <w:t xml:space="preserve">, </w:t>
      </w:r>
      <w:r>
        <w:rPr>
          <w:sz w:val="22"/>
          <w:szCs w:val="22"/>
        </w:rPr>
        <w:t xml:space="preserve">and which we may ultimately decide not to pursue, </w:t>
      </w:r>
      <w:r w:rsidR="0063382C">
        <w:rPr>
          <w:sz w:val="22"/>
          <w:szCs w:val="22"/>
        </w:rPr>
        <w:t>but experts</w:t>
      </w:r>
      <w:r w:rsidR="00671F4D">
        <w:rPr>
          <w:sz w:val="22"/>
          <w:szCs w:val="22"/>
        </w:rPr>
        <w:t xml:space="preserve"> predict that </w:t>
      </w:r>
      <w:r w:rsidR="00940C38">
        <w:rPr>
          <w:sz w:val="22"/>
          <w:szCs w:val="22"/>
        </w:rPr>
        <w:t>th</w:t>
      </w:r>
      <w:r w:rsidR="000224B2">
        <w:rPr>
          <w:sz w:val="22"/>
          <w:szCs w:val="22"/>
        </w:rPr>
        <w:t xml:space="preserve">e </w:t>
      </w:r>
      <w:r w:rsidR="00940C38">
        <w:rPr>
          <w:sz w:val="22"/>
          <w:szCs w:val="22"/>
        </w:rPr>
        <w:t xml:space="preserve">four </w:t>
      </w:r>
      <w:r>
        <w:rPr>
          <w:sz w:val="22"/>
          <w:szCs w:val="22"/>
        </w:rPr>
        <w:t xml:space="preserve">targeted </w:t>
      </w:r>
      <w:r w:rsidR="00940C38">
        <w:rPr>
          <w:sz w:val="22"/>
          <w:szCs w:val="22"/>
        </w:rPr>
        <w:t xml:space="preserve">bands will be insufficient to address future </w:t>
      </w:r>
      <w:r w:rsidR="005D7032">
        <w:rPr>
          <w:sz w:val="22"/>
          <w:szCs w:val="22"/>
        </w:rPr>
        <w:t xml:space="preserve">wireless industry </w:t>
      </w:r>
      <w:r w:rsidR="000C437E">
        <w:rPr>
          <w:sz w:val="22"/>
          <w:szCs w:val="22"/>
        </w:rPr>
        <w:t xml:space="preserve">needs </w:t>
      </w:r>
      <w:r w:rsidR="003F60C2">
        <w:rPr>
          <w:sz w:val="22"/>
          <w:szCs w:val="22"/>
        </w:rPr>
        <w:t>and we need to start the process of identifying</w:t>
      </w:r>
      <w:r w:rsidR="00126016">
        <w:rPr>
          <w:sz w:val="22"/>
          <w:szCs w:val="22"/>
        </w:rPr>
        <w:t xml:space="preserve"> more</w:t>
      </w:r>
      <w:r w:rsidR="003F60C2">
        <w:rPr>
          <w:sz w:val="22"/>
          <w:szCs w:val="22"/>
        </w:rPr>
        <w:t xml:space="preserve"> frequencies now</w:t>
      </w:r>
      <w:r w:rsidR="00940C38">
        <w:rPr>
          <w:sz w:val="22"/>
          <w:szCs w:val="22"/>
        </w:rPr>
        <w:t xml:space="preserve">. </w:t>
      </w:r>
      <w:r w:rsidR="00DC45D4">
        <w:rPr>
          <w:sz w:val="22"/>
          <w:szCs w:val="22"/>
        </w:rPr>
        <w:t xml:space="preserve"> This</w:t>
      </w:r>
      <w:r w:rsidR="00940C38">
        <w:rPr>
          <w:sz w:val="22"/>
          <w:szCs w:val="22"/>
        </w:rPr>
        <w:t xml:space="preserve"> is why I </w:t>
      </w:r>
      <w:r>
        <w:rPr>
          <w:sz w:val="22"/>
          <w:szCs w:val="22"/>
        </w:rPr>
        <w:t>advocated that</w:t>
      </w:r>
      <w:r w:rsidR="00DC45D4">
        <w:rPr>
          <w:sz w:val="22"/>
          <w:szCs w:val="22"/>
        </w:rPr>
        <w:t xml:space="preserve"> more bands </w:t>
      </w:r>
      <w:r>
        <w:rPr>
          <w:sz w:val="22"/>
          <w:szCs w:val="22"/>
        </w:rPr>
        <w:t>should be considered</w:t>
      </w:r>
      <w:r w:rsidR="000224B2">
        <w:rPr>
          <w:sz w:val="22"/>
          <w:szCs w:val="22"/>
        </w:rPr>
        <w:t xml:space="preserve"> and</w:t>
      </w:r>
      <w:r>
        <w:rPr>
          <w:sz w:val="22"/>
          <w:szCs w:val="22"/>
        </w:rPr>
        <w:t>,</w:t>
      </w:r>
      <w:r w:rsidR="000224B2">
        <w:rPr>
          <w:sz w:val="22"/>
          <w:szCs w:val="22"/>
        </w:rPr>
        <w:t xml:space="preserve"> w</w:t>
      </w:r>
      <w:r w:rsidR="005D7032">
        <w:rPr>
          <w:sz w:val="22"/>
          <w:szCs w:val="22"/>
        </w:rPr>
        <w:t xml:space="preserve">ith a little cajoling, </w:t>
      </w:r>
      <w:r w:rsidR="002C26FD">
        <w:rPr>
          <w:sz w:val="22"/>
          <w:szCs w:val="22"/>
        </w:rPr>
        <w:t xml:space="preserve">Commission leadership came to the same conclusion. </w:t>
      </w:r>
      <w:r w:rsidR="005D7032">
        <w:rPr>
          <w:sz w:val="22"/>
          <w:szCs w:val="22"/>
        </w:rPr>
        <w:t xml:space="preserve"> </w:t>
      </w:r>
      <w:r w:rsidR="0012026D">
        <w:rPr>
          <w:sz w:val="22"/>
          <w:szCs w:val="22"/>
        </w:rPr>
        <w:t xml:space="preserve">Accordingly, </w:t>
      </w:r>
      <w:r w:rsidR="00964550">
        <w:rPr>
          <w:sz w:val="22"/>
          <w:szCs w:val="22"/>
        </w:rPr>
        <w:t xml:space="preserve">July’s item will include a Further Notice of Proposed Rulemaking to explore </w:t>
      </w:r>
      <w:r w:rsidR="009565FF">
        <w:rPr>
          <w:sz w:val="22"/>
          <w:szCs w:val="22"/>
        </w:rPr>
        <w:t xml:space="preserve">and tee up for approval </w:t>
      </w:r>
      <w:r w:rsidR="00964550">
        <w:rPr>
          <w:sz w:val="22"/>
          <w:szCs w:val="22"/>
        </w:rPr>
        <w:t>a number of other bands.</w:t>
      </w:r>
      <w:r w:rsidR="009565FF">
        <w:rPr>
          <w:sz w:val="22"/>
          <w:szCs w:val="22"/>
        </w:rPr>
        <w:t xml:space="preserve">  </w:t>
      </w:r>
      <w:r w:rsidR="00696437">
        <w:rPr>
          <w:sz w:val="22"/>
          <w:szCs w:val="22"/>
        </w:rPr>
        <w:t xml:space="preserve">I suspect </w:t>
      </w:r>
      <w:r w:rsidR="00EF1579">
        <w:rPr>
          <w:sz w:val="22"/>
          <w:szCs w:val="22"/>
        </w:rPr>
        <w:t>that</w:t>
      </w:r>
      <w:r w:rsidR="00696437">
        <w:rPr>
          <w:sz w:val="22"/>
          <w:szCs w:val="22"/>
        </w:rPr>
        <w:t xml:space="preserve"> these potential bands will </w:t>
      </w:r>
      <w:r w:rsidR="00EF1579">
        <w:rPr>
          <w:sz w:val="22"/>
          <w:szCs w:val="22"/>
        </w:rPr>
        <w:t xml:space="preserve">not </w:t>
      </w:r>
      <w:r w:rsidR="00696437">
        <w:rPr>
          <w:sz w:val="22"/>
          <w:szCs w:val="22"/>
        </w:rPr>
        <w:t>come a</w:t>
      </w:r>
      <w:r w:rsidR="004C6CB1">
        <w:rPr>
          <w:sz w:val="22"/>
          <w:szCs w:val="22"/>
        </w:rPr>
        <w:t xml:space="preserve">s a surprise to those that are familiar with </w:t>
      </w:r>
      <w:r w:rsidR="00EF1579">
        <w:rPr>
          <w:sz w:val="22"/>
          <w:szCs w:val="22"/>
        </w:rPr>
        <w:t>the spectrum</w:t>
      </w:r>
      <w:r w:rsidR="004C6CB1">
        <w:rPr>
          <w:sz w:val="22"/>
          <w:szCs w:val="22"/>
        </w:rPr>
        <w:t xml:space="preserve"> that </w:t>
      </w:r>
      <w:r w:rsidR="00EF1579">
        <w:rPr>
          <w:sz w:val="22"/>
          <w:szCs w:val="22"/>
        </w:rPr>
        <w:t xml:space="preserve">has </w:t>
      </w:r>
      <w:r w:rsidR="002C26FD">
        <w:rPr>
          <w:sz w:val="22"/>
          <w:szCs w:val="22"/>
        </w:rPr>
        <w:t xml:space="preserve">been discussed in the past and/or </w:t>
      </w:r>
      <w:r w:rsidR="00EF1579">
        <w:rPr>
          <w:sz w:val="22"/>
          <w:szCs w:val="22"/>
        </w:rPr>
        <w:t>identified for study</w:t>
      </w:r>
      <w:r w:rsidR="002C26FD">
        <w:rPr>
          <w:sz w:val="22"/>
          <w:szCs w:val="22"/>
        </w:rPr>
        <w:t xml:space="preserve"> at WRC-15.</w:t>
      </w:r>
      <w:r w:rsidR="00BA0DDC">
        <w:rPr>
          <w:sz w:val="22"/>
          <w:szCs w:val="22"/>
        </w:rPr>
        <w:t xml:space="preserve"> </w:t>
      </w:r>
      <w:r w:rsidR="002C26FD">
        <w:rPr>
          <w:sz w:val="22"/>
          <w:szCs w:val="22"/>
        </w:rPr>
        <w:t xml:space="preserve"> Input by </w:t>
      </w:r>
      <w:r w:rsidR="00BA0DDC">
        <w:rPr>
          <w:sz w:val="22"/>
          <w:szCs w:val="22"/>
        </w:rPr>
        <w:t xml:space="preserve">all interested parties </w:t>
      </w:r>
      <w:r w:rsidR="002E192D">
        <w:rPr>
          <w:sz w:val="22"/>
          <w:szCs w:val="22"/>
        </w:rPr>
        <w:t>in a reasonably</w:t>
      </w:r>
      <w:r w:rsidR="009315BC">
        <w:rPr>
          <w:sz w:val="22"/>
          <w:szCs w:val="22"/>
        </w:rPr>
        <w:t xml:space="preserve"> quick time frame</w:t>
      </w:r>
      <w:r w:rsidR="002E192D">
        <w:rPr>
          <w:sz w:val="22"/>
          <w:szCs w:val="22"/>
        </w:rPr>
        <w:t xml:space="preserve"> will be most appreciated</w:t>
      </w:r>
      <w:r w:rsidR="00B8053F">
        <w:rPr>
          <w:sz w:val="22"/>
          <w:szCs w:val="22"/>
        </w:rPr>
        <w:t xml:space="preserve">. </w:t>
      </w:r>
    </w:p>
    <w:p w14:paraId="30D05410" w14:textId="77777777" w:rsidR="00D61FFE" w:rsidRPr="00845A52" w:rsidRDefault="00D61FFE">
      <w:pPr>
        <w:rPr>
          <w:sz w:val="22"/>
          <w:szCs w:val="22"/>
        </w:rPr>
      </w:pPr>
    </w:p>
    <w:p w14:paraId="72000C9E" w14:textId="77777777" w:rsidR="00145876" w:rsidRPr="000224B2" w:rsidRDefault="000D701D" w:rsidP="00145876">
      <w:pPr>
        <w:rPr>
          <w:i/>
          <w:sz w:val="22"/>
          <w:szCs w:val="22"/>
        </w:rPr>
      </w:pPr>
      <w:r w:rsidRPr="000224B2">
        <w:rPr>
          <w:i/>
          <w:sz w:val="22"/>
          <w:szCs w:val="22"/>
        </w:rPr>
        <w:t>Backhaul</w:t>
      </w:r>
    </w:p>
    <w:p w14:paraId="78EA3A92" w14:textId="280F7F67" w:rsidR="00145876" w:rsidRDefault="00145876" w:rsidP="00145876">
      <w:pPr>
        <w:rPr>
          <w:sz w:val="22"/>
          <w:szCs w:val="22"/>
        </w:rPr>
      </w:pPr>
    </w:p>
    <w:p w14:paraId="19B8EC8B" w14:textId="55E48256" w:rsidR="00CB32BA" w:rsidRDefault="00CB32BA" w:rsidP="00145876">
      <w:pPr>
        <w:rPr>
          <w:sz w:val="22"/>
          <w:szCs w:val="22"/>
        </w:rPr>
      </w:pPr>
      <w:r>
        <w:rPr>
          <w:sz w:val="22"/>
          <w:szCs w:val="22"/>
        </w:rPr>
        <w:t xml:space="preserve">As I previously mentioned with regard to access to rights of way, ensuring backhaul </w:t>
      </w:r>
      <w:r w:rsidR="00EF1579">
        <w:rPr>
          <w:sz w:val="22"/>
          <w:szCs w:val="22"/>
        </w:rPr>
        <w:t xml:space="preserve">for </w:t>
      </w:r>
      <w:r>
        <w:rPr>
          <w:sz w:val="22"/>
          <w:szCs w:val="22"/>
        </w:rPr>
        <w:t xml:space="preserve">the plethora of 5G wireless towers and antennas will be a huge challenge.  </w:t>
      </w:r>
      <w:r w:rsidR="003F60C2">
        <w:rPr>
          <w:sz w:val="22"/>
          <w:szCs w:val="22"/>
        </w:rPr>
        <w:t xml:space="preserve">While wireless backhaul is likely to come into play, at some point the communications have to reach a wireline network.  </w:t>
      </w:r>
      <w:r>
        <w:rPr>
          <w:sz w:val="22"/>
          <w:szCs w:val="22"/>
        </w:rPr>
        <w:t>There are no easy solutions</w:t>
      </w:r>
      <w:r w:rsidR="003F60C2">
        <w:rPr>
          <w:sz w:val="22"/>
          <w:szCs w:val="22"/>
        </w:rPr>
        <w:t>,</w:t>
      </w:r>
      <w:r>
        <w:rPr>
          <w:sz w:val="22"/>
          <w:szCs w:val="22"/>
        </w:rPr>
        <w:t xml:space="preserve"> but it is clear that the surest way to slow </w:t>
      </w:r>
      <w:r w:rsidR="0077263B">
        <w:rPr>
          <w:sz w:val="22"/>
          <w:szCs w:val="22"/>
        </w:rPr>
        <w:t xml:space="preserve">wireline </w:t>
      </w:r>
      <w:r>
        <w:rPr>
          <w:sz w:val="22"/>
          <w:szCs w:val="22"/>
        </w:rPr>
        <w:t xml:space="preserve">backhaul </w:t>
      </w:r>
      <w:r w:rsidR="0077263B">
        <w:rPr>
          <w:sz w:val="22"/>
          <w:szCs w:val="22"/>
        </w:rPr>
        <w:t xml:space="preserve">expansion </w:t>
      </w:r>
      <w:r>
        <w:rPr>
          <w:sz w:val="22"/>
          <w:szCs w:val="22"/>
        </w:rPr>
        <w:t xml:space="preserve">is to proceed as the Commission has in its special access item.  </w:t>
      </w:r>
      <w:r w:rsidR="0077263B">
        <w:rPr>
          <w:sz w:val="22"/>
          <w:szCs w:val="22"/>
        </w:rPr>
        <w:t>R</w:t>
      </w:r>
      <w:r>
        <w:rPr>
          <w:sz w:val="22"/>
          <w:szCs w:val="22"/>
        </w:rPr>
        <w:t>egulating special access</w:t>
      </w:r>
      <w:r w:rsidR="0077263B">
        <w:rPr>
          <w:sz w:val="22"/>
          <w:szCs w:val="22"/>
        </w:rPr>
        <w:t>,</w:t>
      </w:r>
      <w:r>
        <w:rPr>
          <w:sz w:val="22"/>
          <w:szCs w:val="22"/>
        </w:rPr>
        <w:t xml:space="preserve"> as proposed by the Commission</w:t>
      </w:r>
      <w:r w:rsidR="0077263B">
        <w:rPr>
          <w:sz w:val="22"/>
          <w:szCs w:val="22"/>
        </w:rPr>
        <w:t>,</w:t>
      </w:r>
      <w:r>
        <w:rPr>
          <w:sz w:val="22"/>
          <w:szCs w:val="22"/>
        </w:rPr>
        <w:t xml:space="preserve"> will for</w:t>
      </w:r>
      <w:r w:rsidR="008C4AD9">
        <w:rPr>
          <w:sz w:val="22"/>
          <w:szCs w:val="22"/>
        </w:rPr>
        <w:t xml:space="preserve">ce </w:t>
      </w:r>
      <w:r>
        <w:rPr>
          <w:sz w:val="22"/>
          <w:szCs w:val="22"/>
        </w:rPr>
        <w:t>providers</w:t>
      </w:r>
      <w:r w:rsidR="008C4AD9">
        <w:rPr>
          <w:sz w:val="22"/>
          <w:szCs w:val="22"/>
        </w:rPr>
        <w:t xml:space="preserve"> to rethink</w:t>
      </w:r>
      <w:r>
        <w:rPr>
          <w:sz w:val="22"/>
          <w:szCs w:val="22"/>
        </w:rPr>
        <w:t xml:space="preserve"> deployment plans, </w:t>
      </w:r>
      <w:r w:rsidR="002C3689">
        <w:rPr>
          <w:sz w:val="22"/>
          <w:szCs w:val="22"/>
        </w:rPr>
        <w:t>slowing or stopping the buildout of 5G in key markets</w:t>
      </w:r>
      <w:r>
        <w:rPr>
          <w:sz w:val="22"/>
          <w:szCs w:val="22"/>
        </w:rPr>
        <w:t>.</w:t>
      </w:r>
      <w:r w:rsidR="002C3689">
        <w:rPr>
          <w:sz w:val="22"/>
          <w:szCs w:val="22"/>
        </w:rPr>
        <w:t xml:space="preserve">  </w:t>
      </w:r>
      <w:r>
        <w:rPr>
          <w:sz w:val="22"/>
          <w:szCs w:val="22"/>
        </w:rPr>
        <w:t xml:space="preserve">  </w:t>
      </w:r>
    </w:p>
    <w:p w14:paraId="10C74DFF" w14:textId="77777777" w:rsidR="00CB32BA" w:rsidRDefault="00CB32BA" w:rsidP="00145876">
      <w:pPr>
        <w:rPr>
          <w:sz w:val="22"/>
          <w:szCs w:val="22"/>
        </w:rPr>
      </w:pPr>
    </w:p>
    <w:p w14:paraId="0F0D97AE" w14:textId="2B74B923" w:rsidR="000224B2" w:rsidRDefault="008C4AD9" w:rsidP="00145876">
      <w:pPr>
        <w:rPr>
          <w:sz w:val="22"/>
          <w:szCs w:val="22"/>
        </w:rPr>
      </w:pPr>
      <w:r>
        <w:rPr>
          <w:sz w:val="22"/>
          <w:szCs w:val="22"/>
        </w:rPr>
        <w:t xml:space="preserve">Common sense should </w:t>
      </w:r>
      <w:r w:rsidR="0077263B">
        <w:rPr>
          <w:sz w:val="22"/>
          <w:szCs w:val="22"/>
        </w:rPr>
        <w:t>inform</w:t>
      </w:r>
      <w:r>
        <w:rPr>
          <w:sz w:val="22"/>
          <w:szCs w:val="22"/>
        </w:rPr>
        <w:t xml:space="preserve"> the entire backhaul discussion</w:t>
      </w:r>
      <w:r w:rsidR="00CB32BA">
        <w:rPr>
          <w:sz w:val="22"/>
          <w:szCs w:val="22"/>
        </w:rPr>
        <w:t xml:space="preserve">.  </w:t>
      </w:r>
      <w:r>
        <w:rPr>
          <w:sz w:val="22"/>
          <w:szCs w:val="22"/>
        </w:rPr>
        <w:t>Think about it: w</w:t>
      </w:r>
      <w:r w:rsidR="00CB32BA">
        <w:rPr>
          <w:sz w:val="22"/>
          <w:szCs w:val="22"/>
        </w:rPr>
        <w:t>hy would providers continue to buildout and provide backhaul if they know that the government intends to regulate the</w:t>
      </w:r>
      <w:r w:rsidR="0077263B">
        <w:rPr>
          <w:sz w:val="22"/>
          <w:szCs w:val="22"/>
        </w:rPr>
        <w:t>ir</w:t>
      </w:r>
      <w:r w:rsidR="00CB32BA">
        <w:rPr>
          <w:sz w:val="22"/>
          <w:szCs w:val="22"/>
        </w:rPr>
        <w:t xml:space="preserve"> rates?</w:t>
      </w:r>
      <w:r w:rsidR="002C3689">
        <w:rPr>
          <w:sz w:val="22"/>
          <w:szCs w:val="22"/>
        </w:rPr>
        <w:t xml:space="preserve">  </w:t>
      </w:r>
      <w:r w:rsidR="00CB32BA">
        <w:rPr>
          <w:sz w:val="22"/>
          <w:szCs w:val="22"/>
        </w:rPr>
        <w:t>The answer is</w:t>
      </w:r>
      <w:r w:rsidR="003F60C2">
        <w:rPr>
          <w:sz w:val="22"/>
          <w:szCs w:val="22"/>
        </w:rPr>
        <w:t>:</w:t>
      </w:r>
      <w:r w:rsidR="00CB32BA">
        <w:rPr>
          <w:sz w:val="22"/>
          <w:szCs w:val="22"/>
        </w:rPr>
        <w:t xml:space="preserve"> they wouldn’t.  If you couple this realization with the simple fact that there is no mandate in law – despite whatever crazy interpretation some might claim </w:t>
      </w:r>
      <w:r w:rsidR="003F60C2">
        <w:rPr>
          <w:sz w:val="22"/>
          <w:szCs w:val="22"/>
        </w:rPr>
        <w:t>–</w:t>
      </w:r>
      <w:r w:rsidR="00CB32BA">
        <w:rPr>
          <w:sz w:val="22"/>
          <w:szCs w:val="22"/>
        </w:rPr>
        <w:t xml:space="preserve"> that providers actually build or provide backhaul</w:t>
      </w:r>
      <w:r w:rsidR="002C3689">
        <w:rPr>
          <w:sz w:val="22"/>
          <w:szCs w:val="22"/>
        </w:rPr>
        <w:t>, it means that providers will just not build</w:t>
      </w:r>
      <w:r w:rsidR="0077263B">
        <w:rPr>
          <w:sz w:val="22"/>
          <w:szCs w:val="22"/>
        </w:rPr>
        <w:t xml:space="preserve"> </w:t>
      </w:r>
      <w:r w:rsidR="002C3689">
        <w:rPr>
          <w:sz w:val="22"/>
          <w:szCs w:val="22"/>
        </w:rPr>
        <w:t xml:space="preserve">out </w:t>
      </w:r>
      <w:r w:rsidR="003F60C2">
        <w:rPr>
          <w:sz w:val="22"/>
          <w:szCs w:val="22"/>
        </w:rPr>
        <w:t xml:space="preserve">the needed </w:t>
      </w:r>
      <w:r w:rsidR="00C6151B">
        <w:rPr>
          <w:sz w:val="22"/>
          <w:szCs w:val="22"/>
        </w:rPr>
        <w:t xml:space="preserve">backhaul </w:t>
      </w:r>
      <w:r w:rsidR="002C3689">
        <w:rPr>
          <w:sz w:val="22"/>
          <w:szCs w:val="22"/>
        </w:rPr>
        <w:t>to meet the 5G infrastructure</w:t>
      </w:r>
      <w:r w:rsidR="000C437E">
        <w:rPr>
          <w:sz w:val="22"/>
          <w:szCs w:val="22"/>
        </w:rPr>
        <w:t xml:space="preserve"> call</w:t>
      </w:r>
      <w:r w:rsidR="00CB32BA">
        <w:rPr>
          <w:sz w:val="22"/>
          <w:szCs w:val="22"/>
        </w:rPr>
        <w:t>.</w:t>
      </w:r>
      <w:r w:rsidR="00C6151B">
        <w:rPr>
          <w:sz w:val="22"/>
          <w:szCs w:val="22"/>
        </w:rPr>
        <w:t xml:space="preserve">  </w:t>
      </w:r>
      <w:r w:rsidR="003B177C">
        <w:rPr>
          <w:sz w:val="22"/>
          <w:szCs w:val="22"/>
        </w:rPr>
        <w:t xml:space="preserve">How is that helpful for the evolution of 5G services?  </w:t>
      </w:r>
      <w:r w:rsidR="00C6151B">
        <w:rPr>
          <w:sz w:val="22"/>
          <w:szCs w:val="22"/>
        </w:rPr>
        <w:t xml:space="preserve">The entire special access effort is like trying to regulate the price of cement without expecting </w:t>
      </w:r>
      <w:r w:rsidR="0051503A">
        <w:rPr>
          <w:sz w:val="22"/>
          <w:szCs w:val="22"/>
        </w:rPr>
        <w:t xml:space="preserve">any consequences </w:t>
      </w:r>
      <w:r w:rsidR="00C6151B">
        <w:rPr>
          <w:sz w:val="22"/>
          <w:szCs w:val="22"/>
        </w:rPr>
        <w:t xml:space="preserve">to the construction or real estate </w:t>
      </w:r>
      <w:r w:rsidR="0051503A">
        <w:rPr>
          <w:sz w:val="22"/>
          <w:szCs w:val="22"/>
        </w:rPr>
        <w:t>industries</w:t>
      </w:r>
      <w:r w:rsidR="00C6151B">
        <w:rPr>
          <w:sz w:val="22"/>
          <w:szCs w:val="22"/>
        </w:rPr>
        <w:t xml:space="preserve">.  </w:t>
      </w:r>
    </w:p>
    <w:p w14:paraId="1B6F4327" w14:textId="35FFAA0F" w:rsidR="003B177C" w:rsidRDefault="003B177C" w:rsidP="00145876">
      <w:pPr>
        <w:rPr>
          <w:sz w:val="22"/>
          <w:szCs w:val="22"/>
        </w:rPr>
      </w:pPr>
    </w:p>
    <w:p w14:paraId="2C2BD9F1" w14:textId="54DF462F" w:rsidR="003B177C" w:rsidRDefault="001A4FA7" w:rsidP="00145876">
      <w:pPr>
        <w:rPr>
          <w:sz w:val="22"/>
          <w:szCs w:val="22"/>
        </w:rPr>
      </w:pPr>
      <w:r>
        <w:rPr>
          <w:sz w:val="22"/>
          <w:szCs w:val="22"/>
        </w:rPr>
        <w:t xml:space="preserve">The answer to a lack of competition in the special access market, to the extent that it exists, is not to add additional layers of costly regulation and price constraints but to provide incentives for new competitors to enter.  Look at the relative success Google Fiber is having by letting cities bid </w:t>
      </w:r>
      <w:r w:rsidR="008C4AD9">
        <w:rPr>
          <w:sz w:val="22"/>
          <w:szCs w:val="22"/>
        </w:rPr>
        <w:t>against each other to determine</w:t>
      </w:r>
      <w:r>
        <w:rPr>
          <w:sz w:val="22"/>
          <w:szCs w:val="22"/>
        </w:rPr>
        <w:t xml:space="preserve"> which residential markets it will enter.  Making local entry as frictionless as possible will induce companies to compete for business and build facilities to meet demand.    </w:t>
      </w:r>
    </w:p>
    <w:p w14:paraId="5B0EF903" w14:textId="77777777" w:rsidR="000224B2" w:rsidRPr="00845A52" w:rsidRDefault="000224B2" w:rsidP="00145876">
      <w:pPr>
        <w:rPr>
          <w:sz w:val="22"/>
          <w:szCs w:val="22"/>
        </w:rPr>
      </w:pPr>
    </w:p>
    <w:p w14:paraId="601CC8FB" w14:textId="4E6EC360" w:rsidR="00145876" w:rsidRPr="000224B2" w:rsidRDefault="00145876" w:rsidP="00145876">
      <w:pPr>
        <w:rPr>
          <w:i/>
          <w:sz w:val="22"/>
          <w:szCs w:val="22"/>
        </w:rPr>
      </w:pPr>
      <w:r w:rsidRPr="000224B2">
        <w:rPr>
          <w:i/>
          <w:sz w:val="22"/>
          <w:szCs w:val="22"/>
        </w:rPr>
        <w:t>Li</w:t>
      </w:r>
      <w:r w:rsidR="002D35EF">
        <w:rPr>
          <w:i/>
          <w:sz w:val="22"/>
          <w:szCs w:val="22"/>
        </w:rPr>
        <w:t>censing/PALs Experience</w:t>
      </w:r>
    </w:p>
    <w:p w14:paraId="0AC8CCE8" w14:textId="444FF71D" w:rsidR="00D315D7" w:rsidRDefault="00D315D7">
      <w:pPr>
        <w:rPr>
          <w:sz w:val="22"/>
          <w:szCs w:val="22"/>
        </w:rPr>
      </w:pPr>
    </w:p>
    <w:p w14:paraId="4AC7DC5D" w14:textId="60B9A07E" w:rsidR="000224B2" w:rsidRDefault="002E7E9E">
      <w:pPr>
        <w:rPr>
          <w:sz w:val="22"/>
          <w:szCs w:val="22"/>
        </w:rPr>
      </w:pPr>
      <w:r>
        <w:rPr>
          <w:sz w:val="22"/>
          <w:szCs w:val="22"/>
        </w:rPr>
        <w:t xml:space="preserve">Another </w:t>
      </w:r>
      <w:r w:rsidR="00577163">
        <w:rPr>
          <w:sz w:val="22"/>
          <w:szCs w:val="22"/>
        </w:rPr>
        <w:t xml:space="preserve">way to stall 5G deployment is to impose untested licensing regimes </w:t>
      </w:r>
      <w:r w:rsidR="00AE0718">
        <w:rPr>
          <w:sz w:val="22"/>
          <w:szCs w:val="22"/>
        </w:rPr>
        <w:t>on the new</w:t>
      </w:r>
      <w:r w:rsidR="00577163">
        <w:rPr>
          <w:sz w:val="22"/>
          <w:szCs w:val="22"/>
        </w:rPr>
        <w:t xml:space="preserve"> bands</w:t>
      </w:r>
      <w:r w:rsidR="00AE0718">
        <w:rPr>
          <w:sz w:val="22"/>
          <w:szCs w:val="22"/>
        </w:rPr>
        <w:t xml:space="preserve"> identified for mobile use</w:t>
      </w:r>
      <w:r w:rsidR="00577163">
        <w:rPr>
          <w:sz w:val="22"/>
          <w:szCs w:val="22"/>
        </w:rPr>
        <w:t>.  In particular, some are suggesting that the Commission</w:t>
      </w:r>
      <w:r w:rsidR="00AE0718">
        <w:rPr>
          <w:sz w:val="22"/>
          <w:szCs w:val="22"/>
        </w:rPr>
        <w:t xml:space="preserve"> should transfer</w:t>
      </w:r>
      <w:r w:rsidR="00577163">
        <w:rPr>
          <w:sz w:val="22"/>
          <w:szCs w:val="22"/>
        </w:rPr>
        <w:t xml:space="preserve"> the sharing model developed for the 3.5 GHz band to the 37 GHz band.  This would be a </w:t>
      </w:r>
      <w:r w:rsidR="0051503A">
        <w:rPr>
          <w:sz w:val="22"/>
          <w:szCs w:val="22"/>
        </w:rPr>
        <w:t xml:space="preserve">huge </w:t>
      </w:r>
      <w:r w:rsidR="00577163">
        <w:rPr>
          <w:sz w:val="22"/>
          <w:szCs w:val="22"/>
        </w:rPr>
        <w:t xml:space="preserve">mistake in my opinion. </w:t>
      </w:r>
    </w:p>
    <w:p w14:paraId="4E598C8F" w14:textId="0DEB74FA" w:rsidR="00577163" w:rsidRDefault="00577163">
      <w:pPr>
        <w:rPr>
          <w:sz w:val="22"/>
          <w:szCs w:val="22"/>
        </w:rPr>
      </w:pPr>
    </w:p>
    <w:p w14:paraId="25009848" w14:textId="1D164C3E" w:rsidR="002D35EF" w:rsidRDefault="00577163">
      <w:pPr>
        <w:rPr>
          <w:sz w:val="22"/>
          <w:szCs w:val="22"/>
        </w:rPr>
      </w:pPr>
      <w:r>
        <w:rPr>
          <w:sz w:val="22"/>
          <w:szCs w:val="22"/>
        </w:rPr>
        <w:t>The 3.5 GHz model has generated numerous concerns that should give</w:t>
      </w:r>
      <w:r w:rsidR="00AE0718">
        <w:rPr>
          <w:sz w:val="22"/>
          <w:szCs w:val="22"/>
        </w:rPr>
        <w:t xml:space="preserve"> us</w:t>
      </w:r>
      <w:r>
        <w:rPr>
          <w:sz w:val="22"/>
          <w:szCs w:val="22"/>
        </w:rPr>
        <w:t xml:space="preserve"> pause before adopting its use elsewhere.  </w:t>
      </w:r>
      <w:r w:rsidR="002D35EF">
        <w:rPr>
          <w:sz w:val="22"/>
          <w:szCs w:val="22"/>
        </w:rPr>
        <w:t>For instance, t</w:t>
      </w:r>
      <w:r>
        <w:rPr>
          <w:sz w:val="22"/>
          <w:szCs w:val="22"/>
        </w:rPr>
        <w:t xml:space="preserve">he Commission’s unwillingness to ensure a forthright and legitimate path </w:t>
      </w:r>
      <w:r w:rsidR="00AE0718">
        <w:rPr>
          <w:sz w:val="22"/>
          <w:szCs w:val="22"/>
        </w:rPr>
        <w:t>to obtain</w:t>
      </w:r>
      <w:r w:rsidR="0051503A">
        <w:rPr>
          <w:sz w:val="22"/>
          <w:szCs w:val="22"/>
        </w:rPr>
        <w:t xml:space="preserve"> and retain</w:t>
      </w:r>
      <w:r>
        <w:rPr>
          <w:sz w:val="22"/>
          <w:szCs w:val="22"/>
        </w:rPr>
        <w:t xml:space="preserve"> Priority Access Licenses jeopardizes </w:t>
      </w:r>
      <w:r w:rsidR="00251551">
        <w:rPr>
          <w:sz w:val="22"/>
          <w:szCs w:val="22"/>
        </w:rPr>
        <w:t xml:space="preserve">3.5’s </w:t>
      </w:r>
      <w:r w:rsidR="00AE0718">
        <w:rPr>
          <w:sz w:val="22"/>
          <w:szCs w:val="22"/>
        </w:rPr>
        <w:t xml:space="preserve">development and </w:t>
      </w:r>
      <w:r>
        <w:rPr>
          <w:sz w:val="22"/>
          <w:szCs w:val="22"/>
        </w:rPr>
        <w:t xml:space="preserve">long term success as a band where </w:t>
      </w:r>
      <w:r w:rsidR="00AE0718">
        <w:rPr>
          <w:sz w:val="22"/>
          <w:szCs w:val="22"/>
        </w:rPr>
        <w:t xml:space="preserve">the </w:t>
      </w:r>
      <w:r>
        <w:rPr>
          <w:sz w:val="22"/>
          <w:szCs w:val="22"/>
        </w:rPr>
        <w:t>government, licensed and unlicensed users can all reside in harmony.</w:t>
      </w:r>
      <w:r w:rsidR="002D35EF">
        <w:rPr>
          <w:sz w:val="22"/>
          <w:szCs w:val="22"/>
        </w:rPr>
        <w:t xml:space="preserve">  Failure to have a vibrant PALs regime means that the band will primarily consist of the Department of Defense and unlicensed users – hardly revolutionary.  I am hopeful that this Commission – or the next one </w:t>
      </w:r>
      <w:r w:rsidR="00AE0718">
        <w:rPr>
          <w:sz w:val="22"/>
          <w:szCs w:val="22"/>
        </w:rPr>
        <w:t>–</w:t>
      </w:r>
      <w:r w:rsidR="002D35EF">
        <w:rPr>
          <w:sz w:val="22"/>
          <w:szCs w:val="22"/>
        </w:rPr>
        <w:t xml:space="preserve"> will see the error of its ways and make necessary adjustments to the PALs</w:t>
      </w:r>
      <w:r w:rsidR="0051503A">
        <w:rPr>
          <w:sz w:val="22"/>
          <w:szCs w:val="22"/>
        </w:rPr>
        <w:t xml:space="preserve"> structure</w:t>
      </w:r>
      <w:r w:rsidR="002D35EF">
        <w:rPr>
          <w:sz w:val="22"/>
          <w:szCs w:val="22"/>
        </w:rPr>
        <w:t xml:space="preserve">.  Until then, it is highly premature and may actually slow the deployment of 5G technologies to use the 3.5 GHz model in the high spectrum bands, like 37 GHz.  </w:t>
      </w:r>
    </w:p>
    <w:p w14:paraId="50CE1476" w14:textId="77777777" w:rsidR="002D35EF" w:rsidRDefault="002D35EF">
      <w:pPr>
        <w:rPr>
          <w:sz w:val="22"/>
          <w:szCs w:val="22"/>
        </w:rPr>
      </w:pPr>
    </w:p>
    <w:p w14:paraId="1CF361B4" w14:textId="24E18635" w:rsidR="00577163" w:rsidRDefault="002D35EF" w:rsidP="002D35EF">
      <w:pPr>
        <w:jc w:val="center"/>
        <w:rPr>
          <w:sz w:val="22"/>
          <w:szCs w:val="22"/>
        </w:rPr>
      </w:pPr>
      <w:r>
        <w:rPr>
          <w:sz w:val="22"/>
          <w:szCs w:val="22"/>
        </w:rPr>
        <w:t>*</w:t>
      </w:r>
      <w:r>
        <w:rPr>
          <w:sz w:val="22"/>
          <w:szCs w:val="22"/>
        </w:rPr>
        <w:tab/>
        <w:t>*</w:t>
      </w:r>
      <w:r>
        <w:rPr>
          <w:sz w:val="22"/>
          <w:szCs w:val="22"/>
        </w:rPr>
        <w:tab/>
        <w:t xml:space="preserve">*  </w:t>
      </w:r>
    </w:p>
    <w:p w14:paraId="7AE66BD4" w14:textId="7ACCE3A9" w:rsidR="002D35EF" w:rsidRDefault="002D35EF" w:rsidP="002D35EF">
      <w:pPr>
        <w:rPr>
          <w:sz w:val="22"/>
          <w:szCs w:val="22"/>
        </w:rPr>
      </w:pPr>
    </w:p>
    <w:p w14:paraId="2146BB50" w14:textId="07C4541B" w:rsidR="002D35EF" w:rsidRPr="00845A52" w:rsidRDefault="00F4058F" w:rsidP="002D35EF">
      <w:pPr>
        <w:rPr>
          <w:sz w:val="22"/>
          <w:szCs w:val="22"/>
        </w:rPr>
      </w:pPr>
      <w:r>
        <w:rPr>
          <w:sz w:val="22"/>
          <w:szCs w:val="22"/>
        </w:rPr>
        <w:t xml:space="preserve">So there are just a few thoughts about key policy issues facing the 5G universe.  I intentionally did not focus on the so-called 5G triangle because most of those technical issues are best left to the private sector, rather than a regulatory body, such as the FCC.  </w:t>
      </w:r>
    </w:p>
    <w:sectPr w:rsidR="002D35EF" w:rsidRPr="00845A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D28B" w14:textId="77777777" w:rsidR="002A3DA3" w:rsidRDefault="002A3DA3" w:rsidP="00567C21">
      <w:r>
        <w:separator/>
      </w:r>
    </w:p>
  </w:endnote>
  <w:endnote w:type="continuationSeparator" w:id="0">
    <w:p w14:paraId="0FCDC4A4" w14:textId="77777777" w:rsidR="002A3DA3" w:rsidRDefault="002A3DA3" w:rsidP="0056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7FD7" w14:textId="77777777" w:rsidR="00437C32" w:rsidRDefault="00437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19117"/>
      <w:docPartObj>
        <w:docPartGallery w:val="Page Numbers (Bottom of Page)"/>
        <w:docPartUnique/>
      </w:docPartObj>
    </w:sdtPr>
    <w:sdtEndPr>
      <w:rPr>
        <w:noProof/>
        <w:sz w:val="22"/>
        <w:szCs w:val="22"/>
      </w:rPr>
    </w:sdtEndPr>
    <w:sdtContent>
      <w:p w14:paraId="615AD8B2" w14:textId="58BF73CB" w:rsidR="00845A52" w:rsidRPr="000865E2" w:rsidRDefault="00845A52">
        <w:pPr>
          <w:pStyle w:val="Footer"/>
          <w:jc w:val="center"/>
          <w:rPr>
            <w:sz w:val="22"/>
            <w:szCs w:val="22"/>
          </w:rPr>
        </w:pPr>
        <w:r w:rsidRPr="000865E2">
          <w:rPr>
            <w:sz w:val="22"/>
            <w:szCs w:val="22"/>
          </w:rPr>
          <w:fldChar w:fldCharType="begin"/>
        </w:r>
        <w:r w:rsidRPr="000865E2">
          <w:rPr>
            <w:sz w:val="22"/>
            <w:szCs w:val="22"/>
          </w:rPr>
          <w:instrText xml:space="preserve"> PAGE   \* MERGEFORMAT </w:instrText>
        </w:r>
        <w:r w:rsidRPr="000865E2">
          <w:rPr>
            <w:sz w:val="22"/>
            <w:szCs w:val="22"/>
          </w:rPr>
          <w:fldChar w:fldCharType="separate"/>
        </w:r>
        <w:r w:rsidR="00C36927">
          <w:rPr>
            <w:noProof/>
            <w:sz w:val="22"/>
            <w:szCs w:val="22"/>
          </w:rPr>
          <w:t>1</w:t>
        </w:r>
        <w:r w:rsidRPr="000865E2">
          <w:rPr>
            <w:noProof/>
            <w:sz w:val="22"/>
            <w:szCs w:val="22"/>
          </w:rPr>
          <w:fldChar w:fldCharType="end"/>
        </w:r>
      </w:p>
    </w:sdtContent>
  </w:sdt>
  <w:p w14:paraId="1FEBF63C" w14:textId="77777777" w:rsidR="00845A52" w:rsidRDefault="00845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FCBB" w14:textId="77777777" w:rsidR="00437C32" w:rsidRDefault="00437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7B154" w14:textId="77777777" w:rsidR="002A3DA3" w:rsidRDefault="002A3DA3" w:rsidP="00567C21">
      <w:r>
        <w:separator/>
      </w:r>
    </w:p>
  </w:footnote>
  <w:footnote w:type="continuationSeparator" w:id="0">
    <w:p w14:paraId="145B95F9" w14:textId="77777777" w:rsidR="002A3DA3" w:rsidRDefault="002A3DA3" w:rsidP="0056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24C2" w14:textId="77777777" w:rsidR="00437C32" w:rsidRDefault="00437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79CF" w14:textId="77777777" w:rsidR="00437C32" w:rsidRDefault="00437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3175" w14:textId="77777777" w:rsidR="00437C32" w:rsidRDefault="00437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D70"/>
    <w:multiLevelType w:val="hybridMultilevel"/>
    <w:tmpl w:val="75F0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EC"/>
    <w:rsid w:val="000224B2"/>
    <w:rsid w:val="00032928"/>
    <w:rsid w:val="00047F19"/>
    <w:rsid w:val="00060C28"/>
    <w:rsid w:val="00067BF5"/>
    <w:rsid w:val="000865E2"/>
    <w:rsid w:val="000A167F"/>
    <w:rsid w:val="000A35A8"/>
    <w:rsid w:val="000B1586"/>
    <w:rsid w:val="000C293A"/>
    <w:rsid w:val="000C3D6C"/>
    <w:rsid w:val="000C437E"/>
    <w:rsid w:val="000D701D"/>
    <w:rsid w:val="000E531A"/>
    <w:rsid w:val="000E5ED7"/>
    <w:rsid w:val="000F0C87"/>
    <w:rsid w:val="00106A4D"/>
    <w:rsid w:val="00116E1C"/>
    <w:rsid w:val="0012026D"/>
    <w:rsid w:val="00126016"/>
    <w:rsid w:val="00127C25"/>
    <w:rsid w:val="001369A0"/>
    <w:rsid w:val="00136D20"/>
    <w:rsid w:val="00140B6C"/>
    <w:rsid w:val="00145876"/>
    <w:rsid w:val="001560F6"/>
    <w:rsid w:val="001576FC"/>
    <w:rsid w:val="00171FBA"/>
    <w:rsid w:val="00176566"/>
    <w:rsid w:val="00181C36"/>
    <w:rsid w:val="00184B23"/>
    <w:rsid w:val="00191C16"/>
    <w:rsid w:val="00191E1F"/>
    <w:rsid w:val="00191F01"/>
    <w:rsid w:val="00196BE7"/>
    <w:rsid w:val="001A0F28"/>
    <w:rsid w:val="001A4BFE"/>
    <w:rsid w:val="001A4FA7"/>
    <w:rsid w:val="001A623D"/>
    <w:rsid w:val="001B0333"/>
    <w:rsid w:val="001B1A58"/>
    <w:rsid w:val="001C5B01"/>
    <w:rsid w:val="001C70FD"/>
    <w:rsid w:val="001F0BD7"/>
    <w:rsid w:val="0020348E"/>
    <w:rsid w:val="002051C5"/>
    <w:rsid w:val="00217F3C"/>
    <w:rsid w:val="00237082"/>
    <w:rsid w:val="002479B5"/>
    <w:rsid w:val="00251551"/>
    <w:rsid w:val="00251FEA"/>
    <w:rsid w:val="002562A4"/>
    <w:rsid w:val="00263222"/>
    <w:rsid w:val="00265F6E"/>
    <w:rsid w:val="00272699"/>
    <w:rsid w:val="002A3D1D"/>
    <w:rsid w:val="002A3DA3"/>
    <w:rsid w:val="002A7875"/>
    <w:rsid w:val="002C26FD"/>
    <w:rsid w:val="002C3689"/>
    <w:rsid w:val="002D021F"/>
    <w:rsid w:val="002D35EF"/>
    <w:rsid w:val="002D4765"/>
    <w:rsid w:val="002D65B6"/>
    <w:rsid w:val="002D67B3"/>
    <w:rsid w:val="002E192D"/>
    <w:rsid w:val="002E7E9E"/>
    <w:rsid w:val="002E7F1F"/>
    <w:rsid w:val="002F1E77"/>
    <w:rsid w:val="003013F5"/>
    <w:rsid w:val="0030192D"/>
    <w:rsid w:val="003203FE"/>
    <w:rsid w:val="00327A62"/>
    <w:rsid w:val="003378ED"/>
    <w:rsid w:val="00354ED2"/>
    <w:rsid w:val="00366D66"/>
    <w:rsid w:val="003713F1"/>
    <w:rsid w:val="003B177C"/>
    <w:rsid w:val="003C18B9"/>
    <w:rsid w:val="003E33C4"/>
    <w:rsid w:val="003F60C2"/>
    <w:rsid w:val="00401978"/>
    <w:rsid w:val="0040759E"/>
    <w:rsid w:val="00407F77"/>
    <w:rsid w:val="004123FA"/>
    <w:rsid w:val="004156DD"/>
    <w:rsid w:val="004173B4"/>
    <w:rsid w:val="004176CD"/>
    <w:rsid w:val="00426BE0"/>
    <w:rsid w:val="00426EDB"/>
    <w:rsid w:val="004333B0"/>
    <w:rsid w:val="00434505"/>
    <w:rsid w:val="00437581"/>
    <w:rsid w:val="00437C32"/>
    <w:rsid w:val="004735FD"/>
    <w:rsid w:val="004753C9"/>
    <w:rsid w:val="00481E6E"/>
    <w:rsid w:val="0049685F"/>
    <w:rsid w:val="004C43D4"/>
    <w:rsid w:val="004C6CB1"/>
    <w:rsid w:val="004E5C5E"/>
    <w:rsid w:val="00505DF4"/>
    <w:rsid w:val="00510326"/>
    <w:rsid w:val="0051503A"/>
    <w:rsid w:val="00531773"/>
    <w:rsid w:val="00536506"/>
    <w:rsid w:val="00567C21"/>
    <w:rsid w:val="00573B47"/>
    <w:rsid w:val="00574446"/>
    <w:rsid w:val="00577163"/>
    <w:rsid w:val="0058155E"/>
    <w:rsid w:val="005961AF"/>
    <w:rsid w:val="005A7598"/>
    <w:rsid w:val="005B7816"/>
    <w:rsid w:val="005D7032"/>
    <w:rsid w:val="00603649"/>
    <w:rsid w:val="006133B7"/>
    <w:rsid w:val="006161A7"/>
    <w:rsid w:val="00624393"/>
    <w:rsid w:val="00626789"/>
    <w:rsid w:val="00631C88"/>
    <w:rsid w:val="0063382C"/>
    <w:rsid w:val="00635231"/>
    <w:rsid w:val="006359A6"/>
    <w:rsid w:val="00640E42"/>
    <w:rsid w:val="00647942"/>
    <w:rsid w:val="0065469C"/>
    <w:rsid w:val="00663B04"/>
    <w:rsid w:val="00671F4D"/>
    <w:rsid w:val="00680075"/>
    <w:rsid w:val="00683CD6"/>
    <w:rsid w:val="0069453C"/>
    <w:rsid w:val="00696437"/>
    <w:rsid w:val="006A2B31"/>
    <w:rsid w:val="006A7464"/>
    <w:rsid w:val="006B36B6"/>
    <w:rsid w:val="006B6387"/>
    <w:rsid w:val="006C30EE"/>
    <w:rsid w:val="006C756D"/>
    <w:rsid w:val="006D49D1"/>
    <w:rsid w:val="006E4135"/>
    <w:rsid w:val="006F2DE9"/>
    <w:rsid w:val="00725B1E"/>
    <w:rsid w:val="007307D5"/>
    <w:rsid w:val="007416DD"/>
    <w:rsid w:val="00746415"/>
    <w:rsid w:val="007537A0"/>
    <w:rsid w:val="00763193"/>
    <w:rsid w:val="0077263B"/>
    <w:rsid w:val="00772996"/>
    <w:rsid w:val="00775BF0"/>
    <w:rsid w:val="00790AE1"/>
    <w:rsid w:val="00793707"/>
    <w:rsid w:val="00796ECD"/>
    <w:rsid w:val="007A0864"/>
    <w:rsid w:val="007A3049"/>
    <w:rsid w:val="007A5AB6"/>
    <w:rsid w:val="007A668F"/>
    <w:rsid w:val="007A7AF2"/>
    <w:rsid w:val="007D1FD8"/>
    <w:rsid w:val="007D32B7"/>
    <w:rsid w:val="007D3B72"/>
    <w:rsid w:val="007E063A"/>
    <w:rsid w:val="00804BA9"/>
    <w:rsid w:val="00807BCD"/>
    <w:rsid w:val="0081624B"/>
    <w:rsid w:val="00827CF6"/>
    <w:rsid w:val="0083729E"/>
    <w:rsid w:val="00845A52"/>
    <w:rsid w:val="00855287"/>
    <w:rsid w:val="00862F6B"/>
    <w:rsid w:val="00863A2C"/>
    <w:rsid w:val="00866D52"/>
    <w:rsid w:val="0088437D"/>
    <w:rsid w:val="008847CC"/>
    <w:rsid w:val="00884EA3"/>
    <w:rsid w:val="00894A31"/>
    <w:rsid w:val="008A00A5"/>
    <w:rsid w:val="008A6311"/>
    <w:rsid w:val="008C4AD9"/>
    <w:rsid w:val="008E37B9"/>
    <w:rsid w:val="00921D89"/>
    <w:rsid w:val="009315BC"/>
    <w:rsid w:val="009375D6"/>
    <w:rsid w:val="00940C38"/>
    <w:rsid w:val="009467CB"/>
    <w:rsid w:val="0095542C"/>
    <w:rsid w:val="009565FF"/>
    <w:rsid w:val="00964550"/>
    <w:rsid w:val="0097231A"/>
    <w:rsid w:val="00972497"/>
    <w:rsid w:val="00982DEC"/>
    <w:rsid w:val="00984015"/>
    <w:rsid w:val="00986CFB"/>
    <w:rsid w:val="009A4629"/>
    <w:rsid w:val="009C0B80"/>
    <w:rsid w:val="009C3401"/>
    <w:rsid w:val="009C5E8C"/>
    <w:rsid w:val="009E291F"/>
    <w:rsid w:val="009E2939"/>
    <w:rsid w:val="009F78F5"/>
    <w:rsid w:val="00A06CE1"/>
    <w:rsid w:val="00A075CE"/>
    <w:rsid w:val="00A22AC0"/>
    <w:rsid w:val="00A24012"/>
    <w:rsid w:val="00A3438E"/>
    <w:rsid w:val="00A35F7F"/>
    <w:rsid w:val="00A437F2"/>
    <w:rsid w:val="00A46726"/>
    <w:rsid w:val="00A56D16"/>
    <w:rsid w:val="00A6221D"/>
    <w:rsid w:val="00A711B2"/>
    <w:rsid w:val="00A733C5"/>
    <w:rsid w:val="00A77B27"/>
    <w:rsid w:val="00A80F65"/>
    <w:rsid w:val="00A92916"/>
    <w:rsid w:val="00AA023D"/>
    <w:rsid w:val="00AC739C"/>
    <w:rsid w:val="00AD3202"/>
    <w:rsid w:val="00AE0718"/>
    <w:rsid w:val="00AE5F12"/>
    <w:rsid w:val="00AF4328"/>
    <w:rsid w:val="00B22D17"/>
    <w:rsid w:val="00B25B66"/>
    <w:rsid w:val="00B31CB8"/>
    <w:rsid w:val="00B33A76"/>
    <w:rsid w:val="00B43676"/>
    <w:rsid w:val="00B46C2C"/>
    <w:rsid w:val="00B52E8F"/>
    <w:rsid w:val="00B53C7B"/>
    <w:rsid w:val="00B61DAE"/>
    <w:rsid w:val="00B8053F"/>
    <w:rsid w:val="00B8112B"/>
    <w:rsid w:val="00B82EF2"/>
    <w:rsid w:val="00B90E95"/>
    <w:rsid w:val="00B95CFD"/>
    <w:rsid w:val="00B96BDF"/>
    <w:rsid w:val="00BA0DDC"/>
    <w:rsid w:val="00BB75D7"/>
    <w:rsid w:val="00BB7CA5"/>
    <w:rsid w:val="00BC4830"/>
    <w:rsid w:val="00BC51CE"/>
    <w:rsid w:val="00BE656C"/>
    <w:rsid w:val="00BF36D4"/>
    <w:rsid w:val="00C03D1D"/>
    <w:rsid w:val="00C07A0D"/>
    <w:rsid w:val="00C1572D"/>
    <w:rsid w:val="00C17131"/>
    <w:rsid w:val="00C20BDC"/>
    <w:rsid w:val="00C25D00"/>
    <w:rsid w:val="00C268E5"/>
    <w:rsid w:val="00C33B64"/>
    <w:rsid w:val="00C36927"/>
    <w:rsid w:val="00C43276"/>
    <w:rsid w:val="00C44519"/>
    <w:rsid w:val="00C47465"/>
    <w:rsid w:val="00C6151B"/>
    <w:rsid w:val="00C71387"/>
    <w:rsid w:val="00C7619C"/>
    <w:rsid w:val="00C86167"/>
    <w:rsid w:val="00CB32BA"/>
    <w:rsid w:val="00CB57F3"/>
    <w:rsid w:val="00CC0967"/>
    <w:rsid w:val="00CE572D"/>
    <w:rsid w:val="00CF4B96"/>
    <w:rsid w:val="00CF5779"/>
    <w:rsid w:val="00D2282F"/>
    <w:rsid w:val="00D26825"/>
    <w:rsid w:val="00D2783A"/>
    <w:rsid w:val="00D30BF0"/>
    <w:rsid w:val="00D315D7"/>
    <w:rsid w:val="00D45215"/>
    <w:rsid w:val="00D61FFE"/>
    <w:rsid w:val="00D8226C"/>
    <w:rsid w:val="00D827B8"/>
    <w:rsid w:val="00D96FF4"/>
    <w:rsid w:val="00DA2EA5"/>
    <w:rsid w:val="00DA3474"/>
    <w:rsid w:val="00DA47B9"/>
    <w:rsid w:val="00DB1809"/>
    <w:rsid w:val="00DC45D4"/>
    <w:rsid w:val="00DC675D"/>
    <w:rsid w:val="00DD3F98"/>
    <w:rsid w:val="00DD7BA6"/>
    <w:rsid w:val="00DE58E8"/>
    <w:rsid w:val="00DE6673"/>
    <w:rsid w:val="00DF59DC"/>
    <w:rsid w:val="00DF5B92"/>
    <w:rsid w:val="00E272FC"/>
    <w:rsid w:val="00E76CA4"/>
    <w:rsid w:val="00E77BB6"/>
    <w:rsid w:val="00E843F1"/>
    <w:rsid w:val="00E84BCC"/>
    <w:rsid w:val="00E86835"/>
    <w:rsid w:val="00E93431"/>
    <w:rsid w:val="00EC3427"/>
    <w:rsid w:val="00ED00A3"/>
    <w:rsid w:val="00EE6766"/>
    <w:rsid w:val="00EF1109"/>
    <w:rsid w:val="00EF1579"/>
    <w:rsid w:val="00EF5E4A"/>
    <w:rsid w:val="00F13F1A"/>
    <w:rsid w:val="00F27B46"/>
    <w:rsid w:val="00F362A7"/>
    <w:rsid w:val="00F37325"/>
    <w:rsid w:val="00F4058F"/>
    <w:rsid w:val="00F66C12"/>
    <w:rsid w:val="00F66DA9"/>
    <w:rsid w:val="00F73504"/>
    <w:rsid w:val="00F80877"/>
    <w:rsid w:val="00FA0E94"/>
    <w:rsid w:val="00FB4FD0"/>
    <w:rsid w:val="00FC636D"/>
    <w:rsid w:val="00FD25F8"/>
    <w:rsid w:val="00FE51E8"/>
    <w:rsid w:val="00FF093F"/>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21"/>
    <w:pPr>
      <w:tabs>
        <w:tab w:val="center" w:pos="4680"/>
        <w:tab w:val="right" w:pos="9360"/>
      </w:tabs>
    </w:pPr>
  </w:style>
  <w:style w:type="character" w:customStyle="1" w:styleId="HeaderChar">
    <w:name w:val="Header Char"/>
    <w:basedOn w:val="DefaultParagraphFont"/>
    <w:link w:val="Header"/>
    <w:uiPriority w:val="99"/>
    <w:rsid w:val="00567C21"/>
  </w:style>
  <w:style w:type="paragraph" w:styleId="Footer">
    <w:name w:val="footer"/>
    <w:basedOn w:val="Normal"/>
    <w:link w:val="FooterChar"/>
    <w:uiPriority w:val="99"/>
    <w:unhideWhenUsed/>
    <w:rsid w:val="00567C21"/>
    <w:pPr>
      <w:tabs>
        <w:tab w:val="center" w:pos="4680"/>
        <w:tab w:val="right" w:pos="9360"/>
      </w:tabs>
    </w:pPr>
  </w:style>
  <w:style w:type="character" w:customStyle="1" w:styleId="FooterChar">
    <w:name w:val="Footer Char"/>
    <w:basedOn w:val="DefaultParagraphFont"/>
    <w:link w:val="Footer"/>
    <w:uiPriority w:val="99"/>
    <w:rsid w:val="00567C21"/>
  </w:style>
  <w:style w:type="paragraph" w:styleId="ListParagraph">
    <w:name w:val="List Paragraph"/>
    <w:basedOn w:val="Normal"/>
    <w:uiPriority w:val="34"/>
    <w:qFormat/>
    <w:rsid w:val="00145876"/>
    <w:pPr>
      <w:spacing w:after="160" w:line="252" w:lineRule="auto"/>
      <w:ind w:left="720"/>
      <w:contextualSpacing/>
    </w:pPr>
    <w:rPr>
      <w:sz w:val="22"/>
      <w:szCs w:val="22"/>
    </w:rPr>
  </w:style>
  <w:style w:type="character" w:styleId="CommentReference">
    <w:name w:val="annotation reference"/>
    <w:basedOn w:val="DefaultParagraphFont"/>
    <w:uiPriority w:val="99"/>
    <w:semiHidden/>
    <w:unhideWhenUsed/>
    <w:rsid w:val="00263222"/>
    <w:rPr>
      <w:sz w:val="16"/>
      <w:szCs w:val="16"/>
    </w:rPr>
  </w:style>
  <w:style w:type="paragraph" w:styleId="CommentText">
    <w:name w:val="annotation text"/>
    <w:basedOn w:val="Normal"/>
    <w:link w:val="CommentTextChar"/>
    <w:uiPriority w:val="99"/>
    <w:semiHidden/>
    <w:unhideWhenUsed/>
    <w:rsid w:val="00263222"/>
    <w:rPr>
      <w:sz w:val="20"/>
      <w:szCs w:val="20"/>
    </w:rPr>
  </w:style>
  <w:style w:type="character" w:customStyle="1" w:styleId="CommentTextChar">
    <w:name w:val="Comment Text Char"/>
    <w:basedOn w:val="DefaultParagraphFont"/>
    <w:link w:val="CommentText"/>
    <w:uiPriority w:val="99"/>
    <w:semiHidden/>
    <w:rsid w:val="00263222"/>
    <w:rPr>
      <w:sz w:val="20"/>
      <w:szCs w:val="20"/>
    </w:rPr>
  </w:style>
  <w:style w:type="paragraph" w:styleId="CommentSubject">
    <w:name w:val="annotation subject"/>
    <w:basedOn w:val="CommentText"/>
    <w:next w:val="CommentText"/>
    <w:link w:val="CommentSubjectChar"/>
    <w:uiPriority w:val="99"/>
    <w:semiHidden/>
    <w:unhideWhenUsed/>
    <w:rsid w:val="00263222"/>
    <w:rPr>
      <w:b/>
      <w:bCs/>
    </w:rPr>
  </w:style>
  <w:style w:type="character" w:customStyle="1" w:styleId="CommentSubjectChar">
    <w:name w:val="Comment Subject Char"/>
    <w:basedOn w:val="CommentTextChar"/>
    <w:link w:val="CommentSubject"/>
    <w:uiPriority w:val="99"/>
    <w:semiHidden/>
    <w:rsid w:val="00263222"/>
    <w:rPr>
      <w:b/>
      <w:bCs/>
      <w:sz w:val="20"/>
      <w:szCs w:val="20"/>
    </w:rPr>
  </w:style>
  <w:style w:type="paragraph" w:styleId="BalloonText">
    <w:name w:val="Balloon Text"/>
    <w:basedOn w:val="Normal"/>
    <w:link w:val="BalloonTextChar"/>
    <w:uiPriority w:val="99"/>
    <w:semiHidden/>
    <w:unhideWhenUsed/>
    <w:rsid w:val="0026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21"/>
    <w:pPr>
      <w:tabs>
        <w:tab w:val="center" w:pos="4680"/>
        <w:tab w:val="right" w:pos="9360"/>
      </w:tabs>
    </w:pPr>
  </w:style>
  <w:style w:type="character" w:customStyle="1" w:styleId="HeaderChar">
    <w:name w:val="Header Char"/>
    <w:basedOn w:val="DefaultParagraphFont"/>
    <w:link w:val="Header"/>
    <w:uiPriority w:val="99"/>
    <w:rsid w:val="00567C21"/>
  </w:style>
  <w:style w:type="paragraph" w:styleId="Footer">
    <w:name w:val="footer"/>
    <w:basedOn w:val="Normal"/>
    <w:link w:val="FooterChar"/>
    <w:uiPriority w:val="99"/>
    <w:unhideWhenUsed/>
    <w:rsid w:val="00567C21"/>
    <w:pPr>
      <w:tabs>
        <w:tab w:val="center" w:pos="4680"/>
        <w:tab w:val="right" w:pos="9360"/>
      </w:tabs>
    </w:pPr>
  </w:style>
  <w:style w:type="character" w:customStyle="1" w:styleId="FooterChar">
    <w:name w:val="Footer Char"/>
    <w:basedOn w:val="DefaultParagraphFont"/>
    <w:link w:val="Footer"/>
    <w:uiPriority w:val="99"/>
    <w:rsid w:val="00567C21"/>
  </w:style>
  <w:style w:type="paragraph" w:styleId="ListParagraph">
    <w:name w:val="List Paragraph"/>
    <w:basedOn w:val="Normal"/>
    <w:uiPriority w:val="34"/>
    <w:qFormat/>
    <w:rsid w:val="00145876"/>
    <w:pPr>
      <w:spacing w:after="160" w:line="252" w:lineRule="auto"/>
      <w:ind w:left="720"/>
      <w:contextualSpacing/>
    </w:pPr>
    <w:rPr>
      <w:sz w:val="22"/>
      <w:szCs w:val="22"/>
    </w:rPr>
  </w:style>
  <w:style w:type="character" w:styleId="CommentReference">
    <w:name w:val="annotation reference"/>
    <w:basedOn w:val="DefaultParagraphFont"/>
    <w:uiPriority w:val="99"/>
    <w:semiHidden/>
    <w:unhideWhenUsed/>
    <w:rsid w:val="00263222"/>
    <w:rPr>
      <w:sz w:val="16"/>
      <w:szCs w:val="16"/>
    </w:rPr>
  </w:style>
  <w:style w:type="paragraph" w:styleId="CommentText">
    <w:name w:val="annotation text"/>
    <w:basedOn w:val="Normal"/>
    <w:link w:val="CommentTextChar"/>
    <w:uiPriority w:val="99"/>
    <w:semiHidden/>
    <w:unhideWhenUsed/>
    <w:rsid w:val="00263222"/>
    <w:rPr>
      <w:sz w:val="20"/>
      <w:szCs w:val="20"/>
    </w:rPr>
  </w:style>
  <w:style w:type="character" w:customStyle="1" w:styleId="CommentTextChar">
    <w:name w:val="Comment Text Char"/>
    <w:basedOn w:val="DefaultParagraphFont"/>
    <w:link w:val="CommentText"/>
    <w:uiPriority w:val="99"/>
    <w:semiHidden/>
    <w:rsid w:val="00263222"/>
    <w:rPr>
      <w:sz w:val="20"/>
      <w:szCs w:val="20"/>
    </w:rPr>
  </w:style>
  <w:style w:type="paragraph" w:styleId="CommentSubject">
    <w:name w:val="annotation subject"/>
    <w:basedOn w:val="CommentText"/>
    <w:next w:val="CommentText"/>
    <w:link w:val="CommentSubjectChar"/>
    <w:uiPriority w:val="99"/>
    <w:semiHidden/>
    <w:unhideWhenUsed/>
    <w:rsid w:val="00263222"/>
    <w:rPr>
      <w:b/>
      <w:bCs/>
    </w:rPr>
  </w:style>
  <w:style w:type="character" w:customStyle="1" w:styleId="CommentSubjectChar">
    <w:name w:val="Comment Subject Char"/>
    <w:basedOn w:val="CommentTextChar"/>
    <w:link w:val="CommentSubject"/>
    <w:uiPriority w:val="99"/>
    <w:semiHidden/>
    <w:rsid w:val="00263222"/>
    <w:rPr>
      <w:b/>
      <w:bCs/>
      <w:sz w:val="20"/>
      <w:szCs w:val="20"/>
    </w:rPr>
  </w:style>
  <w:style w:type="paragraph" w:styleId="BalloonText">
    <w:name w:val="Balloon Text"/>
    <w:basedOn w:val="Normal"/>
    <w:link w:val="BalloonTextChar"/>
    <w:uiPriority w:val="99"/>
    <w:semiHidden/>
    <w:unhideWhenUsed/>
    <w:rsid w:val="0026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6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2094</Words>
  <Characters>10881</Characters>
  <Application>Microsoft Office Word</Application>
  <DocSecurity>0</DocSecurity>
  <Lines>166</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2016-05-25T17:37:00Z</cp:lastPrinted>
  <dcterms:created xsi:type="dcterms:W3CDTF">2016-05-25T20:38:00Z</dcterms:created>
  <dcterms:modified xsi:type="dcterms:W3CDTF">2016-05-25T20:38:00Z</dcterms:modified>
  <cp:category> </cp:category>
  <cp:contentStatus> </cp:contentStatus>
</cp:coreProperties>
</file>