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Pr="00FD4B05" w:rsidRDefault="0037396D" w:rsidP="00E03A98">
      <w:pPr>
        <w:pStyle w:val="Header"/>
        <w:tabs>
          <w:tab w:val="clear" w:pos="4320"/>
          <w:tab w:val="clear" w:pos="8640"/>
        </w:tabs>
        <w:jc w:val="center"/>
        <w:rPr>
          <w:b/>
        </w:rPr>
      </w:pPr>
      <w:r w:rsidRPr="00FD4B05">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sidRPr="00FD4B05">
        <w:rPr>
          <w:b/>
        </w:rPr>
        <w:t>ENFORCEMENT BUREAU</w:t>
      </w:r>
    </w:p>
    <w:p w:rsidR="006C6C0D" w:rsidRPr="00FD4B05" w:rsidRDefault="009D3B99" w:rsidP="00E03A98">
      <w:pPr>
        <w:pStyle w:val="Header"/>
        <w:tabs>
          <w:tab w:val="clear" w:pos="4320"/>
          <w:tab w:val="clear" w:pos="8640"/>
        </w:tabs>
        <w:jc w:val="center"/>
      </w:pPr>
      <w:r w:rsidRPr="00FD4B05">
        <w:t>REGION 2</w:t>
      </w:r>
    </w:p>
    <w:p w:rsidR="006C6C0D" w:rsidRPr="00FD4B05" w:rsidRDefault="006C6C0D" w:rsidP="00E03A98">
      <w:pPr>
        <w:pStyle w:val="Header"/>
        <w:tabs>
          <w:tab w:val="clear" w:pos="4320"/>
          <w:tab w:val="clear" w:pos="8640"/>
        </w:tabs>
      </w:pPr>
    </w:p>
    <w:p w:rsidR="006C6C0D" w:rsidRPr="00FD4B05" w:rsidRDefault="009D3B99" w:rsidP="00E03A98">
      <w:pPr>
        <w:suppressAutoHyphens/>
        <w:jc w:val="center"/>
        <w:outlineLvl w:val="0"/>
        <w:rPr>
          <w:b/>
        </w:rPr>
      </w:pPr>
      <w:r w:rsidRPr="00FD4B05">
        <w:rPr>
          <w:rFonts w:ascii="Times New Roman Bold" w:hAnsi="Times New Roman Bold"/>
          <w:b/>
          <w:szCs w:val="24"/>
        </w:rPr>
        <w:t xml:space="preserve">Dallas </w:t>
      </w:r>
      <w:r w:rsidR="006C6C0D" w:rsidRPr="00FD4B05">
        <w:rPr>
          <w:b/>
        </w:rPr>
        <w:t>Office</w:t>
      </w:r>
    </w:p>
    <w:p w:rsidR="006C6C0D" w:rsidRPr="00FD4B05" w:rsidRDefault="009D3B99" w:rsidP="00E03A98">
      <w:pPr>
        <w:suppressAutoHyphens/>
        <w:jc w:val="center"/>
        <w:rPr>
          <w:szCs w:val="24"/>
        </w:rPr>
      </w:pPr>
      <w:r w:rsidRPr="00FD4B05">
        <w:rPr>
          <w:szCs w:val="24"/>
        </w:rPr>
        <w:t>9330 LBJ Freeway, Suite 1170</w:t>
      </w:r>
    </w:p>
    <w:p w:rsidR="006C6C0D" w:rsidRPr="00FD4B05" w:rsidRDefault="009D3B99" w:rsidP="00E03A98">
      <w:pPr>
        <w:suppressAutoHyphens/>
        <w:jc w:val="center"/>
        <w:outlineLvl w:val="0"/>
        <w:rPr>
          <w:szCs w:val="24"/>
        </w:rPr>
      </w:pPr>
      <w:r w:rsidRPr="00FD4B05">
        <w:rPr>
          <w:szCs w:val="24"/>
        </w:rPr>
        <w:t>Dallas, Texas 75243</w:t>
      </w:r>
    </w:p>
    <w:p w:rsidR="006C6C0D" w:rsidRDefault="006C6C0D" w:rsidP="00E03A98">
      <w:pPr>
        <w:suppressAutoHyphens/>
      </w:pPr>
    </w:p>
    <w:p w:rsidR="006C6C0D" w:rsidRPr="00CA4451" w:rsidRDefault="00CA4451" w:rsidP="00E03A98">
      <w:pPr>
        <w:suppressAutoHyphens/>
        <w:jc w:val="center"/>
        <w:rPr>
          <w:color w:val="000000" w:themeColor="text1"/>
          <w:szCs w:val="24"/>
        </w:rPr>
      </w:pPr>
      <w:r w:rsidRPr="00CA4451">
        <w:rPr>
          <w:color w:val="000000" w:themeColor="text1"/>
          <w:szCs w:val="24"/>
        </w:rPr>
        <w:t>May 31, 2016</w:t>
      </w:r>
    </w:p>
    <w:p w:rsidR="00E03A98" w:rsidRPr="00E03A98" w:rsidRDefault="00E03A98" w:rsidP="00E03A98">
      <w:pPr>
        <w:widowControl/>
        <w:rPr>
          <w:szCs w:val="24"/>
        </w:rPr>
      </w:pPr>
    </w:p>
    <w:p w:rsidR="00E03A98" w:rsidRPr="00E03A98" w:rsidRDefault="00E03A98" w:rsidP="00E03A98">
      <w:pPr>
        <w:widowControl/>
        <w:rPr>
          <w:szCs w:val="24"/>
        </w:rPr>
      </w:pPr>
    </w:p>
    <w:p w:rsidR="006C6C0D" w:rsidRPr="00FD4B05" w:rsidRDefault="0037396D" w:rsidP="00E03A98">
      <w:pPr>
        <w:widowControl/>
        <w:rPr>
          <w:szCs w:val="24"/>
        </w:rPr>
      </w:pPr>
      <w:r>
        <w:rPr>
          <w:szCs w:val="24"/>
        </w:rPr>
        <w:t>Del Nero Communications Management</w:t>
      </w:r>
      <w:r w:rsidR="00480711">
        <w:rPr>
          <w:szCs w:val="24"/>
        </w:rPr>
        <w:t>, LLC</w:t>
      </w:r>
    </w:p>
    <w:p w:rsidR="006C6C0D" w:rsidRPr="00FD4B05" w:rsidRDefault="009D3B99" w:rsidP="00E03A98">
      <w:pPr>
        <w:widowControl/>
        <w:rPr>
          <w:szCs w:val="24"/>
        </w:rPr>
      </w:pPr>
      <w:r w:rsidRPr="00FD4B05">
        <w:rPr>
          <w:szCs w:val="24"/>
        </w:rPr>
        <w:t>Norman, Oklahoma</w:t>
      </w:r>
    </w:p>
    <w:p w:rsidR="006C6C0D" w:rsidRPr="00FD4B05" w:rsidRDefault="006C6C0D" w:rsidP="00E03A98">
      <w:pPr>
        <w:widowControl/>
        <w:rPr>
          <w:b/>
          <w:sz w:val="22"/>
        </w:rPr>
      </w:pPr>
    </w:p>
    <w:p w:rsidR="006C6C0D" w:rsidRPr="00FD4B05" w:rsidRDefault="006C6C0D" w:rsidP="00E03A98">
      <w:pPr>
        <w:widowControl/>
        <w:jc w:val="center"/>
      </w:pPr>
      <w:r w:rsidRPr="00FD4B05">
        <w:rPr>
          <w:b/>
          <w:sz w:val="22"/>
        </w:rPr>
        <w:t>NOTICE OF UNLICENSED OPERATION</w:t>
      </w:r>
    </w:p>
    <w:p w:rsidR="006C6C0D" w:rsidRPr="00FD4B05" w:rsidRDefault="006C6C0D" w:rsidP="00E03A98">
      <w:pPr>
        <w:widowControl/>
        <w:rPr>
          <w:sz w:val="22"/>
        </w:rPr>
      </w:pPr>
    </w:p>
    <w:p w:rsidR="006C6C0D" w:rsidRPr="00FD4B05" w:rsidRDefault="00E50576" w:rsidP="001370C2">
      <w:pPr>
        <w:widowControl/>
        <w:tabs>
          <w:tab w:val="left" w:pos="5040"/>
        </w:tabs>
        <w:outlineLvl w:val="0"/>
        <w:rPr>
          <w:sz w:val="22"/>
          <w:szCs w:val="22"/>
        </w:rPr>
      </w:pPr>
      <w:r w:rsidRPr="00FD4B05">
        <w:tab/>
      </w:r>
      <w:r w:rsidR="006C6C0D" w:rsidRPr="00FD4B05">
        <w:rPr>
          <w:sz w:val="22"/>
          <w:szCs w:val="22"/>
        </w:rPr>
        <w:t>Case Number:  EB-</w:t>
      </w:r>
      <w:r w:rsidR="009D3B99" w:rsidRPr="00FD4B05">
        <w:rPr>
          <w:sz w:val="22"/>
          <w:szCs w:val="22"/>
        </w:rPr>
        <w:t>FIELDSCR-16-00021</w:t>
      </w:r>
      <w:r w:rsidR="00CE28F5">
        <w:rPr>
          <w:sz w:val="22"/>
          <w:szCs w:val="22"/>
        </w:rPr>
        <w:t>094</w:t>
      </w:r>
    </w:p>
    <w:p w:rsidR="006C6C0D" w:rsidRPr="009D3B99" w:rsidRDefault="006C6C0D" w:rsidP="00E50576">
      <w:pPr>
        <w:widowControl/>
        <w:tabs>
          <w:tab w:val="left" w:pos="5040"/>
        </w:tabs>
        <w:outlineLvl w:val="0"/>
        <w:rPr>
          <w:color w:val="000000"/>
          <w:sz w:val="22"/>
          <w:szCs w:val="22"/>
        </w:rPr>
      </w:pPr>
      <w:r w:rsidRPr="009D3B99">
        <w:rPr>
          <w:color w:val="FF0000"/>
          <w:sz w:val="22"/>
          <w:szCs w:val="22"/>
        </w:rPr>
        <w:tab/>
      </w:r>
      <w:r w:rsidRPr="009D3B99">
        <w:rPr>
          <w:color w:val="000000"/>
          <w:sz w:val="22"/>
          <w:szCs w:val="22"/>
        </w:rPr>
        <w:t xml:space="preserve">Document Number:  </w:t>
      </w:r>
      <w:r w:rsidR="0037396D">
        <w:rPr>
          <w:color w:val="000000"/>
          <w:sz w:val="22"/>
          <w:szCs w:val="22"/>
        </w:rPr>
        <w:t>W20163250000</w:t>
      </w:r>
      <w:r w:rsidR="00CE28F5">
        <w:rPr>
          <w:color w:val="000000"/>
          <w:sz w:val="22"/>
          <w:szCs w:val="22"/>
        </w:rPr>
        <w:t>9</w:t>
      </w:r>
    </w:p>
    <w:p w:rsidR="006C6C0D" w:rsidRDefault="006C6C0D" w:rsidP="00E03A98">
      <w:pPr>
        <w:pStyle w:val="Header"/>
        <w:widowControl/>
        <w:tabs>
          <w:tab w:val="clear" w:pos="4320"/>
          <w:tab w:val="clear" w:pos="8640"/>
        </w:tabs>
      </w:pPr>
    </w:p>
    <w:p w:rsidR="00EF5072" w:rsidRDefault="009D3B99" w:rsidP="00117E88">
      <w:pPr>
        <w:widowControl/>
      </w:pPr>
      <w:r>
        <w:t xml:space="preserve">On </w:t>
      </w:r>
      <w:r w:rsidR="00480711">
        <w:t>May 4</w:t>
      </w:r>
      <w:r>
        <w:t xml:space="preserve">, 2016, in response to a complaint from a wireless internet service provider that </w:t>
      </w:r>
      <w:r w:rsidR="00FD4B05">
        <w:t>serves Norman, Oklahoma</w:t>
      </w:r>
      <w:r w:rsidR="00155BD1">
        <w:t>,</w:t>
      </w:r>
      <w:r w:rsidR="00FD4B05">
        <w:t xml:space="preserve"> </w:t>
      </w:r>
      <w:r w:rsidR="00155BD1">
        <w:t>t</w:t>
      </w:r>
      <w:r>
        <w:t>he FCC’s Dallas Office of the Enforcement Bureau (Dallas Office) condu</w:t>
      </w:r>
      <w:r w:rsidR="00226BD3">
        <w:t>cted an investigation</w:t>
      </w:r>
      <w:r>
        <w:t>. A</w:t>
      </w:r>
      <w:r w:rsidR="00FD4B05">
        <w:t>gents fro</w:t>
      </w:r>
      <w:r>
        <w:t>m th</w:t>
      </w:r>
      <w:r w:rsidR="00155BD1">
        <w:t>e</w:t>
      </w:r>
      <w:r>
        <w:t xml:space="preserve"> </w:t>
      </w:r>
      <w:r w:rsidR="00155BD1">
        <w:t xml:space="preserve">Dallas </w:t>
      </w:r>
      <w:r>
        <w:t xml:space="preserve">Office confirmed by direction finding techniques </w:t>
      </w:r>
      <w:r w:rsidR="00351497">
        <w:t xml:space="preserve">and through an inspection </w:t>
      </w:r>
      <w:r>
        <w:t>that radio emissions centered on frequencies 5.</w:t>
      </w:r>
      <w:r w:rsidR="00FD4B05">
        <w:t>1</w:t>
      </w:r>
      <w:r>
        <w:t xml:space="preserve">55 GHz, 5.240 GHz, 5.245 GHz and 5.735 </w:t>
      </w:r>
      <w:r w:rsidR="00FD4B05">
        <w:t xml:space="preserve">GHz were emanating from </w:t>
      </w:r>
      <w:r w:rsidR="00EF5072">
        <w:t xml:space="preserve">your residential and farm </w:t>
      </w:r>
      <w:r w:rsidR="00480711">
        <w:t>house</w:t>
      </w:r>
      <w:r w:rsidR="00EF5072">
        <w:t xml:space="preserve"> located at coordinates of 35°16'43.34"N, 97°22'33.37"W and 35°16'40.93"N, 97°22'32.28"W</w:t>
      </w:r>
      <w:r w:rsidR="00155BD1">
        <w:t>.</w:t>
      </w:r>
      <w:r w:rsidR="00EF5072">
        <w:t xml:space="preserve"> </w:t>
      </w:r>
      <w:r w:rsidR="00155BD1">
        <w:t>These are the</w:t>
      </w:r>
      <w:r w:rsidR="00EF5072">
        <w:t xml:space="preserve"> location</w:t>
      </w:r>
      <w:r w:rsidR="00155BD1">
        <w:t>s</w:t>
      </w:r>
      <w:r w:rsidR="00EF5072">
        <w:t xml:space="preserve"> of four of your Unlicensed National </w:t>
      </w:r>
      <w:r w:rsidR="008A1C4D">
        <w:t xml:space="preserve">Information </w:t>
      </w:r>
      <w:r w:rsidR="00EF5072">
        <w:t xml:space="preserve">Infrastructure Ubiquity devices, </w:t>
      </w:r>
      <w:r w:rsidR="00343571">
        <w:t xml:space="preserve">model Nano Bridge M2 with FCC ID SWX-M2G, </w:t>
      </w:r>
      <w:r w:rsidR="00EF5072">
        <w:t xml:space="preserve">model Nano </w:t>
      </w:r>
      <w:r w:rsidR="00343571">
        <w:t>Station M5 with FCC ID SWX-NBM5D</w:t>
      </w:r>
      <w:r w:rsidR="00EF5072">
        <w:t xml:space="preserve">, </w:t>
      </w:r>
      <w:r w:rsidR="00343571">
        <w:t>and model Nano Station M5 with FCC ID SWX-NSM5D.</w:t>
      </w:r>
    </w:p>
    <w:p w:rsidR="006C6C0D" w:rsidRDefault="006C6C0D" w:rsidP="00117E88">
      <w:pPr>
        <w:widowControl/>
      </w:pPr>
    </w:p>
    <w:p w:rsidR="00343571" w:rsidRPr="00343571" w:rsidRDefault="00343571" w:rsidP="00343571">
      <w:pPr>
        <w:pStyle w:val="HTMLPreformatted"/>
        <w:rPr>
          <w:rFonts w:ascii="Times New Roman" w:hAnsi="Times New Roman" w:cs="Times New Roman"/>
          <w:sz w:val="24"/>
          <w:szCs w:val="24"/>
        </w:rPr>
      </w:pPr>
      <w:r w:rsidRPr="00343571">
        <w:rPr>
          <w:rFonts w:ascii="Times New Roman" w:hAnsi="Times New Roman" w:cs="Times New Roman"/>
          <w:sz w:val="24"/>
          <w:szCs w:val="24"/>
        </w:rPr>
        <w:t>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w:t>
      </w:r>
      <w:r w:rsidR="002D0BB4">
        <w:rPr>
          <w:rFonts w:ascii="Times New Roman" w:hAnsi="Times New Roman" w:cs="Times New Roman"/>
          <w:sz w:val="24"/>
          <w:szCs w:val="24"/>
        </w:rPr>
        <w:t xml:space="preserve"> (Rules)</w:t>
      </w:r>
      <w:r w:rsidRPr="00343571">
        <w:rPr>
          <w:rFonts w:ascii="Times New Roman" w:hAnsi="Times New Roman" w:cs="Times New Roman"/>
          <w:sz w:val="24"/>
          <w:szCs w:val="24"/>
        </w:rPr>
        <w:t xml:space="preserve">.  Non-licensed operation pursuant to Part 15 of the </w:t>
      </w:r>
      <w:r w:rsidR="002D0BB4">
        <w:rPr>
          <w:rFonts w:ascii="Times New Roman" w:hAnsi="Times New Roman" w:cs="Times New Roman"/>
          <w:sz w:val="24"/>
          <w:szCs w:val="24"/>
        </w:rPr>
        <w:t>Rules</w:t>
      </w:r>
      <w:r w:rsidRPr="00343571">
        <w:rPr>
          <w:rFonts w:ascii="Times New Roman" w:hAnsi="Times New Roman" w:cs="Times New Roman"/>
          <w:sz w:val="24"/>
          <w:szCs w:val="24"/>
        </w:rPr>
        <w:t xml:space="preserve">, however, is conditioned upon compliance with all applicable regulations in the subpart, 47 C.F.R. § 15.1(b).  All intentional radiators operating pursuant to Part 15 of the </w:t>
      </w:r>
      <w:r w:rsidR="002D0BB4">
        <w:rPr>
          <w:rFonts w:ascii="Times New Roman" w:hAnsi="Times New Roman" w:cs="Times New Roman"/>
          <w:sz w:val="24"/>
          <w:szCs w:val="24"/>
        </w:rPr>
        <w:t>Rules</w:t>
      </w:r>
      <w:r w:rsidRPr="00343571">
        <w:rPr>
          <w:rFonts w:ascii="Times New Roman" w:hAnsi="Times New Roman" w:cs="Times New Roman"/>
          <w:sz w:val="24"/>
          <w:szCs w:val="24"/>
        </w:rPr>
        <w:t xml:space="preserve"> must be certified for use as a Part 15 device, 47 C.F.R. § 15.201(b).</w:t>
      </w:r>
    </w:p>
    <w:p w:rsidR="006C6C0D" w:rsidRPr="00343571" w:rsidRDefault="006C6C0D" w:rsidP="00117E88">
      <w:pPr>
        <w:widowControl/>
        <w:rPr>
          <w:szCs w:val="24"/>
        </w:rPr>
      </w:pPr>
    </w:p>
    <w:p w:rsidR="00351497" w:rsidRDefault="00351497" w:rsidP="00351497">
      <w:pPr>
        <w:widowControl/>
        <w:rPr>
          <w:szCs w:val="24"/>
        </w:rPr>
      </w:pPr>
      <w:r w:rsidRPr="00351497">
        <w:rPr>
          <w:szCs w:val="24"/>
        </w:rPr>
        <w:t xml:space="preserve">The Ubiquiti </w:t>
      </w:r>
      <w:r>
        <w:rPr>
          <w:szCs w:val="24"/>
        </w:rPr>
        <w:t xml:space="preserve">Nano Bridge M2 </w:t>
      </w:r>
      <w:r w:rsidRPr="00351497">
        <w:rPr>
          <w:szCs w:val="24"/>
        </w:rPr>
        <w:t xml:space="preserve">access point devices are not authorized for use in the </w:t>
      </w:r>
      <w:r>
        <w:rPr>
          <w:szCs w:val="24"/>
        </w:rPr>
        <w:t>frequency band</w:t>
      </w:r>
      <w:r w:rsidR="008A1C4D">
        <w:rPr>
          <w:szCs w:val="24"/>
        </w:rPr>
        <w:t>s</w:t>
      </w:r>
      <w:r>
        <w:rPr>
          <w:szCs w:val="24"/>
        </w:rPr>
        <w:t xml:space="preserve"> 5</w:t>
      </w:r>
      <w:r w:rsidR="00815F88">
        <w:rPr>
          <w:szCs w:val="24"/>
        </w:rPr>
        <w:t>.152</w:t>
      </w:r>
      <w:r>
        <w:rPr>
          <w:szCs w:val="24"/>
        </w:rPr>
        <w:t xml:space="preserve"> – 5</w:t>
      </w:r>
      <w:r w:rsidR="00815F88">
        <w:rPr>
          <w:szCs w:val="24"/>
        </w:rPr>
        <w:t>.157</w:t>
      </w:r>
      <w:r>
        <w:rPr>
          <w:szCs w:val="24"/>
        </w:rPr>
        <w:t xml:space="preserve"> </w:t>
      </w:r>
      <w:r w:rsidR="00815F88">
        <w:rPr>
          <w:szCs w:val="24"/>
        </w:rPr>
        <w:t>G</w:t>
      </w:r>
      <w:r>
        <w:rPr>
          <w:szCs w:val="24"/>
        </w:rPr>
        <w:t>Hz</w:t>
      </w:r>
      <w:r w:rsidR="00FA7C40">
        <w:rPr>
          <w:szCs w:val="24"/>
        </w:rPr>
        <w:t xml:space="preserve"> </w:t>
      </w:r>
      <w:r w:rsidR="008A1C4D">
        <w:rPr>
          <w:szCs w:val="24"/>
        </w:rPr>
        <w:t>and</w:t>
      </w:r>
      <w:r w:rsidR="00FA7C40">
        <w:rPr>
          <w:szCs w:val="24"/>
        </w:rPr>
        <w:t xml:space="preserve"> 5.715 – 5.755 GHz</w:t>
      </w:r>
      <w:r w:rsidR="008A1C4D">
        <w:rPr>
          <w:szCs w:val="24"/>
        </w:rPr>
        <w:t>.</w:t>
      </w:r>
      <w:r w:rsidRPr="00351497">
        <w:rPr>
          <w:rStyle w:val="FootnoteReference"/>
          <w:szCs w:val="24"/>
          <w:vertAlign w:val="superscript"/>
        </w:rPr>
        <w:footnoteReference w:id="2"/>
      </w:r>
      <w:r w:rsidRPr="00351497">
        <w:rPr>
          <w:szCs w:val="24"/>
        </w:rPr>
        <w:t xml:space="preserve">  Accordingly, your operation of the Ubiquiti </w:t>
      </w:r>
      <w:r w:rsidR="00FA7C40">
        <w:rPr>
          <w:szCs w:val="24"/>
        </w:rPr>
        <w:t>Nano Bridge M2 device</w:t>
      </w:r>
      <w:r w:rsidR="00CD2B0D">
        <w:rPr>
          <w:szCs w:val="24"/>
        </w:rPr>
        <w:t>s</w:t>
      </w:r>
      <w:r w:rsidR="00FA7C40">
        <w:rPr>
          <w:szCs w:val="24"/>
        </w:rPr>
        <w:t xml:space="preserve"> on frequencies 5.155</w:t>
      </w:r>
      <w:r w:rsidRPr="00351497">
        <w:rPr>
          <w:szCs w:val="24"/>
        </w:rPr>
        <w:t xml:space="preserve"> GHz </w:t>
      </w:r>
      <w:r w:rsidR="00FA7C40">
        <w:rPr>
          <w:szCs w:val="24"/>
        </w:rPr>
        <w:t xml:space="preserve">and 5.735 </w:t>
      </w:r>
      <w:r w:rsidRPr="00351497">
        <w:rPr>
          <w:szCs w:val="24"/>
        </w:rPr>
        <w:t xml:space="preserve">GHz </w:t>
      </w:r>
      <w:r w:rsidR="008A1C4D">
        <w:rPr>
          <w:szCs w:val="24"/>
        </w:rPr>
        <w:t>is unauthorized and</w:t>
      </w:r>
      <w:r w:rsidR="00CA4451">
        <w:rPr>
          <w:szCs w:val="24"/>
        </w:rPr>
        <w:t xml:space="preserve"> </w:t>
      </w:r>
      <w:r w:rsidRPr="00351497">
        <w:rPr>
          <w:szCs w:val="24"/>
        </w:rPr>
        <w:t>in violation of 47 U.S.C. § 301.</w:t>
      </w:r>
    </w:p>
    <w:p w:rsidR="00815F88" w:rsidRDefault="00815F88" w:rsidP="00351497">
      <w:pPr>
        <w:widowControl/>
        <w:rPr>
          <w:szCs w:val="24"/>
        </w:rPr>
      </w:pPr>
    </w:p>
    <w:p w:rsidR="00815F88" w:rsidRDefault="00815F88" w:rsidP="00815F88">
      <w:pPr>
        <w:widowControl/>
        <w:rPr>
          <w:szCs w:val="24"/>
        </w:rPr>
      </w:pPr>
      <w:r w:rsidRPr="00351497">
        <w:rPr>
          <w:szCs w:val="24"/>
        </w:rPr>
        <w:lastRenderedPageBreak/>
        <w:t xml:space="preserve">The Ubiquiti </w:t>
      </w:r>
      <w:r>
        <w:rPr>
          <w:szCs w:val="24"/>
        </w:rPr>
        <w:t xml:space="preserve">Nano Station M5 </w:t>
      </w:r>
      <w:r w:rsidRPr="00351497">
        <w:rPr>
          <w:szCs w:val="24"/>
        </w:rPr>
        <w:t xml:space="preserve">access point devices are not authorized for use in the </w:t>
      </w:r>
      <w:r>
        <w:rPr>
          <w:szCs w:val="24"/>
        </w:rPr>
        <w:t>frequency band</w:t>
      </w:r>
      <w:r w:rsidR="008A1C4D">
        <w:rPr>
          <w:szCs w:val="24"/>
        </w:rPr>
        <w:t>s</w:t>
      </w:r>
      <w:r>
        <w:rPr>
          <w:szCs w:val="24"/>
        </w:rPr>
        <w:t xml:space="preserve"> 5.230 – 5.250 GHz</w:t>
      </w:r>
      <w:r w:rsidR="00CD2B0D">
        <w:rPr>
          <w:szCs w:val="24"/>
        </w:rPr>
        <w:t xml:space="preserve"> </w:t>
      </w:r>
      <w:r w:rsidR="008A1C4D">
        <w:rPr>
          <w:szCs w:val="24"/>
        </w:rPr>
        <w:t>and</w:t>
      </w:r>
      <w:r w:rsidR="00CD2B0D">
        <w:rPr>
          <w:szCs w:val="24"/>
        </w:rPr>
        <w:t xml:space="preserve"> 5.242 – 5.247 GHz</w:t>
      </w:r>
      <w:r w:rsidR="008A1C4D">
        <w:rPr>
          <w:szCs w:val="24"/>
        </w:rPr>
        <w:t>.</w:t>
      </w:r>
      <w:r w:rsidRPr="00351497">
        <w:rPr>
          <w:rStyle w:val="FootnoteReference"/>
          <w:szCs w:val="24"/>
          <w:vertAlign w:val="superscript"/>
        </w:rPr>
        <w:footnoteReference w:id="3"/>
      </w:r>
      <w:r w:rsidRPr="00351497">
        <w:rPr>
          <w:szCs w:val="24"/>
        </w:rPr>
        <w:t xml:space="preserve">  Accordingly, your operation of the Ubiquiti </w:t>
      </w:r>
      <w:r w:rsidR="00CD2B0D">
        <w:rPr>
          <w:szCs w:val="24"/>
        </w:rPr>
        <w:t xml:space="preserve">Nano Station M5 </w:t>
      </w:r>
      <w:r>
        <w:rPr>
          <w:szCs w:val="24"/>
        </w:rPr>
        <w:t>device</w:t>
      </w:r>
      <w:r w:rsidR="00CD2B0D">
        <w:rPr>
          <w:szCs w:val="24"/>
        </w:rPr>
        <w:t>s on frequencies 5.240</w:t>
      </w:r>
      <w:r w:rsidRPr="00351497">
        <w:rPr>
          <w:szCs w:val="24"/>
        </w:rPr>
        <w:t xml:space="preserve"> GHz </w:t>
      </w:r>
      <w:r w:rsidR="00CD2B0D">
        <w:rPr>
          <w:szCs w:val="24"/>
        </w:rPr>
        <w:t>and 5.245</w:t>
      </w:r>
      <w:r>
        <w:rPr>
          <w:szCs w:val="24"/>
        </w:rPr>
        <w:t xml:space="preserve"> </w:t>
      </w:r>
      <w:r w:rsidRPr="00351497">
        <w:rPr>
          <w:szCs w:val="24"/>
        </w:rPr>
        <w:t xml:space="preserve">GHz </w:t>
      </w:r>
      <w:r w:rsidR="008A1C4D">
        <w:rPr>
          <w:szCs w:val="24"/>
        </w:rPr>
        <w:t>is unauthorized and</w:t>
      </w:r>
      <w:r w:rsidRPr="00351497">
        <w:rPr>
          <w:szCs w:val="24"/>
        </w:rPr>
        <w:t xml:space="preserve"> in violation of 47 U.S.C. § 301.</w:t>
      </w:r>
    </w:p>
    <w:p w:rsidR="00351497" w:rsidRDefault="00351497" w:rsidP="00663A30">
      <w:pPr>
        <w:widowControl/>
      </w:pPr>
    </w:p>
    <w:p w:rsidR="00663A30" w:rsidRPr="00663A30" w:rsidRDefault="00663A30" w:rsidP="00663A30">
      <w:pPr>
        <w:widowControl/>
        <w:rPr>
          <w:szCs w:val="24"/>
        </w:rPr>
      </w:pPr>
      <w:r>
        <w:t>You are hereby warned that operation of radio transmitting equipment without a valid radio station authorization</w:t>
      </w:r>
      <w:r w:rsidR="008F5A22">
        <w:t xml:space="preserve">, including non-certified equipment or modified equipment which voids the certification, </w:t>
      </w:r>
      <w:r>
        <w:t>constitutes a violation of the Federal laws cited a</w:t>
      </w:r>
      <w:r w:rsidR="00122B5E">
        <w:t>bove and could subject the operator</w:t>
      </w:r>
      <w:r>
        <w:t xml:space="preserve"> to severe penalties, </w:t>
      </w:r>
      <w:r w:rsidRPr="00663A30">
        <w:rPr>
          <w:szCs w:val="24"/>
        </w:rPr>
        <w:t xml:space="preserve">including, but not limited to, substantial monetary fines, </w:t>
      </w:r>
      <w:r w:rsidRPr="00663A30">
        <w:rPr>
          <w:i/>
          <w:szCs w:val="24"/>
        </w:rPr>
        <w:t>in rem</w:t>
      </w:r>
      <w:r w:rsidRPr="00663A30">
        <w:rPr>
          <w:szCs w:val="24"/>
        </w:rPr>
        <w:t xml:space="preserve"> arrest action against the offending radio equipment, and criminal sanctions including imprisonment.  (</w:t>
      </w:r>
      <w:r w:rsidR="008A1C4D">
        <w:rPr>
          <w:i/>
          <w:szCs w:val="24"/>
        </w:rPr>
        <w:t>S</w:t>
      </w:r>
      <w:r w:rsidRPr="00663A30">
        <w:rPr>
          <w:i/>
          <w:szCs w:val="24"/>
        </w:rPr>
        <w:t xml:space="preserve">ee </w:t>
      </w:r>
      <w:r w:rsidRPr="00663A30">
        <w:rPr>
          <w:szCs w:val="24"/>
        </w:rPr>
        <w:t>47 U.S.C. §§ 401, 501, 503 and 510</w:t>
      </w:r>
      <w:r w:rsidR="008A1C4D">
        <w:rPr>
          <w:szCs w:val="24"/>
        </w:rPr>
        <w:t>.</w:t>
      </w:r>
      <w:r w:rsidRPr="00663A30">
        <w:rPr>
          <w:szCs w:val="24"/>
        </w:rPr>
        <w:t>)</w:t>
      </w:r>
    </w:p>
    <w:p w:rsidR="006C6C0D" w:rsidRDefault="006C6C0D" w:rsidP="00117E88">
      <w:pPr>
        <w:widowControl/>
      </w:pPr>
    </w:p>
    <w:p w:rsidR="006C6C0D" w:rsidRDefault="006C6C0D" w:rsidP="00117E88">
      <w:pPr>
        <w:widowControl/>
      </w:pPr>
      <w:r>
        <w:rPr>
          <w:b/>
        </w:rPr>
        <w:t>UN</w:t>
      </w:r>
      <w:r w:rsidR="00CE28F5">
        <w:rPr>
          <w:b/>
        </w:rPr>
        <w:t>LICENSED OPERATION OF THESE DEVICES</w:t>
      </w:r>
      <w:r>
        <w:rPr>
          <w:b/>
        </w:rPr>
        <w:t xml:space="preserve"> MUST </w:t>
      </w:r>
      <w:r w:rsidR="00CE28F5">
        <w:rPr>
          <w:b/>
        </w:rPr>
        <w:t xml:space="preserve">CEASE </w:t>
      </w:r>
      <w:r>
        <w:rPr>
          <w:b/>
        </w:rPr>
        <w:t>IMMEDIATELY</w:t>
      </w:r>
      <w:r>
        <w:t>.</w:t>
      </w:r>
    </w:p>
    <w:p w:rsidR="006C6C0D" w:rsidRDefault="006C6C0D" w:rsidP="00117E88">
      <w:pPr>
        <w:widowControl/>
      </w:pPr>
    </w:p>
    <w:p w:rsidR="006C6C0D" w:rsidRDefault="006C6C0D" w:rsidP="00117E88">
      <w:pPr>
        <w:widowControl/>
      </w:pPr>
      <w:r>
        <w:t xml:space="preserve">You have ten (10) days from the date of this notice to respond with </w:t>
      </w:r>
      <w:r w:rsidR="00FA1E72">
        <w:t>any evidence that you have authority to operate granted by the FCC</w:t>
      </w:r>
      <w:r>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Default="006C6C0D" w:rsidP="00117E88">
      <w:pPr>
        <w:widowControl/>
      </w:pPr>
    </w:p>
    <w:p w:rsidR="006C6C0D" w:rsidRDefault="006C6C0D" w:rsidP="00117E88">
      <w:pPr>
        <w:widowControl/>
        <w:tabs>
          <w:tab w:val="left" w:pos="-360"/>
        </w:tabs>
      </w:pPr>
      <w:r>
        <w:t>You may contact this office if you have any questions.</w:t>
      </w:r>
    </w:p>
    <w:p w:rsidR="006C6C0D" w:rsidRDefault="006C6C0D" w:rsidP="00117E88">
      <w:pPr>
        <w:widowControl/>
        <w:tabs>
          <w:tab w:val="left" w:pos="-360"/>
        </w:tabs>
      </w:pPr>
    </w:p>
    <w:p w:rsidR="006C6C0D" w:rsidRDefault="006C6C0D" w:rsidP="00117E88">
      <w:pPr>
        <w:widowControl/>
        <w:tabs>
          <w:tab w:val="left" w:pos="-360"/>
        </w:tabs>
      </w:pPr>
    </w:p>
    <w:p w:rsidR="006C6C0D" w:rsidRDefault="006C6C0D" w:rsidP="00117E88">
      <w:pPr>
        <w:widowControl/>
        <w:tabs>
          <w:tab w:val="left" w:pos="-360"/>
        </w:tabs>
      </w:pPr>
    </w:p>
    <w:p w:rsidR="006C6C0D" w:rsidRPr="00CE28F5" w:rsidRDefault="006959BB" w:rsidP="00E50576">
      <w:pPr>
        <w:widowControl/>
        <w:tabs>
          <w:tab w:val="left" w:pos="-360"/>
        </w:tabs>
        <w:jc w:val="both"/>
        <w:rPr>
          <w:szCs w:val="24"/>
        </w:rPr>
      </w:pPr>
      <w:r w:rsidRPr="00CE28F5">
        <w:rPr>
          <w:szCs w:val="24"/>
        </w:rPr>
        <w:t>Ronald Ramage</w:t>
      </w:r>
    </w:p>
    <w:p w:rsidR="006C6C0D" w:rsidRDefault="006B6F04" w:rsidP="00E50576">
      <w:pPr>
        <w:widowControl/>
        <w:tabs>
          <w:tab w:val="left" w:pos="-360"/>
        </w:tabs>
        <w:jc w:val="both"/>
      </w:pPr>
      <w:r>
        <w:t>Regional</w:t>
      </w:r>
      <w:r w:rsidR="006C6C0D">
        <w:t xml:space="preserve"> Director </w:t>
      </w:r>
    </w:p>
    <w:p w:rsidR="006C6C0D" w:rsidRDefault="006B6F04" w:rsidP="00E50576">
      <w:pPr>
        <w:widowControl/>
        <w:tabs>
          <w:tab w:val="left" w:pos="-360"/>
        </w:tabs>
        <w:jc w:val="both"/>
      </w:pPr>
      <w:r>
        <w:t>Region</w:t>
      </w:r>
      <w:r w:rsidR="006959BB">
        <w:t xml:space="preserve"> 2</w:t>
      </w: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Default="006C6C0D" w:rsidP="00E50576">
      <w:pPr>
        <w:suppressAutoHyphens/>
        <w:rPr>
          <w:sz w:val="18"/>
        </w:rPr>
      </w:pPr>
    </w:p>
    <w:p w:rsidR="006C6C0D" w:rsidRPr="001F750D" w:rsidRDefault="006C6C0D" w:rsidP="00E50576">
      <w:pPr>
        <w:suppressAutoHyphens/>
        <w:rPr>
          <w:sz w:val="22"/>
          <w:szCs w:val="22"/>
        </w:rPr>
      </w:pPr>
      <w:r w:rsidRPr="001F750D">
        <w:rPr>
          <w:sz w:val="22"/>
          <w:szCs w:val="22"/>
        </w:rPr>
        <w:t>Attachments:</w:t>
      </w:r>
    </w:p>
    <w:p w:rsidR="006C6C0D" w:rsidRPr="001F750D" w:rsidRDefault="006C6C0D" w:rsidP="00E50576">
      <w:pPr>
        <w:suppressAutoHyphens/>
        <w:rPr>
          <w:sz w:val="22"/>
          <w:szCs w:val="22"/>
        </w:rPr>
      </w:pPr>
      <w:r w:rsidRPr="001F750D">
        <w:rPr>
          <w:sz w:val="22"/>
          <w:szCs w:val="22"/>
        </w:rPr>
        <w:tab/>
        <w:t>Excerpts from the Communications Act of 1934, As Amended</w:t>
      </w:r>
    </w:p>
    <w:p w:rsidR="006C6C0D" w:rsidRPr="001F750D" w:rsidRDefault="006C6C0D" w:rsidP="00E50576">
      <w:pPr>
        <w:suppressAutoHyphens/>
        <w:rPr>
          <w:sz w:val="22"/>
          <w:szCs w:val="22"/>
        </w:rPr>
      </w:pPr>
      <w:r w:rsidRPr="001F750D">
        <w:rPr>
          <w:sz w:val="22"/>
          <w:szCs w:val="22"/>
        </w:rPr>
        <w:tab/>
        <w:t>Enforcement Bureau, "I</w:t>
      </w:r>
      <w:r w:rsidR="00100CA8">
        <w:rPr>
          <w:sz w:val="22"/>
          <w:szCs w:val="22"/>
        </w:rPr>
        <w:t>n</w:t>
      </w:r>
      <w:r w:rsidR="006959BB">
        <w:rPr>
          <w:sz w:val="22"/>
          <w:szCs w:val="22"/>
        </w:rPr>
        <w:t>spection Fact Sheet", March 2005</w:t>
      </w:r>
    </w:p>
    <w:sectPr w:rsidR="006C6C0D" w:rsidRPr="001F750D"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7E" w:rsidRDefault="001B467E">
      <w:r>
        <w:separator/>
      </w:r>
    </w:p>
  </w:endnote>
  <w:endnote w:type="continuationSeparator" w:id="0">
    <w:p w:rsidR="001B467E" w:rsidRDefault="001B467E">
      <w:r>
        <w:continuationSeparator/>
      </w:r>
    </w:p>
  </w:endnote>
  <w:endnote w:type="continuationNotice" w:id="1">
    <w:p w:rsidR="001B467E" w:rsidRDefault="001B4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7E" w:rsidRDefault="001B467E">
      <w:r>
        <w:separator/>
      </w:r>
    </w:p>
  </w:footnote>
  <w:footnote w:type="continuationSeparator" w:id="0">
    <w:p w:rsidR="001B467E" w:rsidRDefault="001B467E">
      <w:r>
        <w:continuationSeparator/>
      </w:r>
    </w:p>
  </w:footnote>
  <w:footnote w:type="continuationNotice" w:id="1">
    <w:p w:rsidR="001B467E" w:rsidRDefault="001B467E"/>
  </w:footnote>
  <w:footnote w:id="2">
    <w:p w:rsidR="00351497" w:rsidRDefault="00351497" w:rsidP="00351497">
      <w:pPr>
        <w:pStyle w:val="FootnoteText"/>
      </w:pPr>
      <w:r w:rsidRPr="000F77B5">
        <w:rPr>
          <w:rStyle w:val="FootnoteReference"/>
          <w:vertAlign w:val="superscript"/>
        </w:rPr>
        <w:footnoteRef/>
      </w:r>
      <w:r w:rsidRPr="000F77B5">
        <w:t xml:space="preserve"> According to its equipment authorization, FCC ID SWX-</w:t>
      </w:r>
      <w:r>
        <w:t>M2G</w:t>
      </w:r>
      <w:r w:rsidRPr="000F77B5">
        <w:t xml:space="preserve">, the Ubiquiti </w:t>
      </w:r>
      <w:r>
        <w:t xml:space="preserve">Nano Bridge M2 </w:t>
      </w:r>
      <w:r w:rsidRPr="000F77B5">
        <w:t xml:space="preserve">device is authorized pursuant to Section 15.247 of the FCC’s Rules, 47 C.F.R. § 15.247, to operate only in the </w:t>
      </w:r>
      <w:r w:rsidR="000F5087">
        <w:t xml:space="preserve">2412 </w:t>
      </w:r>
      <w:r w:rsidRPr="000F77B5">
        <w:t xml:space="preserve">to </w:t>
      </w:r>
      <w:r w:rsidR="000F5087">
        <w:t>2462</w:t>
      </w:r>
      <w:r w:rsidRPr="000F77B5">
        <w:t xml:space="preserve"> MHz band as an access point.</w:t>
      </w:r>
    </w:p>
  </w:footnote>
  <w:footnote w:id="3">
    <w:p w:rsidR="00815F88" w:rsidRDefault="00815F88" w:rsidP="00815F88">
      <w:pPr>
        <w:pStyle w:val="FootnoteText"/>
      </w:pPr>
      <w:r w:rsidRPr="000F77B5">
        <w:rPr>
          <w:rStyle w:val="FootnoteReference"/>
          <w:vertAlign w:val="superscript"/>
        </w:rPr>
        <w:footnoteRef/>
      </w:r>
      <w:r w:rsidRPr="000F77B5">
        <w:t xml:space="preserve"> According to its equipment authorization, FCC ID SWX-</w:t>
      </w:r>
      <w:r w:rsidR="00CD2B0D">
        <w:t>NBM5D and FCC ID SWX-NSM5D</w:t>
      </w:r>
      <w:r w:rsidRPr="000F77B5">
        <w:t xml:space="preserve">, the Ubiquiti </w:t>
      </w:r>
      <w:r w:rsidR="00CD2B0D">
        <w:t xml:space="preserve">Nano Station M5 </w:t>
      </w:r>
      <w:r w:rsidRPr="000F77B5">
        <w:t>device is autho</w:t>
      </w:r>
      <w:r w:rsidR="00CD2B0D">
        <w:t>rized pursuant to Section 15.401</w:t>
      </w:r>
      <w:r w:rsidRPr="000F77B5">
        <w:t xml:space="preserve"> of the FCC’s Rules, </w:t>
      </w:r>
      <w:r w:rsidR="00CD2B0D">
        <w:t>47 C.F.R. § 15.401</w:t>
      </w:r>
      <w:r w:rsidRPr="000F77B5">
        <w:t xml:space="preserve">, to operate only in the </w:t>
      </w:r>
      <w:r w:rsidR="00CD2B0D">
        <w:t xml:space="preserve">5255 -5340 </w:t>
      </w:r>
      <w:r w:rsidRPr="000F77B5">
        <w:t>MHz band</w:t>
      </w:r>
      <w:r w:rsidR="00CD2B0D">
        <w:t xml:space="preserve"> </w:t>
      </w:r>
      <w:r w:rsidRPr="000F77B5">
        <w:t>as an access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57FC6"/>
    <w:rsid w:val="00073D56"/>
    <w:rsid w:val="00077AD8"/>
    <w:rsid w:val="000F5087"/>
    <w:rsid w:val="000F638E"/>
    <w:rsid w:val="00100CA8"/>
    <w:rsid w:val="00117E88"/>
    <w:rsid w:val="00122B5E"/>
    <w:rsid w:val="001370C2"/>
    <w:rsid w:val="00147405"/>
    <w:rsid w:val="00155BD1"/>
    <w:rsid w:val="00165D7A"/>
    <w:rsid w:val="001B467E"/>
    <w:rsid w:val="001C6E5F"/>
    <w:rsid w:val="001F750D"/>
    <w:rsid w:val="00226BD3"/>
    <w:rsid w:val="002408D3"/>
    <w:rsid w:val="002D0BB4"/>
    <w:rsid w:val="002D2589"/>
    <w:rsid w:val="00343571"/>
    <w:rsid w:val="00351497"/>
    <w:rsid w:val="0037396D"/>
    <w:rsid w:val="00383026"/>
    <w:rsid w:val="00480711"/>
    <w:rsid w:val="00527E78"/>
    <w:rsid w:val="005D3E97"/>
    <w:rsid w:val="0061353B"/>
    <w:rsid w:val="00637D25"/>
    <w:rsid w:val="00663A30"/>
    <w:rsid w:val="00684966"/>
    <w:rsid w:val="006959BB"/>
    <w:rsid w:val="006B6F04"/>
    <w:rsid w:val="006C6C0D"/>
    <w:rsid w:val="00701E24"/>
    <w:rsid w:val="007E4A2D"/>
    <w:rsid w:val="00815F88"/>
    <w:rsid w:val="008A1C4D"/>
    <w:rsid w:val="008F5A22"/>
    <w:rsid w:val="00971D0B"/>
    <w:rsid w:val="00974D7D"/>
    <w:rsid w:val="009D3B99"/>
    <w:rsid w:val="00A90913"/>
    <w:rsid w:val="00AA1DAE"/>
    <w:rsid w:val="00AB6D8B"/>
    <w:rsid w:val="00AF5E86"/>
    <w:rsid w:val="00B50917"/>
    <w:rsid w:val="00BC6EF7"/>
    <w:rsid w:val="00C82F30"/>
    <w:rsid w:val="00CA4451"/>
    <w:rsid w:val="00CD2B0D"/>
    <w:rsid w:val="00CE28F5"/>
    <w:rsid w:val="00E03A98"/>
    <w:rsid w:val="00E03FA2"/>
    <w:rsid w:val="00E16F72"/>
    <w:rsid w:val="00E50576"/>
    <w:rsid w:val="00E87D92"/>
    <w:rsid w:val="00EB4D00"/>
    <w:rsid w:val="00EF5072"/>
    <w:rsid w:val="00F66D63"/>
    <w:rsid w:val="00F9097E"/>
    <w:rsid w:val="00FA1E72"/>
    <w:rsid w:val="00FA7C40"/>
    <w:rsid w:val="00FD4B05"/>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HTMLPreformatted">
    <w:name w:val="HTML Preformatted"/>
    <w:basedOn w:val="Normal"/>
    <w:link w:val="HTMLPreformattedChar"/>
    <w:rsid w:val="00343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343571"/>
    <w:rPr>
      <w:rFonts w:ascii="Courier New" w:hAnsi="Courier New" w:cs="Courier New"/>
    </w:rPr>
  </w:style>
  <w:style w:type="paragraph" w:styleId="BalloonText">
    <w:name w:val="Balloon Text"/>
    <w:basedOn w:val="Normal"/>
    <w:link w:val="BalloonTextChar"/>
    <w:rsid w:val="00CA4451"/>
    <w:rPr>
      <w:rFonts w:ascii="Segoe UI" w:hAnsi="Segoe UI" w:cs="Segoe UI"/>
      <w:sz w:val="18"/>
      <w:szCs w:val="18"/>
    </w:rPr>
  </w:style>
  <w:style w:type="character" w:customStyle="1" w:styleId="BalloonTextChar">
    <w:name w:val="Balloon Text Char"/>
    <w:basedOn w:val="DefaultParagraphFont"/>
    <w:link w:val="BalloonText"/>
    <w:rsid w:val="00CA4451"/>
    <w:rPr>
      <w:rFonts w:ascii="Segoe UI"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HTMLPreformatted">
    <w:name w:val="HTML Preformatted"/>
    <w:basedOn w:val="Normal"/>
    <w:link w:val="HTMLPreformattedChar"/>
    <w:rsid w:val="00343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343571"/>
    <w:rPr>
      <w:rFonts w:ascii="Courier New" w:hAnsi="Courier New" w:cs="Courier New"/>
    </w:rPr>
  </w:style>
  <w:style w:type="paragraph" w:styleId="BalloonText">
    <w:name w:val="Balloon Text"/>
    <w:basedOn w:val="Normal"/>
    <w:link w:val="BalloonTextChar"/>
    <w:rsid w:val="00CA4451"/>
    <w:rPr>
      <w:rFonts w:ascii="Segoe UI" w:hAnsi="Segoe UI" w:cs="Segoe UI"/>
      <w:sz w:val="18"/>
      <w:szCs w:val="18"/>
    </w:rPr>
  </w:style>
  <w:style w:type="character" w:customStyle="1" w:styleId="BalloonTextChar">
    <w:name w:val="Balloon Text Char"/>
    <w:basedOn w:val="DefaultParagraphFont"/>
    <w:link w:val="BalloonText"/>
    <w:rsid w:val="00CA4451"/>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TEVEN~1.SPA\AppData\Local\Temp\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NOUO_sample</Template>
  <TotalTime>0</TotalTime>
  <Pages>2</Pages>
  <Words>569</Words>
  <Characters>3078</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3641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2016-06-06T17:23:00Z</dcterms:created>
  <dcterms:modified xsi:type="dcterms:W3CDTF">2016-06-06T17:23:00Z</dcterms:modified>
  <cp:category> </cp:category>
  <cp:contentStatus> </cp:contentStatus>
</cp:coreProperties>
</file>