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9B4" w:rsidRPr="00530D84" w:rsidRDefault="00530D84" w:rsidP="007F549A">
      <w:pPr>
        <w:spacing w:after="0" w:line="240" w:lineRule="auto"/>
        <w:jc w:val="center"/>
        <w:rPr>
          <w:rFonts w:ascii="Times New Roman" w:hAnsi="Times New Roman" w:cs="Times New Roman"/>
          <w:b/>
          <w:sz w:val="24"/>
          <w:szCs w:val="24"/>
        </w:rPr>
      </w:pPr>
      <w:bookmarkStart w:id="0" w:name="_GoBack"/>
      <w:bookmarkEnd w:id="0"/>
      <w:r w:rsidRPr="00530D84">
        <w:rPr>
          <w:rFonts w:ascii="Times New Roman" w:hAnsi="Times New Roman" w:cs="Times New Roman"/>
          <w:b/>
          <w:sz w:val="24"/>
          <w:szCs w:val="24"/>
        </w:rPr>
        <w:t>FCC Consumer Advisory Committee</w:t>
      </w:r>
    </w:p>
    <w:p w:rsidR="0050237B" w:rsidRPr="007C68C2" w:rsidRDefault="0050237B" w:rsidP="007F549A">
      <w:pPr>
        <w:spacing w:after="0" w:line="240" w:lineRule="auto"/>
        <w:jc w:val="center"/>
        <w:rPr>
          <w:rFonts w:ascii="Times New Roman" w:hAnsi="Times New Roman" w:cs="Times New Roman"/>
          <w:sz w:val="24"/>
          <w:szCs w:val="24"/>
        </w:rPr>
      </w:pPr>
      <w:r w:rsidRPr="007C68C2">
        <w:rPr>
          <w:rFonts w:ascii="Times New Roman" w:hAnsi="Times New Roman" w:cs="Times New Roman"/>
          <w:sz w:val="24"/>
          <w:szCs w:val="24"/>
        </w:rPr>
        <w:t xml:space="preserve">Recommendation Regarding Battery Backup Community </w:t>
      </w:r>
      <w:r w:rsidRPr="00530D84">
        <w:rPr>
          <w:rFonts w:ascii="Times New Roman" w:hAnsi="Times New Roman" w:cs="Times New Roman"/>
          <w:sz w:val="24"/>
          <w:szCs w:val="24"/>
        </w:rPr>
        <w:t>Outreach</w:t>
      </w:r>
      <w:r w:rsidRPr="007C68C2">
        <w:rPr>
          <w:rFonts w:ascii="Times New Roman" w:hAnsi="Times New Roman" w:cs="Times New Roman"/>
          <w:sz w:val="24"/>
          <w:szCs w:val="24"/>
        </w:rPr>
        <w:t xml:space="preserve"> and Education</w:t>
      </w:r>
    </w:p>
    <w:p w:rsidR="0050237B" w:rsidRPr="007C68C2" w:rsidRDefault="0050237B" w:rsidP="00C60237">
      <w:pPr>
        <w:autoSpaceDE w:val="0"/>
        <w:autoSpaceDN w:val="0"/>
        <w:adjustRightInd w:val="0"/>
        <w:spacing w:after="0" w:line="240" w:lineRule="auto"/>
        <w:rPr>
          <w:rFonts w:ascii="Times New Roman" w:hAnsi="Times New Roman" w:cs="Times New Roman"/>
          <w:sz w:val="24"/>
          <w:szCs w:val="24"/>
        </w:rPr>
      </w:pPr>
    </w:p>
    <w:p w:rsidR="00C60237" w:rsidRPr="007C68C2" w:rsidRDefault="00753DDE" w:rsidP="00C60237">
      <w:pPr>
        <w:autoSpaceDE w:val="0"/>
        <w:autoSpaceDN w:val="0"/>
        <w:adjustRightInd w:val="0"/>
        <w:spacing w:after="0" w:line="240" w:lineRule="auto"/>
        <w:rPr>
          <w:rFonts w:ascii="Times New Roman" w:hAnsi="Times New Roman" w:cs="Times New Roman"/>
          <w:sz w:val="24"/>
          <w:szCs w:val="24"/>
        </w:rPr>
      </w:pPr>
      <w:r w:rsidRPr="007C68C2">
        <w:rPr>
          <w:rFonts w:ascii="Times New Roman" w:hAnsi="Times New Roman" w:cs="Times New Roman"/>
          <w:sz w:val="24"/>
          <w:szCs w:val="24"/>
        </w:rPr>
        <w:t>WHEREAS, t</w:t>
      </w:r>
      <w:r w:rsidR="00C60237" w:rsidRPr="007C68C2">
        <w:rPr>
          <w:rFonts w:ascii="Times New Roman" w:hAnsi="Times New Roman" w:cs="Times New Roman"/>
          <w:sz w:val="24"/>
          <w:szCs w:val="24"/>
        </w:rPr>
        <w:t>he Commission has recognized that “consumers are increasingly relying on new types of service for residential voice communications, and that in many areas traditional line-powered 911 service is now, or is soon likely to be, no longer be available</w:t>
      </w:r>
      <w:r w:rsidR="00741CB4" w:rsidRPr="007C68C2">
        <w:rPr>
          <w:rFonts w:ascii="Times New Roman" w:hAnsi="Times New Roman" w:cs="Times New Roman"/>
          <w:sz w:val="24"/>
          <w:szCs w:val="24"/>
        </w:rPr>
        <w:t>.</w:t>
      </w:r>
      <w:r w:rsidR="00C60237" w:rsidRPr="007C68C2">
        <w:rPr>
          <w:rFonts w:ascii="Times New Roman" w:hAnsi="Times New Roman" w:cs="Times New Roman"/>
          <w:sz w:val="24"/>
          <w:szCs w:val="24"/>
        </w:rPr>
        <w:t>”</w:t>
      </w:r>
      <w:r w:rsidR="00C60237" w:rsidRPr="007C68C2">
        <w:rPr>
          <w:rStyle w:val="FootnoteReference"/>
          <w:rFonts w:ascii="Times New Roman" w:hAnsi="Times New Roman" w:cs="Times New Roman"/>
          <w:sz w:val="24"/>
          <w:szCs w:val="24"/>
        </w:rPr>
        <w:footnoteReference w:id="1"/>
      </w:r>
    </w:p>
    <w:p w:rsidR="007E4A2A" w:rsidRPr="007C68C2" w:rsidRDefault="007E4A2A" w:rsidP="00C60237">
      <w:pPr>
        <w:autoSpaceDE w:val="0"/>
        <w:autoSpaceDN w:val="0"/>
        <w:adjustRightInd w:val="0"/>
        <w:spacing w:after="0" w:line="240" w:lineRule="auto"/>
        <w:rPr>
          <w:rFonts w:ascii="Times New Roman" w:hAnsi="Times New Roman" w:cs="Times New Roman"/>
          <w:sz w:val="24"/>
          <w:szCs w:val="24"/>
        </w:rPr>
      </w:pPr>
    </w:p>
    <w:p w:rsidR="00C54C69" w:rsidRPr="007C68C2" w:rsidRDefault="00753DDE" w:rsidP="007E4A2A">
      <w:pPr>
        <w:autoSpaceDE w:val="0"/>
        <w:autoSpaceDN w:val="0"/>
        <w:adjustRightInd w:val="0"/>
        <w:spacing w:after="0" w:line="240" w:lineRule="auto"/>
        <w:rPr>
          <w:rFonts w:ascii="Times New Roman" w:hAnsi="Times New Roman" w:cs="Times New Roman"/>
          <w:color w:val="000000"/>
          <w:sz w:val="24"/>
          <w:szCs w:val="24"/>
        </w:rPr>
      </w:pPr>
      <w:r w:rsidRPr="007C68C2">
        <w:rPr>
          <w:rFonts w:ascii="Times New Roman" w:hAnsi="Times New Roman" w:cs="Times New Roman"/>
          <w:sz w:val="24"/>
          <w:szCs w:val="24"/>
        </w:rPr>
        <w:t>WHEREAS,</w:t>
      </w:r>
      <w:r w:rsidR="00C54C69" w:rsidRPr="007C68C2">
        <w:rPr>
          <w:rFonts w:ascii="Times New Roman" w:hAnsi="Times New Roman" w:cs="Times New Roman"/>
          <w:sz w:val="24"/>
          <w:szCs w:val="24"/>
        </w:rPr>
        <w:t xml:space="preserve"> data cited by the Commission indicate that </w:t>
      </w:r>
      <w:r w:rsidR="00C54C69" w:rsidRPr="007C68C2">
        <w:rPr>
          <w:rFonts w:ascii="Times New Roman" w:hAnsi="Times New Roman" w:cs="Times New Roman"/>
          <w:color w:val="000000"/>
          <w:sz w:val="24"/>
          <w:szCs w:val="24"/>
        </w:rPr>
        <w:t xml:space="preserve">almost 75 percent of U.S. residential customers (approximately 88 million households) no longer receive telephone service over traditional copper facilities, including 30 percent of all residential customers </w:t>
      </w:r>
      <w:r w:rsidR="0058323F" w:rsidRPr="007C68C2">
        <w:rPr>
          <w:rFonts w:ascii="Times New Roman" w:hAnsi="Times New Roman" w:cs="Times New Roman"/>
          <w:color w:val="000000"/>
          <w:sz w:val="24"/>
          <w:szCs w:val="24"/>
        </w:rPr>
        <w:t>that have</w:t>
      </w:r>
      <w:r w:rsidR="00C54C69" w:rsidRPr="007C68C2">
        <w:rPr>
          <w:rFonts w:ascii="Times New Roman" w:hAnsi="Times New Roman" w:cs="Times New Roman"/>
          <w:color w:val="000000"/>
          <w:sz w:val="24"/>
          <w:szCs w:val="24"/>
        </w:rPr>
        <w:t xml:space="preserve"> IP-based voice services from cable, fiber</w:t>
      </w:r>
      <w:r w:rsidR="0058323F" w:rsidRPr="007C68C2">
        <w:rPr>
          <w:rFonts w:ascii="Times New Roman" w:hAnsi="Times New Roman" w:cs="Times New Roman"/>
          <w:color w:val="000000"/>
          <w:sz w:val="24"/>
          <w:szCs w:val="24"/>
        </w:rPr>
        <w:t>, and other providers</w:t>
      </w:r>
      <w:r w:rsidR="007C68C2">
        <w:rPr>
          <w:rFonts w:ascii="Times New Roman" w:hAnsi="Times New Roman" w:cs="Times New Roman"/>
          <w:color w:val="000000"/>
          <w:sz w:val="24"/>
          <w:szCs w:val="24"/>
        </w:rPr>
        <w:t>,</w:t>
      </w:r>
      <w:r w:rsidR="0058323F" w:rsidRPr="007C68C2">
        <w:rPr>
          <w:rFonts w:ascii="Times New Roman" w:hAnsi="Times New Roman" w:cs="Times New Roman"/>
          <w:color w:val="000000"/>
          <w:sz w:val="24"/>
          <w:szCs w:val="24"/>
        </w:rPr>
        <w:t xml:space="preserve"> </w:t>
      </w:r>
      <w:r w:rsidR="00C54C69" w:rsidRPr="007C68C2">
        <w:rPr>
          <w:rFonts w:ascii="Times New Roman" w:hAnsi="Times New Roman" w:cs="Times New Roman"/>
          <w:color w:val="000000"/>
          <w:sz w:val="24"/>
          <w:szCs w:val="24"/>
        </w:rPr>
        <w:t>and over 40 percent of households that are “wireless-only.”</w:t>
      </w:r>
      <w:r w:rsidR="00C54C69" w:rsidRPr="007C68C2">
        <w:rPr>
          <w:rStyle w:val="FootnoteReference"/>
          <w:rFonts w:ascii="Times New Roman" w:hAnsi="Times New Roman" w:cs="Times New Roman"/>
          <w:color w:val="000000"/>
          <w:sz w:val="24"/>
          <w:szCs w:val="24"/>
        </w:rPr>
        <w:footnoteReference w:id="2"/>
      </w:r>
    </w:p>
    <w:p w:rsidR="00C54C69" w:rsidRPr="007C68C2" w:rsidRDefault="00C54C69" w:rsidP="007E4A2A">
      <w:pPr>
        <w:autoSpaceDE w:val="0"/>
        <w:autoSpaceDN w:val="0"/>
        <w:adjustRightInd w:val="0"/>
        <w:spacing w:after="0" w:line="240" w:lineRule="auto"/>
        <w:rPr>
          <w:rFonts w:ascii="Times New Roman" w:hAnsi="Times New Roman" w:cs="Times New Roman"/>
          <w:color w:val="000000"/>
          <w:sz w:val="24"/>
          <w:szCs w:val="24"/>
        </w:rPr>
      </w:pPr>
    </w:p>
    <w:p w:rsidR="00C54C69" w:rsidRDefault="007C68C2" w:rsidP="007E4A2A">
      <w:pPr>
        <w:autoSpaceDE w:val="0"/>
        <w:autoSpaceDN w:val="0"/>
        <w:adjustRightInd w:val="0"/>
        <w:spacing w:after="0" w:line="240" w:lineRule="auto"/>
        <w:rPr>
          <w:rFonts w:ascii="Times New Roman" w:hAnsi="Times New Roman" w:cs="Times New Roman"/>
          <w:color w:val="000000"/>
          <w:sz w:val="24"/>
          <w:szCs w:val="24"/>
        </w:rPr>
      </w:pPr>
      <w:r w:rsidRPr="007C68C2">
        <w:rPr>
          <w:rFonts w:ascii="Times New Roman" w:hAnsi="Times New Roman" w:cs="Times New Roman"/>
          <w:color w:val="000000"/>
          <w:sz w:val="24"/>
          <w:szCs w:val="24"/>
        </w:rPr>
        <w:t>WHERE</w:t>
      </w:r>
      <w:r>
        <w:rPr>
          <w:rFonts w:ascii="Times New Roman" w:hAnsi="Times New Roman" w:cs="Times New Roman"/>
          <w:color w:val="000000"/>
          <w:sz w:val="24"/>
          <w:szCs w:val="24"/>
        </w:rPr>
        <w:t>AS, while voice service over traditional copper facilities is line-powered and functional during commercial</w:t>
      </w:r>
      <w:r w:rsidR="00E84AC7">
        <w:rPr>
          <w:rFonts w:ascii="Times New Roman" w:hAnsi="Times New Roman" w:cs="Times New Roman"/>
          <w:color w:val="000000"/>
          <w:sz w:val="24"/>
          <w:szCs w:val="24"/>
        </w:rPr>
        <w:t xml:space="preserve"> power outages, </w:t>
      </w:r>
      <w:r w:rsidR="00622926">
        <w:rPr>
          <w:rFonts w:ascii="Times New Roman" w:hAnsi="Times New Roman" w:cs="Times New Roman"/>
          <w:color w:val="000000"/>
          <w:sz w:val="24"/>
          <w:szCs w:val="24"/>
        </w:rPr>
        <w:t>many</w:t>
      </w:r>
      <w:r w:rsidR="00E84AC7">
        <w:rPr>
          <w:rFonts w:ascii="Times New Roman" w:hAnsi="Times New Roman" w:cs="Times New Roman"/>
          <w:color w:val="000000"/>
          <w:sz w:val="24"/>
          <w:szCs w:val="24"/>
        </w:rPr>
        <w:t xml:space="preserve"> consumers might be unaware that the</w:t>
      </w:r>
      <w:r>
        <w:rPr>
          <w:rFonts w:ascii="Times New Roman" w:hAnsi="Times New Roman" w:cs="Times New Roman"/>
          <w:color w:val="000000"/>
          <w:sz w:val="24"/>
          <w:szCs w:val="24"/>
        </w:rPr>
        <w:t xml:space="preserve"> new</w:t>
      </w:r>
      <w:r w:rsidR="00357E16">
        <w:rPr>
          <w:rFonts w:ascii="Times New Roman" w:hAnsi="Times New Roman" w:cs="Times New Roman"/>
          <w:color w:val="000000"/>
          <w:sz w:val="24"/>
          <w:szCs w:val="24"/>
        </w:rPr>
        <w:t xml:space="preserve"> voice</w:t>
      </w:r>
      <w:r>
        <w:rPr>
          <w:rFonts w:ascii="Times New Roman" w:hAnsi="Times New Roman" w:cs="Times New Roman"/>
          <w:color w:val="000000"/>
          <w:sz w:val="24"/>
          <w:szCs w:val="24"/>
        </w:rPr>
        <w:t xml:space="preserve"> services </w:t>
      </w:r>
      <w:r w:rsidR="00E84AC7">
        <w:rPr>
          <w:rFonts w:ascii="Times New Roman" w:hAnsi="Times New Roman" w:cs="Times New Roman"/>
          <w:color w:val="000000"/>
          <w:sz w:val="24"/>
          <w:szCs w:val="24"/>
        </w:rPr>
        <w:t>they</w:t>
      </w:r>
      <w:r>
        <w:rPr>
          <w:rFonts w:ascii="Times New Roman" w:hAnsi="Times New Roman" w:cs="Times New Roman"/>
          <w:color w:val="000000"/>
          <w:sz w:val="24"/>
          <w:szCs w:val="24"/>
        </w:rPr>
        <w:t xml:space="preserve"> are transitioning to</w:t>
      </w:r>
      <w:r w:rsidR="008A4445">
        <w:rPr>
          <w:rFonts w:ascii="Times New Roman" w:hAnsi="Times New Roman" w:cs="Times New Roman"/>
          <w:color w:val="000000"/>
          <w:sz w:val="24"/>
          <w:szCs w:val="24"/>
        </w:rPr>
        <w:t xml:space="preserve"> do not have</w:t>
      </w:r>
      <w:r w:rsidR="00F34052">
        <w:rPr>
          <w:rFonts w:ascii="Times New Roman" w:hAnsi="Times New Roman" w:cs="Times New Roman"/>
          <w:color w:val="000000"/>
          <w:sz w:val="24"/>
          <w:szCs w:val="24"/>
        </w:rPr>
        <w:t xml:space="preserve"> the same capabilities and require the special provisioning of backup power in the event of a commercial power outage.</w:t>
      </w:r>
    </w:p>
    <w:p w:rsidR="00F34052" w:rsidRDefault="00F34052" w:rsidP="007E4A2A">
      <w:pPr>
        <w:autoSpaceDE w:val="0"/>
        <w:autoSpaceDN w:val="0"/>
        <w:adjustRightInd w:val="0"/>
        <w:spacing w:after="0" w:line="240" w:lineRule="auto"/>
        <w:rPr>
          <w:rFonts w:ascii="Times New Roman" w:hAnsi="Times New Roman" w:cs="Times New Roman"/>
          <w:color w:val="000000"/>
          <w:sz w:val="24"/>
          <w:szCs w:val="24"/>
        </w:rPr>
      </w:pPr>
    </w:p>
    <w:p w:rsidR="00F34052" w:rsidRDefault="00F34052" w:rsidP="007E4A2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WHEREAS, consumers</w:t>
      </w:r>
      <w:r w:rsidR="00D709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ability to reach public safety answering points (PSAPs) and emergency services such as 911</w:t>
      </w:r>
      <w:r w:rsidR="00151A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is jeopardized without functional voice </w:t>
      </w:r>
      <w:r w:rsidR="00633908">
        <w:rPr>
          <w:rFonts w:ascii="Times New Roman" w:hAnsi="Times New Roman" w:cs="Times New Roman"/>
          <w:color w:val="000000"/>
          <w:sz w:val="24"/>
          <w:szCs w:val="24"/>
        </w:rPr>
        <w:t xml:space="preserve">or mobile wireless </w:t>
      </w:r>
      <w:r>
        <w:rPr>
          <w:rFonts w:ascii="Times New Roman" w:hAnsi="Times New Roman" w:cs="Times New Roman"/>
          <w:color w:val="000000"/>
          <w:sz w:val="24"/>
          <w:szCs w:val="24"/>
        </w:rPr>
        <w:t>service.</w:t>
      </w:r>
    </w:p>
    <w:p w:rsidR="007054A6" w:rsidRDefault="007054A6" w:rsidP="004D4C0F">
      <w:pPr>
        <w:autoSpaceDE w:val="0"/>
        <w:autoSpaceDN w:val="0"/>
        <w:adjustRightInd w:val="0"/>
        <w:spacing w:after="0" w:line="240" w:lineRule="auto"/>
        <w:rPr>
          <w:rFonts w:ascii="Times New Roman" w:hAnsi="Times New Roman" w:cs="Times New Roman"/>
          <w:sz w:val="24"/>
          <w:szCs w:val="24"/>
        </w:rPr>
      </w:pPr>
    </w:p>
    <w:p w:rsidR="0050237B" w:rsidRDefault="007054A6" w:rsidP="00C602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WHEREAS, t</w:t>
      </w:r>
      <w:r w:rsidR="001A58C6" w:rsidRPr="00C4076A">
        <w:rPr>
          <w:rFonts w:ascii="Times New Roman" w:hAnsi="Times New Roman" w:cs="Times New Roman"/>
          <w:sz w:val="24"/>
          <w:szCs w:val="24"/>
        </w:rPr>
        <w:t>he Commission has recognized that technology transitions should not “diminish access to critical communications services, especially 911.”</w:t>
      </w:r>
      <w:r w:rsidR="001A58C6" w:rsidRPr="00C4076A">
        <w:rPr>
          <w:rStyle w:val="FootnoteReference"/>
          <w:rFonts w:ascii="Times New Roman" w:hAnsi="Times New Roman" w:cs="Times New Roman"/>
          <w:sz w:val="24"/>
          <w:szCs w:val="24"/>
        </w:rPr>
        <w:footnoteReference w:id="3"/>
      </w:r>
    </w:p>
    <w:p w:rsidR="001A58C6" w:rsidRPr="00C4076A" w:rsidRDefault="001A58C6" w:rsidP="00C60237">
      <w:pPr>
        <w:autoSpaceDE w:val="0"/>
        <w:autoSpaceDN w:val="0"/>
        <w:adjustRightInd w:val="0"/>
        <w:spacing w:after="0" w:line="240" w:lineRule="auto"/>
        <w:rPr>
          <w:rFonts w:ascii="Times New Roman" w:hAnsi="Times New Roman" w:cs="Times New Roman"/>
          <w:sz w:val="24"/>
          <w:szCs w:val="24"/>
        </w:rPr>
      </w:pPr>
    </w:p>
    <w:p w:rsidR="00E35932" w:rsidRPr="00C4076A" w:rsidRDefault="00D709B4" w:rsidP="000559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WHEREAS, t</w:t>
      </w:r>
      <w:r w:rsidR="00E35932" w:rsidRPr="00C4076A">
        <w:rPr>
          <w:rFonts w:ascii="Times New Roman" w:hAnsi="Times New Roman" w:cs="Times New Roman"/>
          <w:sz w:val="24"/>
          <w:szCs w:val="24"/>
        </w:rPr>
        <w:t>he Comm</w:t>
      </w:r>
      <w:r w:rsidR="00055984" w:rsidRPr="00C4076A">
        <w:rPr>
          <w:rFonts w:ascii="Times New Roman" w:hAnsi="Times New Roman" w:cs="Times New Roman"/>
          <w:sz w:val="24"/>
          <w:szCs w:val="24"/>
        </w:rPr>
        <w:t xml:space="preserve">ission has required </w:t>
      </w:r>
      <w:r w:rsidR="00DC2BE9">
        <w:rPr>
          <w:rFonts w:ascii="Times New Roman" w:hAnsi="Times New Roman" w:cs="Times New Roman"/>
          <w:sz w:val="24"/>
          <w:szCs w:val="24"/>
        </w:rPr>
        <w:t xml:space="preserve">wireline </w:t>
      </w:r>
      <w:r w:rsidR="00055984" w:rsidRPr="00C4076A">
        <w:rPr>
          <w:rFonts w:ascii="Times New Roman" w:hAnsi="Times New Roman" w:cs="Times New Roman"/>
          <w:sz w:val="24"/>
          <w:szCs w:val="24"/>
        </w:rPr>
        <w:t>carriers to disclose</w:t>
      </w:r>
      <w:r w:rsidR="00D21A87">
        <w:rPr>
          <w:rFonts w:ascii="Times New Roman" w:hAnsi="Times New Roman" w:cs="Times New Roman"/>
          <w:sz w:val="24"/>
          <w:szCs w:val="24"/>
        </w:rPr>
        <w:t xml:space="preserve"> </w:t>
      </w:r>
      <w:r w:rsidR="00055984" w:rsidRPr="00C4076A">
        <w:rPr>
          <w:rFonts w:ascii="Times New Roman" w:hAnsi="Times New Roman" w:cs="Times New Roman"/>
          <w:sz w:val="24"/>
          <w:szCs w:val="24"/>
        </w:rPr>
        <w:t>to subscribers the: (1) availability of backup power sources; (2) service limitations with and without backup power during a power outage; (3) purchase and replacement options; (4) expected backup power duration; (5) proper usage and storage conditions for the backup power source; (6) subscriber backup power self-testing and monitoring instructions; and (7) backup power warranty details, if any.</w:t>
      </w:r>
      <w:r w:rsidR="00055984" w:rsidRPr="00C4076A">
        <w:rPr>
          <w:rStyle w:val="FootnoteReference"/>
          <w:rFonts w:ascii="Times New Roman" w:hAnsi="Times New Roman" w:cs="Times New Roman"/>
          <w:sz w:val="24"/>
          <w:szCs w:val="24"/>
        </w:rPr>
        <w:footnoteReference w:id="4"/>
      </w:r>
    </w:p>
    <w:p w:rsidR="00E35932" w:rsidRPr="00C4076A" w:rsidRDefault="00E35932" w:rsidP="00C60237">
      <w:pPr>
        <w:autoSpaceDE w:val="0"/>
        <w:autoSpaceDN w:val="0"/>
        <w:adjustRightInd w:val="0"/>
        <w:spacing w:after="0" w:line="240" w:lineRule="auto"/>
        <w:rPr>
          <w:rFonts w:ascii="Times New Roman" w:hAnsi="Times New Roman" w:cs="Times New Roman"/>
          <w:sz w:val="24"/>
          <w:szCs w:val="24"/>
        </w:rPr>
      </w:pPr>
    </w:p>
    <w:p w:rsidR="00E35932" w:rsidRDefault="009141D2" w:rsidP="00C602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WHEREAS, t</w:t>
      </w:r>
      <w:r w:rsidR="00E35932" w:rsidRPr="00C4076A">
        <w:rPr>
          <w:rFonts w:ascii="Times New Roman" w:hAnsi="Times New Roman" w:cs="Times New Roman"/>
          <w:sz w:val="24"/>
          <w:szCs w:val="24"/>
        </w:rPr>
        <w:t xml:space="preserve">he Commission has further encouraged, </w:t>
      </w:r>
      <w:r w:rsidR="00055984" w:rsidRPr="00C4076A">
        <w:rPr>
          <w:rFonts w:ascii="Times New Roman" w:hAnsi="Times New Roman" w:cs="Times New Roman"/>
          <w:sz w:val="24"/>
          <w:szCs w:val="24"/>
        </w:rPr>
        <w:t>but not required,</w:t>
      </w:r>
      <w:r w:rsidR="00E35932" w:rsidRPr="00C4076A">
        <w:rPr>
          <w:rFonts w:ascii="Times New Roman" w:hAnsi="Times New Roman" w:cs="Times New Roman"/>
          <w:sz w:val="24"/>
          <w:szCs w:val="24"/>
        </w:rPr>
        <w:t xml:space="preserve"> </w:t>
      </w:r>
      <w:r w:rsidR="00DC2BE9">
        <w:rPr>
          <w:rFonts w:ascii="Times New Roman" w:hAnsi="Times New Roman" w:cs="Times New Roman"/>
          <w:sz w:val="24"/>
          <w:szCs w:val="24"/>
        </w:rPr>
        <w:t xml:space="preserve">wireline </w:t>
      </w:r>
      <w:r w:rsidR="00E35932" w:rsidRPr="00C4076A">
        <w:rPr>
          <w:rFonts w:ascii="Times New Roman" w:hAnsi="Times New Roman" w:cs="Times New Roman"/>
          <w:sz w:val="24"/>
          <w:szCs w:val="24"/>
        </w:rPr>
        <w:t xml:space="preserve">providers to engage in </w:t>
      </w:r>
      <w:r w:rsidR="00746D63" w:rsidRPr="00C4076A">
        <w:rPr>
          <w:rFonts w:ascii="Times New Roman" w:hAnsi="Times New Roman" w:cs="Times New Roman"/>
          <w:sz w:val="24"/>
          <w:szCs w:val="24"/>
        </w:rPr>
        <w:t xml:space="preserve">comprehensive </w:t>
      </w:r>
      <w:r w:rsidR="00E35932" w:rsidRPr="00C4076A">
        <w:rPr>
          <w:rFonts w:ascii="Times New Roman" w:hAnsi="Times New Roman" w:cs="Times New Roman"/>
          <w:sz w:val="24"/>
          <w:szCs w:val="24"/>
        </w:rPr>
        <w:t>community outreach</w:t>
      </w:r>
      <w:r w:rsidR="00746D63" w:rsidRPr="00C4076A">
        <w:rPr>
          <w:rFonts w:ascii="Times New Roman" w:hAnsi="Times New Roman" w:cs="Times New Roman"/>
          <w:sz w:val="24"/>
          <w:szCs w:val="24"/>
        </w:rPr>
        <w:t xml:space="preserve"> and education</w:t>
      </w:r>
      <w:r w:rsidR="00E35932" w:rsidRPr="00C4076A">
        <w:rPr>
          <w:rFonts w:ascii="Times New Roman" w:hAnsi="Times New Roman" w:cs="Times New Roman"/>
          <w:sz w:val="24"/>
          <w:szCs w:val="24"/>
        </w:rPr>
        <w:t xml:space="preserve"> </w:t>
      </w:r>
      <w:r w:rsidR="00746D63" w:rsidRPr="00C4076A">
        <w:rPr>
          <w:rFonts w:ascii="Times New Roman" w:hAnsi="Times New Roman" w:cs="Times New Roman"/>
          <w:sz w:val="24"/>
          <w:szCs w:val="24"/>
        </w:rPr>
        <w:t>regarding the availability of backup p</w:t>
      </w:r>
      <w:r w:rsidR="00EC0AD7">
        <w:rPr>
          <w:rFonts w:ascii="Times New Roman" w:hAnsi="Times New Roman" w:cs="Times New Roman"/>
          <w:sz w:val="24"/>
          <w:szCs w:val="24"/>
        </w:rPr>
        <w:t>ower in commercial power outage events</w:t>
      </w:r>
      <w:r>
        <w:rPr>
          <w:rFonts w:ascii="Times New Roman" w:hAnsi="Times New Roman" w:cs="Times New Roman"/>
          <w:sz w:val="24"/>
          <w:szCs w:val="24"/>
        </w:rPr>
        <w:t>.</w:t>
      </w:r>
      <w:r w:rsidR="008A2B5F" w:rsidRPr="00C4076A">
        <w:rPr>
          <w:rStyle w:val="FootnoteReference"/>
          <w:rFonts w:ascii="Times New Roman" w:hAnsi="Times New Roman" w:cs="Times New Roman"/>
          <w:sz w:val="24"/>
          <w:szCs w:val="24"/>
        </w:rPr>
        <w:footnoteReference w:id="5"/>
      </w:r>
    </w:p>
    <w:p w:rsidR="009141D2" w:rsidRDefault="009141D2" w:rsidP="00C60237">
      <w:pPr>
        <w:autoSpaceDE w:val="0"/>
        <w:autoSpaceDN w:val="0"/>
        <w:adjustRightInd w:val="0"/>
        <w:spacing w:after="0" w:line="240" w:lineRule="auto"/>
        <w:rPr>
          <w:rFonts w:ascii="Times New Roman" w:hAnsi="Times New Roman" w:cs="Times New Roman"/>
          <w:sz w:val="24"/>
          <w:szCs w:val="24"/>
        </w:rPr>
      </w:pPr>
    </w:p>
    <w:p w:rsidR="00C1375B" w:rsidRDefault="009141D2" w:rsidP="00EC0AD7">
      <w:pPr>
        <w:rPr>
          <w:rFonts w:ascii="Times New Roman" w:hAnsi="Times New Roman" w:cs="Times New Roman"/>
          <w:sz w:val="24"/>
          <w:szCs w:val="24"/>
        </w:rPr>
      </w:pPr>
      <w:r w:rsidRPr="00803FD9">
        <w:rPr>
          <w:rFonts w:ascii="Times New Roman" w:hAnsi="Times New Roman" w:cs="Times New Roman"/>
          <w:sz w:val="24"/>
          <w:szCs w:val="24"/>
        </w:rPr>
        <w:lastRenderedPageBreak/>
        <w:t xml:space="preserve">THEREFORE BE IT RESOLVED that the Consumer Advisory Committee (CAC) </w:t>
      </w:r>
      <w:r>
        <w:rPr>
          <w:rFonts w:ascii="Times New Roman" w:hAnsi="Times New Roman" w:cs="Times New Roman"/>
          <w:sz w:val="24"/>
          <w:szCs w:val="24"/>
        </w:rPr>
        <w:t xml:space="preserve">recommends the FCC </w:t>
      </w:r>
      <w:r w:rsidR="00633908">
        <w:rPr>
          <w:rFonts w:ascii="Times New Roman" w:hAnsi="Times New Roman" w:cs="Times New Roman"/>
          <w:sz w:val="24"/>
          <w:szCs w:val="24"/>
        </w:rPr>
        <w:t>work</w:t>
      </w:r>
      <w:r w:rsidR="005632B8">
        <w:rPr>
          <w:rFonts w:ascii="Times New Roman" w:hAnsi="Times New Roman" w:cs="Times New Roman"/>
          <w:sz w:val="24"/>
          <w:szCs w:val="24"/>
        </w:rPr>
        <w:t xml:space="preserve"> closely</w:t>
      </w:r>
      <w:r w:rsidR="00640278">
        <w:rPr>
          <w:rFonts w:ascii="Times New Roman" w:hAnsi="Times New Roman" w:cs="Times New Roman"/>
          <w:sz w:val="24"/>
          <w:szCs w:val="24"/>
        </w:rPr>
        <w:t xml:space="preserve"> with</w:t>
      </w:r>
      <w:r w:rsidR="005632B8">
        <w:rPr>
          <w:rFonts w:ascii="Times New Roman" w:hAnsi="Times New Roman" w:cs="Times New Roman"/>
          <w:sz w:val="24"/>
          <w:szCs w:val="24"/>
        </w:rPr>
        <w:t xml:space="preserve"> wireless and wireline carriers</w:t>
      </w:r>
      <w:r w:rsidR="00DC2BE9">
        <w:rPr>
          <w:rFonts w:ascii="Times New Roman" w:hAnsi="Times New Roman" w:cs="Times New Roman"/>
          <w:sz w:val="24"/>
          <w:szCs w:val="24"/>
        </w:rPr>
        <w:t xml:space="preserve"> and other service providers (including VoIP)</w:t>
      </w:r>
      <w:r w:rsidR="005632B8">
        <w:rPr>
          <w:rFonts w:ascii="Times New Roman" w:hAnsi="Times New Roman" w:cs="Times New Roman"/>
          <w:sz w:val="24"/>
          <w:szCs w:val="24"/>
        </w:rPr>
        <w:t xml:space="preserve">, </w:t>
      </w:r>
      <w:r w:rsidR="0050702B" w:rsidRPr="0050702B">
        <w:rPr>
          <w:rFonts w:ascii="Times New Roman" w:hAnsi="Times New Roman" w:cs="Times New Roman"/>
          <w:sz w:val="24"/>
          <w:szCs w:val="24"/>
        </w:rPr>
        <w:t>state regulatory commissions</w:t>
      </w:r>
      <w:r w:rsidR="0050702B">
        <w:rPr>
          <w:rFonts w:ascii="Times New Roman" w:hAnsi="Times New Roman" w:cs="Times New Roman"/>
          <w:sz w:val="24"/>
          <w:szCs w:val="24"/>
        </w:rPr>
        <w:t>,</w:t>
      </w:r>
      <w:r w:rsidR="0050702B" w:rsidRPr="0050702B">
        <w:rPr>
          <w:rFonts w:ascii="Times New Roman" w:hAnsi="Times New Roman" w:cs="Times New Roman"/>
          <w:sz w:val="24"/>
          <w:szCs w:val="24"/>
        </w:rPr>
        <w:t xml:space="preserve"> </w:t>
      </w:r>
      <w:r w:rsidR="005632B8">
        <w:rPr>
          <w:rFonts w:ascii="Times New Roman" w:hAnsi="Times New Roman" w:cs="Times New Roman"/>
          <w:sz w:val="24"/>
          <w:szCs w:val="24"/>
        </w:rPr>
        <w:t xml:space="preserve">PSAPs, </w:t>
      </w:r>
      <w:r w:rsidR="001646CB">
        <w:rPr>
          <w:rFonts w:ascii="Times New Roman" w:hAnsi="Times New Roman" w:cs="Times New Roman"/>
          <w:sz w:val="24"/>
          <w:szCs w:val="24"/>
        </w:rPr>
        <w:t xml:space="preserve">state, </w:t>
      </w:r>
      <w:r w:rsidR="00C50FB9">
        <w:rPr>
          <w:rFonts w:ascii="Times New Roman" w:hAnsi="Times New Roman" w:cs="Times New Roman"/>
          <w:sz w:val="24"/>
          <w:szCs w:val="24"/>
        </w:rPr>
        <w:t>local</w:t>
      </w:r>
      <w:r w:rsidR="001646CB">
        <w:rPr>
          <w:rFonts w:ascii="Times New Roman" w:hAnsi="Times New Roman" w:cs="Times New Roman"/>
          <w:sz w:val="24"/>
          <w:szCs w:val="24"/>
        </w:rPr>
        <w:t>, and tribal</w:t>
      </w:r>
      <w:r w:rsidR="00C50FB9">
        <w:rPr>
          <w:rFonts w:ascii="Times New Roman" w:hAnsi="Times New Roman" w:cs="Times New Roman"/>
          <w:sz w:val="24"/>
          <w:szCs w:val="24"/>
        </w:rPr>
        <w:t xml:space="preserve"> governments, </w:t>
      </w:r>
      <w:r w:rsidR="005632B8">
        <w:rPr>
          <w:rFonts w:ascii="Times New Roman" w:hAnsi="Times New Roman" w:cs="Times New Roman"/>
          <w:sz w:val="24"/>
          <w:szCs w:val="24"/>
        </w:rPr>
        <w:t xml:space="preserve">consumer advocacy </w:t>
      </w:r>
      <w:r w:rsidR="000E411A">
        <w:rPr>
          <w:rFonts w:ascii="Times New Roman" w:hAnsi="Times New Roman" w:cs="Times New Roman"/>
          <w:sz w:val="24"/>
          <w:szCs w:val="24"/>
        </w:rPr>
        <w:t xml:space="preserve">and community based </w:t>
      </w:r>
      <w:r w:rsidR="005632B8">
        <w:rPr>
          <w:rFonts w:ascii="Times New Roman" w:hAnsi="Times New Roman" w:cs="Times New Roman"/>
          <w:sz w:val="24"/>
          <w:szCs w:val="24"/>
        </w:rPr>
        <w:t>organizations</w:t>
      </w:r>
      <w:r w:rsidR="000E411A">
        <w:rPr>
          <w:rFonts w:ascii="Times New Roman" w:hAnsi="Times New Roman" w:cs="Times New Roman"/>
          <w:sz w:val="24"/>
          <w:szCs w:val="24"/>
        </w:rPr>
        <w:t xml:space="preserve"> (“CBOs”)</w:t>
      </w:r>
      <w:r w:rsidR="005632B8">
        <w:rPr>
          <w:rFonts w:ascii="Times New Roman" w:hAnsi="Times New Roman" w:cs="Times New Roman"/>
          <w:sz w:val="24"/>
          <w:szCs w:val="24"/>
        </w:rPr>
        <w:t xml:space="preserve">, and </w:t>
      </w:r>
      <w:r w:rsidR="00C50FB9">
        <w:rPr>
          <w:rFonts w:ascii="Times New Roman" w:hAnsi="Times New Roman" w:cs="Times New Roman"/>
          <w:sz w:val="24"/>
          <w:szCs w:val="24"/>
        </w:rPr>
        <w:t xml:space="preserve">social service agencies </w:t>
      </w:r>
      <w:r w:rsidR="005632B8">
        <w:rPr>
          <w:rFonts w:ascii="Times New Roman" w:hAnsi="Times New Roman" w:cs="Times New Roman"/>
          <w:sz w:val="24"/>
          <w:szCs w:val="24"/>
        </w:rPr>
        <w:t>to develop</w:t>
      </w:r>
      <w:r w:rsidR="00EC0AD7">
        <w:rPr>
          <w:rFonts w:ascii="Times New Roman" w:hAnsi="Times New Roman" w:cs="Times New Roman"/>
          <w:sz w:val="24"/>
          <w:szCs w:val="24"/>
        </w:rPr>
        <w:t xml:space="preserve"> best practices and</w:t>
      </w:r>
      <w:r w:rsidR="006C3975">
        <w:rPr>
          <w:rFonts w:ascii="Times New Roman" w:hAnsi="Times New Roman" w:cs="Times New Roman"/>
          <w:sz w:val="24"/>
          <w:szCs w:val="24"/>
        </w:rPr>
        <w:t xml:space="preserve"> </w:t>
      </w:r>
      <w:r w:rsidR="001646CB">
        <w:rPr>
          <w:rFonts w:ascii="Times New Roman" w:hAnsi="Times New Roman" w:cs="Times New Roman"/>
          <w:sz w:val="24"/>
          <w:szCs w:val="24"/>
        </w:rPr>
        <w:t xml:space="preserve">comprehensive </w:t>
      </w:r>
      <w:r w:rsidR="006C3975">
        <w:rPr>
          <w:rFonts w:ascii="Times New Roman" w:hAnsi="Times New Roman" w:cs="Times New Roman"/>
          <w:sz w:val="24"/>
          <w:szCs w:val="24"/>
        </w:rPr>
        <w:t xml:space="preserve">initiatives that will educate consumers about backup power </w:t>
      </w:r>
      <w:r w:rsidR="00DC2BE9">
        <w:rPr>
          <w:rFonts w:ascii="Times New Roman" w:hAnsi="Times New Roman" w:cs="Times New Roman"/>
          <w:sz w:val="24"/>
          <w:szCs w:val="24"/>
        </w:rPr>
        <w:t xml:space="preserve">and recharging </w:t>
      </w:r>
      <w:r w:rsidR="006C3975">
        <w:rPr>
          <w:rFonts w:ascii="Times New Roman" w:hAnsi="Times New Roman" w:cs="Times New Roman"/>
          <w:sz w:val="24"/>
          <w:szCs w:val="24"/>
        </w:rPr>
        <w:t xml:space="preserve">capabilities and options for </w:t>
      </w:r>
      <w:r w:rsidR="009867A7">
        <w:rPr>
          <w:rFonts w:ascii="Times New Roman" w:hAnsi="Times New Roman" w:cs="Times New Roman"/>
          <w:sz w:val="24"/>
          <w:szCs w:val="24"/>
        </w:rPr>
        <w:t xml:space="preserve">switched </w:t>
      </w:r>
      <w:r w:rsidR="006C3975">
        <w:rPr>
          <w:rFonts w:ascii="Times New Roman" w:hAnsi="Times New Roman" w:cs="Times New Roman"/>
          <w:sz w:val="24"/>
          <w:szCs w:val="24"/>
        </w:rPr>
        <w:t xml:space="preserve">fiber, IP-based, and wireless </w:t>
      </w:r>
      <w:r w:rsidR="00320C58">
        <w:rPr>
          <w:rFonts w:ascii="Times New Roman" w:hAnsi="Times New Roman" w:cs="Times New Roman"/>
          <w:sz w:val="24"/>
          <w:szCs w:val="24"/>
        </w:rPr>
        <w:t>voice services</w:t>
      </w:r>
      <w:r w:rsidR="00DC2BE9">
        <w:rPr>
          <w:rFonts w:ascii="Times New Roman" w:hAnsi="Times New Roman" w:cs="Times New Roman"/>
          <w:sz w:val="24"/>
          <w:szCs w:val="24"/>
        </w:rPr>
        <w:t xml:space="preserve"> as applicable</w:t>
      </w:r>
      <w:r w:rsidR="00320C58">
        <w:rPr>
          <w:rFonts w:ascii="Times New Roman" w:hAnsi="Times New Roman" w:cs="Times New Roman"/>
          <w:sz w:val="24"/>
          <w:szCs w:val="24"/>
        </w:rPr>
        <w:t>.</w:t>
      </w:r>
      <w:r w:rsidR="00566B40">
        <w:rPr>
          <w:rFonts w:ascii="Times New Roman" w:hAnsi="Times New Roman" w:cs="Times New Roman"/>
          <w:sz w:val="24"/>
          <w:szCs w:val="24"/>
        </w:rPr>
        <w:t xml:space="preserve">  </w:t>
      </w:r>
      <w:r w:rsidR="00EC0AD7">
        <w:rPr>
          <w:rFonts w:ascii="Times New Roman" w:hAnsi="Times New Roman" w:cs="Times New Roman"/>
          <w:sz w:val="24"/>
          <w:szCs w:val="24"/>
        </w:rPr>
        <w:t>Education initiatives should be specifically tailored to the special</w:t>
      </w:r>
      <w:r w:rsidR="00566B40" w:rsidRPr="00EC0AD7">
        <w:rPr>
          <w:rFonts w:ascii="Times New Roman" w:hAnsi="Times New Roman" w:cs="Times New Roman"/>
          <w:sz w:val="24"/>
          <w:szCs w:val="24"/>
        </w:rPr>
        <w:t xml:space="preserve"> needs of consumers</w:t>
      </w:r>
      <w:r w:rsidR="00EC0AD7">
        <w:rPr>
          <w:rFonts w:ascii="Times New Roman" w:hAnsi="Times New Roman" w:cs="Times New Roman"/>
          <w:sz w:val="24"/>
          <w:szCs w:val="24"/>
        </w:rPr>
        <w:t>, including</w:t>
      </w:r>
      <w:r w:rsidR="00EC0AD7" w:rsidRPr="00EC0AD7">
        <w:rPr>
          <w:rFonts w:ascii="Times New Roman" w:hAnsi="Times New Roman" w:cs="Times New Roman"/>
          <w:sz w:val="24"/>
          <w:szCs w:val="24"/>
        </w:rPr>
        <w:t xml:space="preserve"> diverse</w:t>
      </w:r>
      <w:r w:rsidR="00EC0AD7">
        <w:rPr>
          <w:rFonts w:ascii="Times New Roman" w:hAnsi="Times New Roman" w:cs="Times New Roman"/>
          <w:sz w:val="24"/>
          <w:szCs w:val="24"/>
        </w:rPr>
        <w:t xml:space="preserve"> populations and those who are</w:t>
      </w:r>
      <w:r w:rsidR="00EC0AD7" w:rsidRPr="00EC0AD7">
        <w:rPr>
          <w:rFonts w:ascii="Times New Roman" w:hAnsi="Times New Roman" w:cs="Times New Roman"/>
          <w:sz w:val="24"/>
          <w:szCs w:val="24"/>
        </w:rPr>
        <w:t xml:space="preserve"> disabled, elderly and low-income.</w:t>
      </w:r>
    </w:p>
    <w:p w:rsidR="000D40BF" w:rsidRDefault="000D40BF" w:rsidP="000D40BF">
      <w:pPr>
        <w:rPr>
          <w:rFonts w:ascii="Times New Roman" w:hAnsi="Times New Roman"/>
          <w:sz w:val="24"/>
          <w:szCs w:val="24"/>
        </w:rPr>
      </w:pPr>
      <w:r>
        <w:rPr>
          <w:rFonts w:ascii="Times New Roman" w:hAnsi="Times New Roman"/>
          <w:sz w:val="24"/>
          <w:szCs w:val="24"/>
        </w:rPr>
        <w:t>Following the release</w:t>
      </w:r>
      <w:r w:rsidR="00C50956">
        <w:rPr>
          <w:rFonts w:ascii="Times New Roman" w:hAnsi="Times New Roman"/>
          <w:sz w:val="24"/>
          <w:szCs w:val="24"/>
        </w:rPr>
        <w:t xml:space="preserve"> of this recommendation, at six-</w:t>
      </w:r>
      <w:r>
        <w:rPr>
          <w:rFonts w:ascii="Times New Roman" w:hAnsi="Times New Roman"/>
          <w:sz w:val="24"/>
          <w:szCs w:val="24"/>
        </w:rPr>
        <w:t xml:space="preserve">month intervals, the Consumer and Government Affairs Bureau should provide the CAC with updates regarding the development, publication, and targeted outreach for consumer education best practices to empower consumers to address backup power and recharging capacities for fiber, IP-based, and wireless voice services.  </w:t>
      </w:r>
    </w:p>
    <w:p w:rsidR="00530D84" w:rsidRDefault="00530D84" w:rsidP="000D40BF">
      <w:pPr>
        <w:rPr>
          <w:rFonts w:ascii="Times New Roman" w:hAnsi="Times New Roman"/>
          <w:sz w:val="24"/>
          <w:szCs w:val="24"/>
        </w:rPr>
      </w:pPr>
    </w:p>
    <w:p w:rsidR="00530D84" w:rsidRDefault="00530D84" w:rsidP="000D40BF">
      <w:pPr>
        <w:rPr>
          <w:rFonts w:ascii="Times New Roman" w:hAnsi="Times New Roman"/>
          <w:sz w:val="24"/>
          <w:szCs w:val="24"/>
        </w:rPr>
      </w:pPr>
      <w:r>
        <w:rPr>
          <w:rFonts w:ascii="Times New Roman" w:hAnsi="Times New Roman"/>
          <w:sz w:val="24"/>
          <w:szCs w:val="24"/>
        </w:rPr>
        <w:t>Unanimously Adopted: June 10, 2016</w:t>
      </w:r>
    </w:p>
    <w:p w:rsidR="00530D84" w:rsidRDefault="00530D84" w:rsidP="000D40BF">
      <w:pPr>
        <w:rPr>
          <w:rFonts w:ascii="Times New Roman" w:hAnsi="Times New Roman"/>
          <w:sz w:val="24"/>
          <w:szCs w:val="24"/>
        </w:rPr>
      </w:pPr>
    </w:p>
    <w:p w:rsidR="00530D84" w:rsidRDefault="00530D84" w:rsidP="000D40BF">
      <w:pPr>
        <w:rPr>
          <w:rFonts w:ascii="Times New Roman" w:hAnsi="Times New Roman"/>
          <w:sz w:val="24"/>
          <w:szCs w:val="24"/>
        </w:rPr>
      </w:pPr>
      <w:r>
        <w:rPr>
          <w:rFonts w:ascii="Times New Roman" w:hAnsi="Times New Roman"/>
          <w:sz w:val="24"/>
          <w:szCs w:val="24"/>
        </w:rPr>
        <w:t>Respectfully Submitted:</w:t>
      </w:r>
    </w:p>
    <w:p w:rsidR="00530D84" w:rsidRDefault="00530D84" w:rsidP="000D40BF">
      <w:pPr>
        <w:rPr>
          <w:rFonts w:ascii="Times New Roman" w:hAnsi="Times New Roman"/>
          <w:sz w:val="24"/>
          <w:szCs w:val="24"/>
        </w:rPr>
      </w:pPr>
      <w:r>
        <w:rPr>
          <w:rFonts w:ascii="Times New Roman" w:hAnsi="Times New Roman"/>
          <w:sz w:val="24"/>
          <w:szCs w:val="24"/>
        </w:rPr>
        <w:t>Debra R. Berlyn, Chairperson</w:t>
      </w:r>
    </w:p>
    <w:p w:rsidR="00530D84" w:rsidRDefault="00530D84" w:rsidP="000D40BF">
      <w:pPr>
        <w:rPr>
          <w:rFonts w:ascii="Times New Roman" w:hAnsi="Times New Roman"/>
          <w:sz w:val="24"/>
          <w:szCs w:val="24"/>
        </w:rPr>
      </w:pPr>
      <w:r>
        <w:rPr>
          <w:rFonts w:ascii="Times New Roman" w:hAnsi="Times New Roman"/>
          <w:sz w:val="24"/>
          <w:szCs w:val="24"/>
        </w:rPr>
        <w:t>FCC Consumer Advisory Committee</w:t>
      </w:r>
    </w:p>
    <w:p w:rsidR="000D40BF" w:rsidRDefault="000D40BF" w:rsidP="00EC0AD7">
      <w:pPr>
        <w:rPr>
          <w:rFonts w:ascii="Times New Roman" w:hAnsi="Times New Roman" w:cs="Times New Roman"/>
          <w:sz w:val="24"/>
          <w:szCs w:val="24"/>
        </w:rPr>
      </w:pPr>
    </w:p>
    <w:p w:rsidR="0050237B" w:rsidRPr="00C4076A" w:rsidRDefault="0050237B" w:rsidP="00C60237">
      <w:pPr>
        <w:autoSpaceDE w:val="0"/>
        <w:autoSpaceDN w:val="0"/>
        <w:adjustRightInd w:val="0"/>
        <w:spacing w:after="0" w:line="240" w:lineRule="auto"/>
        <w:rPr>
          <w:rFonts w:ascii="Times New Roman" w:hAnsi="Times New Roman" w:cs="Times New Roman"/>
          <w:sz w:val="24"/>
          <w:szCs w:val="24"/>
        </w:rPr>
      </w:pPr>
    </w:p>
    <w:sectPr w:rsidR="0050237B" w:rsidRPr="00C407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F15" w:rsidRDefault="00002F15" w:rsidP="00C60237">
      <w:pPr>
        <w:spacing w:after="0" w:line="240" w:lineRule="auto"/>
      </w:pPr>
      <w:r>
        <w:separator/>
      </w:r>
    </w:p>
  </w:endnote>
  <w:endnote w:type="continuationSeparator" w:id="0">
    <w:p w:rsidR="00002F15" w:rsidRDefault="00002F15" w:rsidP="00C6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42" w:rsidRDefault="00166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42" w:rsidRDefault="001660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42" w:rsidRDefault="00166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F15" w:rsidRDefault="00002F15" w:rsidP="00C60237">
      <w:pPr>
        <w:spacing w:after="0" w:line="240" w:lineRule="auto"/>
      </w:pPr>
      <w:r>
        <w:separator/>
      </w:r>
    </w:p>
  </w:footnote>
  <w:footnote w:type="continuationSeparator" w:id="0">
    <w:p w:rsidR="00002F15" w:rsidRDefault="00002F15" w:rsidP="00C60237">
      <w:pPr>
        <w:spacing w:after="0" w:line="240" w:lineRule="auto"/>
      </w:pPr>
      <w:r>
        <w:continuationSeparator/>
      </w:r>
    </w:p>
  </w:footnote>
  <w:footnote w:id="1">
    <w:p w:rsidR="00B031C9" w:rsidRPr="007B774F" w:rsidRDefault="00B031C9" w:rsidP="000743B5">
      <w:pPr>
        <w:autoSpaceDE w:val="0"/>
        <w:autoSpaceDN w:val="0"/>
        <w:adjustRightInd w:val="0"/>
        <w:spacing w:after="0" w:line="240" w:lineRule="auto"/>
        <w:rPr>
          <w:rFonts w:ascii="Times New Roman" w:hAnsi="Times New Roman" w:cs="Times New Roman"/>
          <w:sz w:val="20"/>
          <w:szCs w:val="20"/>
        </w:rPr>
      </w:pPr>
      <w:r w:rsidRPr="007B774F">
        <w:rPr>
          <w:rStyle w:val="FootnoteReference"/>
          <w:rFonts w:ascii="Times New Roman" w:hAnsi="Times New Roman" w:cs="Times New Roman"/>
          <w:sz w:val="20"/>
          <w:szCs w:val="20"/>
        </w:rPr>
        <w:footnoteRef/>
      </w:r>
      <w:r w:rsidRPr="007B774F">
        <w:rPr>
          <w:rFonts w:ascii="Times New Roman" w:hAnsi="Times New Roman" w:cs="Times New Roman"/>
          <w:sz w:val="20"/>
          <w:szCs w:val="20"/>
        </w:rPr>
        <w:t xml:space="preserve"> </w:t>
      </w:r>
      <w:r w:rsidRPr="007B774F">
        <w:rPr>
          <w:rFonts w:ascii="Times New Roman" w:hAnsi="Times New Roman" w:cs="Times New Roman"/>
          <w:sz w:val="20"/>
          <w:szCs w:val="20"/>
        </w:rPr>
        <w:tab/>
        <w:t>Federal Communications Commission</w:t>
      </w:r>
      <w:r w:rsidRPr="007B774F">
        <w:rPr>
          <w:rFonts w:ascii="Times New Roman" w:hAnsi="Times New Roman" w:cs="Times New Roman"/>
          <w:i/>
          <w:iCs/>
          <w:sz w:val="20"/>
          <w:szCs w:val="20"/>
        </w:rPr>
        <w:t xml:space="preserve"> </w:t>
      </w:r>
      <w:r w:rsidRPr="00627C52">
        <w:rPr>
          <w:rFonts w:ascii="Times New Roman" w:hAnsi="Times New Roman" w:cs="Times New Roman"/>
          <w:i/>
          <w:iCs/>
          <w:sz w:val="20"/>
          <w:szCs w:val="20"/>
        </w:rPr>
        <w:t>I</w:t>
      </w:r>
      <w:r w:rsidRPr="007B774F">
        <w:rPr>
          <w:rFonts w:ascii="Times New Roman" w:hAnsi="Times New Roman" w:cs="Times New Roman"/>
          <w:i/>
          <w:iCs/>
          <w:sz w:val="20"/>
          <w:szCs w:val="20"/>
        </w:rPr>
        <w:t>n the Matter of Ensuring Continuity of 911 Communications</w:t>
      </w:r>
      <w:r w:rsidRPr="007B774F">
        <w:rPr>
          <w:rFonts w:ascii="Times New Roman" w:hAnsi="Times New Roman" w:cs="Times New Roman"/>
          <w:sz w:val="20"/>
          <w:szCs w:val="20"/>
        </w:rPr>
        <w:t xml:space="preserve">, Report and Order, FCC 15-98, PS Docket No. 14- 174 ¶ 12 (rel. Aug. 7, 2015). Notice was published in the </w:t>
      </w:r>
      <w:r w:rsidRPr="007B774F">
        <w:rPr>
          <w:rFonts w:ascii="Times New Roman" w:hAnsi="Times New Roman" w:cs="Times New Roman"/>
          <w:i/>
          <w:iCs/>
          <w:sz w:val="20"/>
          <w:szCs w:val="20"/>
        </w:rPr>
        <w:t xml:space="preserve">Federal Register </w:t>
      </w:r>
      <w:r w:rsidRPr="007B774F">
        <w:rPr>
          <w:rFonts w:ascii="Times New Roman" w:hAnsi="Times New Roman" w:cs="Times New Roman"/>
          <w:sz w:val="20"/>
          <w:szCs w:val="20"/>
        </w:rPr>
        <w:t>on October 16, 2015. 80 F.R. 62470.</w:t>
      </w:r>
    </w:p>
    <w:p w:rsidR="00B031C9" w:rsidRPr="007B774F" w:rsidRDefault="00B031C9">
      <w:pPr>
        <w:pStyle w:val="FootnoteText"/>
        <w:contextualSpacing/>
        <w:rPr>
          <w:rFonts w:ascii="Times New Roman" w:hAnsi="Times New Roman" w:cs="Times New Roman"/>
        </w:rPr>
      </w:pPr>
    </w:p>
  </w:footnote>
  <w:footnote w:id="2">
    <w:p w:rsidR="00B031C9" w:rsidRPr="007B774F" w:rsidRDefault="00B031C9" w:rsidP="00C54C69">
      <w:pPr>
        <w:widowControl w:val="0"/>
        <w:autoSpaceDE w:val="0"/>
        <w:autoSpaceDN w:val="0"/>
        <w:adjustRightInd w:val="0"/>
        <w:spacing w:after="0" w:line="240" w:lineRule="auto"/>
        <w:contextualSpacing/>
        <w:rPr>
          <w:rFonts w:ascii="Times New Roman" w:hAnsi="Times New Roman" w:cs="Times New Roman"/>
          <w:color w:val="000000"/>
          <w:sz w:val="20"/>
          <w:szCs w:val="20"/>
        </w:rPr>
      </w:pPr>
      <w:r w:rsidRPr="007B774F">
        <w:rPr>
          <w:rStyle w:val="FootnoteReference"/>
          <w:rFonts w:ascii="Times New Roman" w:hAnsi="Times New Roman" w:cs="Times New Roman"/>
          <w:sz w:val="20"/>
          <w:szCs w:val="20"/>
        </w:rPr>
        <w:footnoteRef/>
      </w:r>
      <w:r w:rsidRPr="007B774F">
        <w:rPr>
          <w:rFonts w:ascii="Times New Roman" w:hAnsi="Times New Roman" w:cs="Times New Roman"/>
          <w:sz w:val="20"/>
          <w:szCs w:val="20"/>
        </w:rPr>
        <w:t xml:space="preserve"> </w:t>
      </w:r>
      <w:r w:rsidRPr="007B774F">
        <w:rPr>
          <w:rFonts w:ascii="Times New Roman" w:hAnsi="Times New Roman" w:cs="Times New Roman"/>
          <w:sz w:val="20"/>
          <w:szCs w:val="20"/>
        </w:rPr>
        <w:tab/>
        <w:t xml:space="preserve">Federal Communications Commission, </w:t>
      </w:r>
      <w:r w:rsidRPr="007B774F">
        <w:rPr>
          <w:rFonts w:ascii="Times New Roman" w:hAnsi="Times New Roman" w:cs="Times New Roman"/>
          <w:i/>
          <w:sz w:val="20"/>
          <w:szCs w:val="20"/>
        </w:rPr>
        <w:t>In the Matter of Technology Transitions</w:t>
      </w:r>
      <w:r w:rsidRPr="007B774F">
        <w:rPr>
          <w:rFonts w:ascii="Times New Roman" w:hAnsi="Times New Roman" w:cs="Times New Roman"/>
          <w:sz w:val="20"/>
          <w:szCs w:val="20"/>
        </w:rPr>
        <w:t xml:space="preserve">, Report and Order, </w:t>
      </w:r>
      <w:r w:rsidRPr="007B774F">
        <w:rPr>
          <w:rFonts w:ascii="Times New Roman" w:hAnsi="Times New Roman" w:cs="Times New Roman"/>
          <w:color w:val="000000"/>
          <w:sz w:val="20"/>
          <w:szCs w:val="20"/>
        </w:rPr>
        <w:t xml:space="preserve">WC Docket No. 05-25 </w:t>
      </w:r>
      <w:r w:rsidRPr="007B774F">
        <w:rPr>
          <w:rFonts w:ascii="Times New Roman" w:hAnsi="Times New Roman" w:cs="Times New Roman"/>
          <w:i/>
          <w:color w:val="000000"/>
          <w:sz w:val="20"/>
          <w:szCs w:val="20"/>
        </w:rPr>
        <w:t>et al.</w:t>
      </w:r>
      <w:r w:rsidRPr="007B774F">
        <w:rPr>
          <w:rFonts w:ascii="Times New Roman" w:hAnsi="Times New Roman" w:cs="Times New Roman"/>
          <w:color w:val="000000"/>
          <w:sz w:val="20"/>
          <w:szCs w:val="20"/>
        </w:rPr>
        <w:t xml:space="preserve">, </w:t>
      </w:r>
      <w:r w:rsidRPr="007B774F">
        <w:rPr>
          <w:rFonts w:ascii="Times New Roman" w:hAnsi="Times New Roman" w:cs="Times New Roman"/>
          <w:sz w:val="20"/>
          <w:szCs w:val="20"/>
        </w:rPr>
        <w:t xml:space="preserve">¶9, </w:t>
      </w:r>
      <w:r w:rsidRPr="007B774F">
        <w:rPr>
          <w:rFonts w:ascii="Times New Roman" w:hAnsi="Times New Roman" w:cs="Times New Roman"/>
          <w:color w:val="000000"/>
          <w:sz w:val="20"/>
          <w:szCs w:val="20"/>
        </w:rPr>
        <w:t>rel</w:t>
      </w:r>
      <w:r>
        <w:rPr>
          <w:rFonts w:ascii="Times New Roman" w:hAnsi="Times New Roman" w:cs="Times New Roman"/>
          <w:color w:val="000000"/>
          <w:sz w:val="20"/>
          <w:szCs w:val="20"/>
        </w:rPr>
        <w:t>.</w:t>
      </w:r>
      <w:r w:rsidRPr="007B774F">
        <w:rPr>
          <w:rFonts w:ascii="Times New Roman" w:hAnsi="Times New Roman" w:cs="Times New Roman"/>
          <w:color w:val="000000"/>
          <w:sz w:val="20"/>
          <w:szCs w:val="20"/>
        </w:rPr>
        <w:t xml:space="preserve"> Aug. 7, 2015.</w:t>
      </w:r>
    </w:p>
    <w:p w:rsidR="00B031C9" w:rsidRPr="007B774F" w:rsidRDefault="00B031C9">
      <w:pPr>
        <w:pStyle w:val="FootnoteText"/>
        <w:rPr>
          <w:rFonts w:ascii="Times New Roman" w:hAnsi="Times New Roman" w:cs="Times New Roman"/>
        </w:rPr>
      </w:pPr>
    </w:p>
  </w:footnote>
  <w:footnote w:id="3">
    <w:p w:rsidR="00B031C9" w:rsidRPr="007B774F" w:rsidRDefault="00B031C9" w:rsidP="001A58C6">
      <w:pPr>
        <w:autoSpaceDE w:val="0"/>
        <w:autoSpaceDN w:val="0"/>
        <w:adjustRightInd w:val="0"/>
        <w:spacing w:after="0" w:line="240" w:lineRule="auto"/>
        <w:rPr>
          <w:rFonts w:ascii="Times New Roman" w:hAnsi="Times New Roman" w:cs="Times New Roman"/>
          <w:sz w:val="20"/>
          <w:szCs w:val="20"/>
        </w:rPr>
      </w:pPr>
      <w:r w:rsidRPr="007B774F">
        <w:rPr>
          <w:rStyle w:val="FootnoteReference"/>
          <w:rFonts w:ascii="Times New Roman" w:hAnsi="Times New Roman" w:cs="Times New Roman"/>
          <w:sz w:val="20"/>
          <w:szCs w:val="20"/>
        </w:rPr>
        <w:footnoteRef/>
      </w:r>
      <w:r w:rsidRPr="007B774F">
        <w:rPr>
          <w:rFonts w:ascii="Times New Roman" w:hAnsi="Times New Roman" w:cs="Times New Roman"/>
          <w:sz w:val="20"/>
          <w:szCs w:val="20"/>
        </w:rPr>
        <w:t xml:space="preserve"> </w:t>
      </w:r>
      <w:r w:rsidRPr="007B774F">
        <w:rPr>
          <w:rFonts w:ascii="Times New Roman" w:hAnsi="Times New Roman" w:cs="Times New Roman"/>
          <w:sz w:val="20"/>
          <w:szCs w:val="20"/>
        </w:rPr>
        <w:tab/>
        <w:t xml:space="preserve">Federal Communications Commission, </w:t>
      </w:r>
      <w:r w:rsidRPr="007B774F">
        <w:rPr>
          <w:rFonts w:ascii="Times New Roman" w:hAnsi="Times New Roman" w:cs="Times New Roman"/>
          <w:i/>
          <w:iCs/>
          <w:sz w:val="20"/>
          <w:szCs w:val="20"/>
        </w:rPr>
        <w:t>In the Matter of Ensuring Continuity of 911 Communications</w:t>
      </w:r>
      <w:r w:rsidRPr="007B774F">
        <w:rPr>
          <w:rFonts w:ascii="Times New Roman" w:hAnsi="Times New Roman" w:cs="Times New Roman"/>
          <w:sz w:val="20"/>
          <w:szCs w:val="20"/>
        </w:rPr>
        <w:t>, Notice of Proposed Rulemaking, FCC 15-98, PS Docket No. 14-174,</w:t>
      </w:r>
      <w:r w:rsidRPr="007B774F">
        <w:rPr>
          <w:rFonts w:ascii="Times New Roman" w:hAnsi="Times New Roman" w:cs="Times New Roman"/>
          <w:i/>
          <w:iCs/>
          <w:sz w:val="20"/>
          <w:szCs w:val="20"/>
        </w:rPr>
        <w:t xml:space="preserve"> </w:t>
      </w:r>
      <w:r w:rsidRPr="007B774F">
        <w:rPr>
          <w:rFonts w:ascii="Times New Roman" w:hAnsi="Times New Roman" w:cs="Times New Roman"/>
          <w:sz w:val="20"/>
          <w:szCs w:val="20"/>
        </w:rPr>
        <w:t>¶ 43 (rel. Nov. 25, 2014).</w:t>
      </w:r>
    </w:p>
  </w:footnote>
  <w:footnote w:id="4">
    <w:p w:rsidR="00B031C9" w:rsidRPr="007B774F" w:rsidRDefault="00B031C9">
      <w:pPr>
        <w:pStyle w:val="FootnoteText"/>
        <w:rPr>
          <w:rFonts w:ascii="Times New Roman" w:hAnsi="Times New Roman" w:cs="Times New Roman"/>
        </w:rPr>
      </w:pPr>
    </w:p>
    <w:p w:rsidR="00B031C9" w:rsidRPr="00F46A42" w:rsidRDefault="00B031C9">
      <w:pPr>
        <w:pStyle w:val="FootnoteText"/>
        <w:rPr>
          <w:rFonts w:ascii="Times New Roman" w:hAnsi="Times New Roman" w:cs="Times New Roman"/>
        </w:rPr>
      </w:pPr>
      <w:r w:rsidRPr="007B774F">
        <w:rPr>
          <w:rStyle w:val="FootnoteReference"/>
          <w:rFonts w:ascii="Times New Roman" w:hAnsi="Times New Roman" w:cs="Times New Roman"/>
        </w:rPr>
        <w:footnoteRef/>
      </w:r>
      <w:r w:rsidRPr="007B774F">
        <w:rPr>
          <w:rFonts w:ascii="Times New Roman" w:hAnsi="Times New Roman" w:cs="Times New Roman"/>
        </w:rPr>
        <w:t xml:space="preserve"> </w:t>
      </w:r>
      <w:r w:rsidRPr="007B774F">
        <w:rPr>
          <w:rFonts w:ascii="Times New Roman" w:hAnsi="Times New Roman" w:cs="Times New Roman"/>
        </w:rPr>
        <w:tab/>
      </w:r>
      <w:r w:rsidRPr="007B774F">
        <w:rPr>
          <w:rFonts w:ascii="Times New Roman" w:hAnsi="Times New Roman" w:cs="Times New Roman"/>
          <w:i/>
        </w:rPr>
        <w:t>Id.</w:t>
      </w:r>
      <w:r w:rsidRPr="007B774F">
        <w:rPr>
          <w:rFonts w:ascii="Times New Roman" w:hAnsi="Times New Roman" w:cs="Times New Roman"/>
        </w:rPr>
        <w:t>, ¶ 60.</w:t>
      </w:r>
    </w:p>
  </w:footnote>
  <w:footnote w:id="5">
    <w:p w:rsidR="00B031C9" w:rsidRPr="00F46A42" w:rsidRDefault="00B031C9">
      <w:pPr>
        <w:pStyle w:val="FootnoteText"/>
        <w:rPr>
          <w:rFonts w:ascii="Times New Roman" w:hAnsi="Times New Roman" w:cs="Times New Roman"/>
        </w:rPr>
      </w:pPr>
    </w:p>
    <w:p w:rsidR="00B031C9" w:rsidRDefault="00B031C9">
      <w:pPr>
        <w:pStyle w:val="FootnoteText"/>
      </w:pPr>
      <w:r w:rsidRPr="00F46A42">
        <w:rPr>
          <w:rStyle w:val="FootnoteReference"/>
          <w:rFonts w:ascii="Times New Roman" w:hAnsi="Times New Roman" w:cs="Times New Roman"/>
        </w:rPr>
        <w:footnoteRef/>
      </w:r>
      <w:r w:rsidRPr="00F46A42">
        <w:rPr>
          <w:rFonts w:ascii="Times New Roman" w:hAnsi="Times New Roman" w:cs="Times New Roman"/>
        </w:rPr>
        <w:tab/>
      </w:r>
      <w:r>
        <w:rPr>
          <w:rFonts w:ascii="Times New Roman" w:hAnsi="Times New Roman" w:cs="Times New Roman"/>
          <w:i/>
        </w:rPr>
        <w:t>Id.</w:t>
      </w:r>
      <w:r>
        <w:rPr>
          <w:rFonts w:ascii="Times New Roman" w:hAnsi="Times New Roman" w:cs="Times New Roman"/>
        </w:rPr>
        <w:t xml:space="preserve">, </w:t>
      </w:r>
      <w:r w:rsidRPr="00C55C54">
        <w:rPr>
          <w:rFonts w:ascii="Times New Roman" w:hAnsi="Times New Roman" w:cs="Times New Roman"/>
        </w:rPr>
        <w:t>¶</w:t>
      </w:r>
      <w:r w:rsidRPr="00F46A42">
        <w:rPr>
          <w:rFonts w:ascii="Times New Roman" w:hAnsi="Times New Roman" w:cs="Times New Roman"/>
        </w:rPr>
        <w:t>¶78-82.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42" w:rsidRDefault="00166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42" w:rsidRDefault="001660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42" w:rsidRDefault="00166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A3EBE"/>
    <w:multiLevelType w:val="hybridMultilevel"/>
    <w:tmpl w:val="8550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B6"/>
    <w:rsid w:val="00002F15"/>
    <w:rsid w:val="00033A56"/>
    <w:rsid w:val="00055984"/>
    <w:rsid w:val="000743B5"/>
    <w:rsid w:val="000D40BF"/>
    <w:rsid w:val="000E411A"/>
    <w:rsid w:val="00101632"/>
    <w:rsid w:val="00151A9D"/>
    <w:rsid w:val="001646CB"/>
    <w:rsid w:val="00166042"/>
    <w:rsid w:val="00166DCD"/>
    <w:rsid w:val="001739B0"/>
    <w:rsid w:val="001A58C6"/>
    <w:rsid w:val="002A431C"/>
    <w:rsid w:val="002B30C8"/>
    <w:rsid w:val="002B7F9A"/>
    <w:rsid w:val="002C6C7C"/>
    <w:rsid w:val="00320C58"/>
    <w:rsid w:val="003447F9"/>
    <w:rsid w:val="00357E16"/>
    <w:rsid w:val="00362F14"/>
    <w:rsid w:val="00366F5E"/>
    <w:rsid w:val="00395328"/>
    <w:rsid w:val="003C10B6"/>
    <w:rsid w:val="003F6BCC"/>
    <w:rsid w:val="0040557E"/>
    <w:rsid w:val="00414E00"/>
    <w:rsid w:val="004223AE"/>
    <w:rsid w:val="00464747"/>
    <w:rsid w:val="004770BE"/>
    <w:rsid w:val="00485947"/>
    <w:rsid w:val="004D29CB"/>
    <w:rsid w:val="004D4C0F"/>
    <w:rsid w:val="0050237B"/>
    <w:rsid w:val="0050702B"/>
    <w:rsid w:val="00530D84"/>
    <w:rsid w:val="005632B8"/>
    <w:rsid w:val="00566B40"/>
    <w:rsid w:val="0058323F"/>
    <w:rsid w:val="00611873"/>
    <w:rsid w:val="00622926"/>
    <w:rsid w:val="00627C52"/>
    <w:rsid w:val="00633908"/>
    <w:rsid w:val="00640278"/>
    <w:rsid w:val="0069121B"/>
    <w:rsid w:val="006C3975"/>
    <w:rsid w:val="006D70FD"/>
    <w:rsid w:val="007054A6"/>
    <w:rsid w:val="00741CB4"/>
    <w:rsid w:val="00746D63"/>
    <w:rsid w:val="00753DDE"/>
    <w:rsid w:val="00762CC6"/>
    <w:rsid w:val="007B774F"/>
    <w:rsid w:val="007C68C2"/>
    <w:rsid w:val="007E4A2A"/>
    <w:rsid w:val="007F549A"/>
    <w:rsid w:val="008A2B5F"/>
    <w:rsid w:val="008A4445"/>
    <w:rsid w:val="009141D2"/>
    <w:rsid w:val="009170D1"/>
    <w:rsid w:val="009867A7"/>
    <w:rsid w:val="009A530A"/>
    <w:rsid w:val="00A5328E"/>
    <w:rsid w:val="00A87C49"/>
    <w:rsid w:val="00AC783A"/>
    <w:rsid w:val="00B02299"/>
    <w:rsid w:val="00B031C9"/>
    <w:rsid w:val="00B6131B"/>
    <w:rsid w:val="00BA5C9A"/>
    <w:rsid w:val="00BC5571"/>
    <w:rsid w:val="00C03CAF"/>
    <w:rsid w:val="00C1375B"/>
    <w:rsid w:val="00C4076A"/>
    <w:rsid w:val="00C50956"/>
    <w:rsid w:val="00C50FB9"/>
    <w:rsid w:val="00C54C69"/>
    <w:rsid w:val="00C55C54"/>
    <w:rsid w:val="00C60237"/>
    <w:rsid w:val="00CD492A"/>
    <w:rsid w:val="00CF2E76"/>
    <w:rsid w:val="00D005EE"/>
    <w:rsid w:val="00D21A87"/>
    <w:rsid w:val="00D2687A"/>
    <w:rsid w:val="00D709B4"/>
    <w:rsid w:val="00DA540B"/>
    <w:rsid w:val="00DC2BE9"/>
    <w:rsid w:val="00DE1880"/>
    <w:rsid w:val="00DE6512"/>
    <w:rsid w:val="00DE6545"/>
    <w:rsid w:val="00DF155C"/>
    <w:rsid w:val="00E35932"/>
    <w:rsid w:val="00E84AC7"/>
    <w:rsid w:val="00EC0AD7"/>
    <w:rsid w:val="00F24552"/>
    <w:rsid w:val="00F34052"/>
    <w:rsid w:val="00F46A42"/>
    <w:rsid w:val="00F67841"/>
    <w:rsid w:val="00F7651D"/>
    <w:rsid w:val="00F8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02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0237"/>
    <w:rPr>
      <w:sz w:val="20"/>
      <w:szCs w:val="20"/>
    </w:rPr>
  </w:style>
  <w:style w:type="character" w:styleId="FootnoteReference">
    <w:name w:val="footnote reference"/>
    <w:basedOn w:val="DefaultParagraphFont"/>
    <w:uiPriority w:val="99"/>
    <w:semiHidden/>
    <w:unhideWhenUsed/>
    <w:rsid w:val="00C60237"/>
    <w:rPr>
      <w:vertAlign w:val="superscript"/>
    </w:rPr>
  </w:style>
  <w:style w:type="character" w:styleId="CommentReference">
    <w:name w:val="annotation reference"/>
    <w:basedOn w:val="DefaultParagraphFont"/>
    <w:uiPriority w:val="99"/>
    <w:semiHidden/>
    <w:unhideWhenUsed/>
    <w:rsid w:val="00633908"/>
    <w:rPr>
      <w:sz w:val="16"/>
      <w:szCs w:val="16"/>
    </w:rPr>
  </w:style>
  <w:style w:type="paragraph" w:styleId="CommentText">
    <w:name w:val="annotation text"/>
    <w:basedOn w:val="Normal"/>
    <w:link w:val="CommentTextChar"/>
    <w:uiPriority w:val="99"/>
    <w:semiHidden/>
    <w:unhideWhenUsed/>
    <w:rsid w:val="00633908"/>
    <w:pPr>
      <w:spacing w:line="240" w:lineRule="auto"/>
    </w:pPr>
    <w:rPr>
      <w:sz w:val="20"/>
      <w:szCs w:val="20"/>
    </w:rPr>
  </w:style>
  <w:style w:type="character" w:customStyle="1" w:styleId="CommentTextChar">
    <w:name w:val="Comment Text Char"/>
    <w:basedOn w:val="DefaultParagraphFont"/>
    <w:link w:val="CommentText"/>
    <w:uiPriority w:val="99"/>
    <w:semiHidden/>
    <w:rsid w:val="00633908"/>
    <w:rPr>
      <w:sz w:val="20"/>
      <w:szCs w:val="20"/>
    </w:rPr>
  </w:style>
  <w:style w:type="paragraph" w:styleId="CommentSubject">
    <w:name w:val="annotation subject"/>
    <w:basedOn w:val="CommentText"/>
    <w:next w:val="CommentText"/>
    <w:link w:val="CommentSubjectChar"/>
    <w:uiPriority w:val="99"/>
    <w:semiHidden/>
    <w:unhideWhenUsed/>
    <w:rsid w:val="00633908"/>
    <w:rPr>
      <w:b/>
      <w:bCs/>
    </w:rPr>
  </w:style>
  <w:style w:type="character" w:customStyle="1" w:styleId="CommentSubjectChar">
    <w:name w:val="Comment Subject Char"/>
    <w:basedOn w:val="CommentTextChar"/>
    <w:link w:val="CommentSubject"/>
    <w:uiPriority w:val="99"/>
    <w:semiHidden/>
    <w:rsid w:val="00633908"/>
    <w:rPr>
      <w:b/>
      <w:bCs/>
      <w:sz w:val="20"/>
      <w:szCs w:val="20"/>
    </w:rPr>
  </w:style>
  <w:style w:type="paragraph" w:styleId="BalloonText">
    <w:name w:val="Balloon Text"/>
    <w:basedOn w:val="Normal"/>
    <w:link w:val="BalloonTextChar"/>
    <w:uiPriority w:val="99"/>
    <w:semiHidden/>
    <w:unhideWhenUsed/>
    <w:rsid w:val="00633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908"/>
    <w:rPr>
      <w:rFonts w:ascii="Tahoma" w:hAnsi="Tahoma" w:cs="Tahoma"/>
      <w:sz w:val="16"/>
      <w:szCs w:val="16"/>
    </w:rPr>
  </w:style>
  <w:style w:type="paragraph" w:styleId="ListParagraph">
    <w:name w:val="List Paragraph"/>
    <w:basedOn w:val="Normal"/>
    <w:uiPriority w:val="34"/>
    <w:qFormat/>
    <w:rsid w:val="00EC0AD7"/>
    <w:pPr>
      <w:ind w:left="720"/>
      <w:contextualSpacing/>
    </w:pPr>
  </w:style>
  <w:style w:type="paragraph" w:styleId="Header">
    <w:name w:val="header"/>
    <w:basedOn w:val="Normal"/>
    <w:link w:val="HeaderChar"/>
    <w:uiPriority w:val="99"/>
    <w:unhideWhenUsed/>
    <w:rsid w:val="003F6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BCC"/>
  </w:style>
  <w:style w:type="paragraph" w:styleId="Footer">
    <w:name w:val="footer"/>
    <w:basedOn w:val="Normal"/>
    <w:link w:val="FooterChar"/>
    <w:uiPriority w:val="99"/>
    <w:unhideWhenUsed/>
    <w:rsid w:val="003F6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02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0237"/>
    <w:rPr>
      <w:sz w:val="20"/>
      <w:szCs w:val="20"/>
    </w:rPr>
  </w:style>
  <w:style w:type="character" w:styleId="FootnoteReference">
    <w:name w:val="footnote reference"/>
    <w:basedOn w:val="DefaultParagraphFont"/>
    <w:uiPriority w:val="99"/>
    <w:semiHidden/>
    <w:unhideWhenUsed/>
    <w:rsid w:val="00C60237"/>
    <w:rPr>
      <w:vertAlign w:val="superscript"/>
    </w:rPr>
  </w:style>
  <w:style w:type="character" w:styleId="CommentReference">
    <w:name w:val="annotation reference"/>
    <w:basedOn w:val="DefaultParagraphFont"/>
    <w:uiPriority w:val="99"/>
    <w:semiHidden/>
    <w:unhideWhenUsed/>
    <w:rsid w:val="00633908"/>
    <w:rPr>
      <w:sz w:val="16"/>
      <w:szCs w:val="16"/>
    </w:rPr>
  </w:style>
  <w:style w:type="paragraph" w:styleId="CommentText">
    <w:name w:val="annotation text"/>
    <w:basedOn w:val="Normal"/>
    <w:link w:val="CommentTextChar"/>
    <w:uiPriority w:val="99"/>
    <w:semiHidden/>
    <w:unhideWhenUsed/>
    <w:rsid w:val="00633908"/>
    <w:pPr>
      <w:spacing w:line="240" w:lineRule="auto"/>
    </w:pPr>
    <w:rPr>
      <w:sz w:val="20"/>
      <w:szCs w:val="20"/>
    </w:rPr>
  </w:style>
  <w:style w:type="character" w:customStyle="1" w:styleId="CommentTextChar">
    <w:name w:val="Comment Text Char"/>
    <w:basedOn w:val="DefaultParagraphFont"/>
    <w:link w:val="CommentText"/>
    <w:uiPriority w:val="99"/>
    <w:semiHidden/>
    <w:rsid w:val="00633908"/>
    <w:rPr>
      <w:sz w:val="20"/>
      <w:szCs w:val="20"/>
    </w:rPr>
  </w:style>
  <w:style w:type="paragraph" w:styleId="CommentSubject">
    <w:name w:val="annotation subject"/>
    <w:basedOn w:val="CommentText"/>
    <w:next w:val="CommentText"/>
    <w:link w:val="CommentSubjectChar"/>
    <w:uiPriority w:val="99"/>
    <w:semiHidden/>
    <w:unhideWhenUsed/>
    <w:rsid w:val="00633908"/>
    <w:rPr>
      <w:b/>
      <w:bCs/>
    </w:rPr>
  </w:style>
  <w:style w:type="character" w:customStyle="1" w:styleId="CommentSubjectChar">
    <w:name w:val="Comment Subject Char"/>
    <w:basedOn w:val="CommentTextChar"/>
    <w:link w:val="CommentSubject"/>
    <w:uiPriority w:val="99"/>
    <w:semiHidden/>
    <w:rsid w:val="00633908"/>
    <w:rPr>
      <w:b/>
      <w:bCs/>
      <w:sz w:val="20"/>
      <w:szCs w:val="20"/>
    </w:rPr>
  </w:style>
  <w:style w:type="paragraph" w:styleId="BalloonText">
    <w:name w:val="Balloon Text"/>
    <w:basedOn w:val="Normal"/>
    <w:link w:val="BalloonTextChar"/>
    <w:uiPriority w:val="99"/>
    <w:semiHidden/>
    <w:unhideWhenUsed/>
    <w:rsid w:val="00633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908"/>
    <w:rPr>
      <w:rFonts w:ascii="Tahoma" w:hAnsi="Tahoma" w:cs="Tahoma"/>
      <w:sz w:val="16"/>
      <w:szCs w:val="16"/>
    </w:rPr>
  </w:style>
  <w:style w:type="paragraph" w:styleId="ListParagraph">
    <w:name w:val="List Paragraph"/>
    <w:basedOn w:val="Normal"/>
    <w:uiPriority w:val="34"/>
    <w:qFormat/>
    <w:rsid w:val="00EC0AD7"/>
    <w:pPr>
      <w:ind w:left="720"/>
      <w:contextualSpacing/>
    </w:pPr>
  </w:style>
  <w:style w:type="paragraph" w:styleId="Header">
    <w:name w:val="header"/>
    <w:basedOn w:val="Normal"/>
    <w:link w:val="HeaderChar"/>
    <w:uiPriority w:val="99"/>
    <w:unhideWhenUsed/>
    <w:rsid w:val="003F6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BCC"/>
  </w:style>
  <w:style w:type="paragraph" w:styleId="Footer">
    <w:name w:val="footer"/>
    <w:basedOn w:val="Normal"/>
    <w:link w:val="FooterChar"/>
    <w:uiPriority w:val="99"/>
    <w:unhideWhenUsed/>
    <w:rsid w:val="003F6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2887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2016-06-14T17:21:00Z</dcterms:created>
  <dcterms:modified xsi:type="dcterms:W3CDTF">2016-06-14T17:21:00Z</dcterms:modified>
  <cp:category> </cp:category>
  <cp:contentStatus> </cp:contentStatus>
</cp:coreProperties>
</file>