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Default="00FB461B" w:rsidP="00FB461B">
      <w:pPr>
        <w:spacing w:before="60"/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Released:  </w:t>
      </w:r>
      <w:r w:rsidR="001B7A5A">
        <w:rPr>
          <w:b/>
          <w:sz w:val="24"/>
        </w:rPr>
        <w:t>June 15, 2016</w:t>
      </w:r>
    </w:p>
    <w:p w:rsidR="006C4D84" w:rsidRDefault="006C4D84">
      <w:pPr>
        <w:jc w:val="right"/>
        <w:rPr>
          <w:sz w:val="24"/>
        </w:rPr>
      </w:pPr>
    </w:p>
    <w:p w:rsidR="006C4D84" w:rsidRDefault="00A20BB8" w:rsidP="00FB461B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1B7A5A" w:rsidRDefault="001B7A5A" w:rsidP="001B7A5A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FCC CONTINUES 2016 EEO AUDITS</w:t>
      </w:r>
    </w:p>
    <w:p w:rsidR="003D7AE3" w:rsidRDefault="00E82842" w:rsidP="00FB461B">
      <w:pPr>
        <w:spacing w:after="120"/>
      </w:pPr>
      <w:r>
        <w:tab/>
        <w:t xml:space="preserve">On </w:t>
      </w:r>
      <w:r w:rsidR="001B7A5A">
        <w:t>June 15, 2016</w:t>
      </w:r>
      <w:r w:rsidR="00FB461B">
        <w:t>,</w:t>
      </w:r>
      <w:r>
        <w:t xml:space="preserve"> t</w:t>
      </w:r>
      <w:r w:rsidR="009B7B97">
        <w:t xml:space="preserve">he </w:t>
      </w:r>
      <w:r w:rsidR="00CC58F0">
        <w:t>Media Bureau</w:t>
      </w:r>
      <w:r>
        <w:t xml:space="preserve"> released a </w:t>
      </w:r>
      <w:r w:rsidRPr="00FB461B">
        <w:rPr>
          <w:i/>
        </w:rPr>
        <w:t>Public Notice</w:t>
      </w:r>
      <w:r w:rsidR="00351356">
        <w:rPr>
          <w:i/>
        </w:rPr>
        <w:t xml:space="preserve">, </w:t>
      </w:r>
      <w:r w:rsidR="00351356">
        <w:t xml:space="preserve">DA 16-662, </w:t>
      </w:r>
      <w:r>
        <w:t xml:space="preserve">in the above captioned proceeding.  This Erratum </w:t>
      </w:r>
      <w:r w:rsidR="003D7AE3">
        <w:t xml:space="preserve">amends the </w:t>
      </w:r>
      <w:r w:rsidR="003D7AE3" w:rsidRPr="00FB461B">
        <w:rPr>
          <w:i/>
        </w:rPr>
        <w:t>Public Notice</w:t>
      </w:r>
      <w:r w:rsidR="003D7AE3">
        <w:t xml:space="preserve"> as indicated below:</w:t>
      </w:r>
    </w:p>
    <w:p w:rsidR="00F80FAE" w:rsidRPr="00F80FAE" w:rsidRDefault="00F80FAE" w:rsidP="00F80FAE">
      <w:pPr>
        <w:ind w:firstLine="720"/>
      </w:pPr>
      <w:r>
        <w:t>I</w:t>
      </w:r>
      <w:r w:rsidR="00D23484">
        <w:t>n the second paragraph</w:t>
      </w:r>
      <w:r w:rsidR="003D7AE3">
        <w:t>,</w:t>
      </w:r>
      <w:r w:rsidR="00D23484">
        <w:t xml:space="preserve"> </w:t>
      </w:r>
      <w:r w:rsidR="00E722C8">
        <w:t xml:space="preserve">use this </w:t>
      </w:r>
      <w:r>
        <w:t>web link “</w:t>
      </w:r>
      <w:hyperlink r:id="rId8" w:history="1">
        <w:r w:rsidRPr="00417C24">
          <w:rPr>
            <w:rStyle w:val="Hyperlink"/>
          </w:rPr>
          <w:t>https://www.fcc.gov/general/equal-employment-opportunity-headlines</w:t>
        </w:r>
      </w:hyperlink>
      <w:r>
        <w:t>”</w:t>
      </w:r>
      <w:r w:rsidR="00E722C8">
        <w:t xml:space="preserve"> instead of </w:t>
      </w:r>
      <w:r>
        <w:t>“</w:t>
      </w:r>
      <w:hyperlink r:id="rId9" w:history="1">
        <w:r w:rsidRPr="00F80FAE">
          <w:rPr>
            <w:rStyle w:val="Hyperlink"/>
            <w:szCs w:val="22"/>
          </w:rPr>
          <w:t>http://www.fcc.gov/encyclopedia/equal-employment-opportunity-2016-headlines</w:t>
        </w:r>
      </w:hyperlink>
      <w:r w:rsidRPr="00F80FAE">
        <w:rPr>
          <w:szCs w:val="22"/>
        </w:rPr>
        <w:t>.</w:t>
      </w:r>
      <w:r w:rsidR="00292CC8">
        <w:rPr>
          <w:szCs w:val="22"/>
        </w:rPr>
        <w:t>”</w:t>
      </w:r>
    </w:p>
    <w:p w:rsidR="00F80FAE" w:rsidRPr="00F80FAE" w:rsidRDefault="00F80FAE" w:rsidP="00F80FAE">
      <w:pPr>
        <w:pStyle w:val="ListParagraph"/>
        <w:ind w:left="360"/>
        <w:contextualSpacing w:val="0"/>
      </w:pPr>
    </w:p>
    <w:p w:rsidR="00A20BB8" w:rsidRDefault="00292CC8" w:rsidP="00F80FAE">
      <w:pPr>
        <w:spacing w:after="120"/>
        <w:ind w:firstLine="720"/>
      </w:pPr>
      <w:r>
        <w:t xml:space="preserve">This Erratum also </w:t>
      </w:r>
      <w:r w:rsidR="006B0662">
        <w:t>replaces</w:t>
      </w:r>
      <w:r>
        <w:t xml:space="preserve"> the </w:t>
      </w:r>
      <w:r w:rsidR="006B0662">
        <w:t>l</w:t>
      </w:r>
      <w:r>
        <w:t xml:space="preserve">ist of </w:t>
      </w:r>
      <w:r w:rsidR="006B0662">
        <w:t>a</w:t>
      </w:r>
      <w:r>
        <w:t xml:space="preserve">udited </w:t>
      </w:r>
      <w:r w:rsidR="006B0662">
        <w:t>s</w:t>
      </w:r>
      <w:r>
        <w:t>tations a</w:t>
      </w:r>
      <w:r w:rsidR="00F80FAE">
        <w:t>ttach</w:t>
      </w:r>
      <w:r w:rsidR="006B0662">
        <w:t>ed</w:t>
      </w:r>
      <w:r>
        <w:t xml:space="preserve"> </w:t>
      </w:r>
      <w:r w:rsidR="006B0662">
        <w:t>t</w:t>
      </w:r>
      <w:r>
        <w:t xml:space="preserve">o </w:t>
      </w:r>
      <w:r w:rsidR="00CC58F0">
        <w:t xml:space="preserve">the </w:t>
      </w:r>
      <w:r w:rsidR="00CC58F0" w:rsidRPr="00F80FAE">
        <w:rPr>
          <w:i/>
        </w:rPr>
        <w:t>Public Notice</w:t>
      </w:r>
      <w:r w:rsidR="009B7B97">
        <w:t>.</w:t>
      </w:r>
      <w:r w:rsidR="00F80FAE">
        <w:t xml:space="preserve">  See new </w:t>
      </w:r>
      <w:r w:rsidR="006B0662">
        <w:t>list of audited stations in the</w:t>
      </w:r>
      <w:r>
        <w:t xml:space="preserve"> attached</w:t>
      </w:r>
      <w:r w:rsidR="00F80FAE">
        <w:t>.</w:t>
      </w:r>
    </w:p>
    <w:p w:rsidR="00FB461B" w:rsidRDefault="00FB461B" w:rsidP="00E576AB">
      <w:pPr>
        <w:spacing w:before="120" w:after="240"/>
      </w:pPr>
    </w:p>
    <w:p w:rsidR="00F80FAE" w:rsidRDefault="00FB461B" w:rsidP="00FB461B">
      <w:pPr>
        <w:spacing w:before="120" w:after="240"/>
        <w:jc w:val="center"/>
      </w:pPr>
      <w:r>
        <w:t xml:space="preserve">- </w:t>
      </w:r>
      <w:r w:rsidRPr="00FB461B">
        <w:rPr>
          <w:b/>
        </w:rPr>
        <w:t>FCC</w:t>
      </w:r>
      <w:r>
        <w:t xml:space="preserve"> -</w:t>
      </w:r>
      <w:r w:rsidR="00F80FAE">
        <w:br w:type="page"/>
      </w:r>
    </w:p>
    <w:p w:rsidR="00FB461B" w:rsidRDefault="00F80FAE" w:rsidP="00FB461B">
      <w:pPr>
        <w:spacing w:before="120" w:after="240"/>
        <w:jc w:val="center"/>
      </w:pPr>
      <w:r>
        <w:rPr>
          <w:noProof/>
        </w:rPr>
        <w:lastRenderedPageBreak/>
        <w:drawing>
          <wp:inline distT="0" distB="0" distL="0" distR="0" wp14:anchorId="2CA6726D" wp14:editId="08809193">
            <wp:extent cx="5935980" cy="8465820"/>
            <wp:effectExtent l="0" t="0" r="762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61B" w:rsidSect="006B06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72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5A" w:rsidRDefault="001B7A5A">
      <w:r>
        <w:separator/>
      </w:r>
    </w:p>
  </w:endnote>
  <w:endnote w:type="continuationSeparator" w:id="0">
    <w:p w:rsidR="001B7A5A" w:rsidRDefault="001B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E5" w:rsidRDefault="00AF53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E5" w:rsidRDefault="00AF53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E5" w:rsidRDefault="00AF5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5A" w:rsidRDefault="001B7A5A">
      <w:r>
        <w:separator/>
      </w:r>
    </w:p>
  </w:footnote>
  <w:footnote w:type="continuationSeparator" w:id="0">
    <w:p w:rsidR="001B7A5A" w:rsidRDefault="001B7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E5" w:rsidRDefault="00AF53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3E5" w:rsidRDefault="00AF53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AE" w:rsidRPr="00FB461B" w:rsidRDefault="00F80FAE" w:rsidP="005006C8">
    <w:pPr>
      <w:pStyle w:val="Header"/>
      <w:ind w:firstLine="0"/>
    </w:pPr>
    <w:r>
      <w:rPr>
        <w:noProof/>
        <w:snapToGrid/>
        <w:sz w:val="24"/>
      </w:rPr>
      <w:drawing>
        <wp:anchor distT="0" distB="0" distL="114300" distR="114300" simplePos="0" relativeHeight="251662336" behindDoc="0" locked="0" layoutInCell="0" allowOverlap="1" wp14:anchorId="63767C21" wp14:editId="5384EFBB">
          <wp:simplePos x="0" y="0"/>
          <wp:positionH relativeFrom="column">
            <wp:posOffset>-601980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61B">
      <w:t>PUBLIC NOTICE</w:t>
    </w:r>
  </w:p>
  <w:p w:rsidR="00F80FAE" w:rsidRPr="00FB461B" w:rsidRDefault="00F80FAE" w:rsidP="00F80FAE">
    <w:pPr>
      <w:pStyle w:val="Header"/>
      <w:rPr>
        <w:rFonts w:ascii="Arial" w:hAnsi="Arial"/>
        <w:sz w:val="28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DEDA86F" wp14:editId="11637974">
              <wp:simplePos x="0" y="0"/>
              <wp:positionH relativeFrom="column">
                <wp:posOffset>3361690</wp:posOffset>
              </wp:positionH>
              <wp:positionV relativeFrom="paragraph">
                <wp:posOffset>96520</wp:posOffset>
              </wp:positionV>
              <wp:extent cx="2640965" cy="5010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FAE" w:rsidRDefault="00F80FAE" w:rsidP="00F80FAE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80FAE" w:rsidRDefault="00F80FAE" w:rsidP="00F80FA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F80FAE" w:rsidRDefault="00F80FAE" w:rsidP="00F80FAE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F80FAE" w:rsidRDefault="00F80FAE" w:rsidP="00F80FA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64.7pt;margin-top:7.6pt;width:207.9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" o:allowincell="f" stroked="f">
              <v:textbox inset=",0,,0">
                <w:txbxContent>
                  <w:p w:rsidR="00F80FAE" w:rsidRDefault="00F80FAE" w:rsidP="00F80FAE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F80FAE" w:rsidRDefault="00F80FAE" w:rsidP="00F80FA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F80FAE" w:rsidRDefault="00F80FAE" w:rsidP="00F80FAE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F80FAE" w:rsidRDefault="00F80FAE" w:rsidP="00F80FA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37036D" wp14:editId="498B2D7C">
              <wp:simplePos x="0" y="0"/>
              <wp:positionH relativeFrom="column">
                <wp:posOffset>-71755</wp:posOffset>
              </wp:positionH>
              <wp:positionV relativeFrom="paragraph">
                <wp:posOffset>5080</wp:posOffset>
              </wp:positionV>
              <wp:extent cx="3108960" cy="592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592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0FAE" w:rsidRDefault="00F80FAE" w:rsidP="00F80FA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80FAE" w:rsidRDefault="00F80FAE" w:rsidP="00F80FAE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F80FAE" w:rsidRDefault="00F80FAE" w:rsidP="00F80FAE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5.65pt;margin-top:.4pt;width:244.8pt;height: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pElhAIAABY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" o:allowincell="f" stroked="f">
              <v:textbox>
                <w:txbxContent>
                  <w:p w:rsidR="00F80FAE" w:rsidRDefault="00F80FAE" w:rsidP="00F80FAE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80FAE" w:rsidRDefault="00F80FAE" w:rsidP="00F80FAE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F80FAE" w:rsidRDefault="00F80FAE" w:rsidP="00F80FAE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B5CD36C" wp14:editId="3327CD39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34EB5FC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8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aL7J5&#10;2gAAAAgBAAAPAAAAAAAAAAAAAAAAAGsEAABkcnMvZG93bnJldi54bWxQSwUGAAAAAAQABADzAAAA&#10;cgUAAAAA&#10;" o:allowincell="f"/>
          </w:pict>
        </mc:Fallback>
      </mc:AlternateContent>
    </w:r>
  </w:p>
  <w:p w:rsidR="00F80FAE" w:rsidRDefault="00F80F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0683749"/>
    <w:multiLevelType w:val="hybridMultilevel"/>
    <w:tmpl w:val="D7D0079E"/>
    <w:lvl w:ilvl="0" w:tplc="3BEC2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0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2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4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8"/>
  </w:num>
  <w:num w:numId="12">
    <w:abstractNumId w:val="6"/>
  </w:num>
  <w:num w:numId="13">
    <w:abstractNumId w:val="1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5A"/>
    <w:rsid w:val="00182FAF"/>
    <w:rsid w:val="001B7A5A"/>
    <w:rsid w:val="002137EB"/>
    <w:rsid w:val="00292CC8"/>
    <w:rsid w:val="00351356"/>
    <w:rsid w:val="003D7AE3"/>
    <w:rsid w:val="005006C8"/>
    <w:rsid w:val="0053040B"/>
    <w:rsid w:val="006539F0"/>
    <w:rsid w:val="00664D5A"/>
    <w:rsid w:val="00682368"/>
    <w:rsid w:val="006B0662"/>
    <w:rsid w:val="006C4D84"/>
    <w:rsid w:val="009B65C6"/>
    <w:rsid w:val="009B7B97"/>
    <w:rsid w:val="00A20BB8"/>
    <w:rsid w:val="00AF53E5"/>
    <w:rsid w:val="00B74109"/>
    <w:rsid w:val="00CC58F0"/>
    <w:rsid w:val="00D23484"/>
    <w:rsid w:val="00E3186A"/>
    <w:rsid w:val="00E42528"/>
    <w:rsid w:val="00E576AB"/>
    <w:rsid w:val="00E62193"/>
    <w:rsid w:val="00E722C8"/>
    <w:rsid w:val="00E82842"/>
    <w:rsid w:val="00F71DD7"/>
    <w:rsid w:val="00F80FAE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C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9B65C6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9B65C6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9B65C6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9B65C6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9B65C6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9B65C6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9B65C6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9B65C6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9B65C6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B65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65C6"/>
  </w:style>
  <w:style w:type="paragraph" w:styleId="Header">
    <w:name w:val="header"/>
    <w:basedOn w:val="Normal"/>
    <w:autoRedefine/>
    <w:rsid w:val="009B65C6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link w:val="FooterChar"/>
    <w:rsid w:val="009B65C6"/>
    <w:pPr>
      <w:tabs>
        <w:tab w:val="center" w:pos="4320"/>
        <w:tab w:val="right" w:pos="8640"/>
      </w:tabs>
    </w:pPr>
  </w:style>
  <w:style w:type="character" w:styleId="Hyperlink">
    <w:name w:val="Hyperlink"/>
    <w:rsid w:val="009B65C6"/>
    <w:rPr>
      <w:color w:val="0000FF"/>
      <w:u w:val="single"/>
    </w:rPr>
  </w:style>
  <w:style w:type="paragraph" w:styleId="BlockText">
    <w:name w:val="Block Text"/>
    <w:basedOn w:val="Normal"/>
    <w:rsid w:val="009B65C6"/>
    <w:pPr>
      <w:spacing w:after="240"/>
      <w:ind w:left="1440" w:right="1440"/>
    </w:pPr>
  </w:style>
  <w:style w:type="paragraph" w:customStyle="1" w:styleId="Bullet">
    <w:name w:val="Bullet"/>
    <w:basedOn w:val="Normal"/>
    <w:rsid w:val="009B65C6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9B65C6"/>
    <w:pPr>
      <w:spacing w:before="120" w:after="120"/>
    </w:pPr>
    <w:rPr>
      <w:b/>
    </w:rPr>
  </w:style>
  <w:style w:type="character" w:styleId="FootnoteReference">
    <w:name w:val="footnote reference"/>
    <w:rsid w:val="009B65C6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9B65C6"/>
    <w:pPr>
      <w:spacing w:after="120"/>
    </w:pPr>
  </w:style>
  <w:style w:type="paragraph" w:customStyle="1" w:styleId="NumberedList">
    <w:name w:val="Numbered List"/>
    <w:basedOn w:val="Normal"/>
    <w:rsid w:val="009B65C6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9B65C6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9B65C6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9B65C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9B65C6"/>
    <w:rPr>
      <w:color w:val="800080"/>
      <w:u w:val="single"/>
    </w:rPr>
  </w:style>
  <w:style w:type="paragraph" w:styleId="BalloonText">
    <w:name w:val="Balloon Text"/>
    <w:basedOn w:val="Normal"/>
    <w:semiHidden/>
    <w:rsid w:val="009B65C6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9B65C6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9B65C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65C6"/>
    <w:rPr>
      <w:snapToGrid w:val="0"/>
      <w:kern w:val="28"/>
    </w:rPr>
  </w:style>
  <w:style w:type="character" w:styleId="EndnoteReference">
    <w:name w:val="endnote reference"/>
    <w:semiHidden/>
    <w:rsid w:val="009B65C6"/>
    <w:rPr>
      <w:vertAlign w:val="superscript"/>
    </w:rPr>
  </w:style>
  <w:style w:type="paragraph" w:styleId="TOC2">
    <w:name w:val="toc 2"/>
    <w:basedOn w:val="Normal"/>
    <w:next w:val="Normal"/>
    <w:semiHidden/>
    <w:rsid w:val="009B65C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B65C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B65C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B65C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B65C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B65C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B65C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B65C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B65C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B65C6"/>
  </w:style>
  <w:style w:type="character" w:styleId="PageNumber">
    <w:name w:val="page number"/>
    <w:basedOn w:val="DefaultParagraphFont"/>
    <w:rsid w:val="009B65C6"/>
  </w:style>
  <w:style w:type="paragraph" w:customStyle="1" w:styleId="Paratitle">
    <w:name w:val="Para title"/>
    <w:basedOn w:val="Normal"/>
    <w:rsid w:val="009B65C6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9B65C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B65C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B65C6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ListParagraph">
    <w:name w:val="List Paragraph"/>
    <w:basedOn w:val="Normal"/>
    <w:uiPriority w:val="34"/>
    <w:qFormat/>
    <w:rsid w:val="003D7AE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0FAE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5C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9B65C6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9B65C6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9B65C6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9B65C6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9B65C6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9B65C6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9B65C6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9B65C6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9B65C6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9B65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B65C6"/>
  </w:style>
  <w:style w:type="paragraph" w:styleId="Header">
    <w:name w:val="header"/>
    <w:basedOn w:val="Normal"/>
    <w:autoRedefine/>
    <w:rsid w:val="009B65C6"/>
    <w:pPr>
      <w:tabs>
        <w:tab w:val="center" w:pos="4680"/>
        <w:tab w:val="right" w:pos="9360"/>
      </w:tabs>
      <w:spacing w:before="40"/>
      <w:ind w:firstLine="1080"/>
    </w:pPr>
    <w:rPr>
      <w:rFonts w:ascii="News Gothic MT" w:hAnsi="News Gothic MT"/>
      <w:b/>
      <w:sz w:val="96"/>
    </w:rPr>
  </w:style>
  <w:style w:type="paragraph" w:styleId="Footer">
    <w:name w:val="footer"/>
    <w:basedOn w:val="Normal"/>
    <w:link w:val="FooterChar"/>
    <w:rsid w:val="009B65C6"/>
    <w:pPr>
      <w:tabs>
        <w:tab w:val="center" w:pos="4320"/>
        <w:tab w:val="right" w:pos="8640"/>
      </w:tabs>
    </w:pPr>
  </w:style>
  <w:style w:type="character" w:styleId="Hyperlink">
    <w:name w:val="Hyperlink"/>
    <w:rsid w:val="009B65C6"/>
    <w:rPr>
      <w:color w:val="0000FF"/>
      <w:u w:val="single"/>
    </w:rPr>
  </w:style>
  <w:style w:type="paragraph" w:styleId="BlockText">
    <w:name w:val="Block Text"/>
    <w:basedOn w:val="Normal"/>
    <w:rsid w:val="009B65C6"/>
    <w:pPr>
      <w:spacing w:after="240"/>
      <w:ind w:left="1440" w:right="1440"/>
    </w:pPr>
  </w:style>
  <w:style w:type="paragraph" w:customStyle="1" w:styleId="Bullet">
    <w:name w:val="Bullet"/>
    <w:basedOn w:val="Normal"/>
    <w:rsid w:val="009B65C6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9B65C6"/>
    <w:pPr>
      <w:spacing w:before="120" w:after="120"/>
    </w:pPr>
    <w:rPr>
      <w:b/>
    </w:rPr>
  </w:style>
  <w:style w:type="character" w:styleId="FootnoteReference">
    <w:name w:val="footnote reference"/>
    <w:rsid w:val="009B65C6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9B65C6"/>
    <w:pPr>
      <w:spacing w:after="120"/>
    </w:pPr>
  </w:style>
  <w:style w:type="paragraph" w:customStyle="1" w:styleId="NumberedList">
    <w:name w:val="Numbered List"/>
    <w:basedOn w:val="Normal"/>
    <w:rsid w:val="009B65C6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9B65C6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9B65C6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9B65C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9B65C6"/>
    <w:rPr>
      <w:color w:val="800080"/>
      <w:u w:val="single"/>
    </w:rPr>
  </w:style>
  <w:style w:type="paragraph" w:styleId="BalloonText">
    <w:name w:val="Balloon Text"/>
    <w:basedOn w:val="Normal"/>
    <w:semiHidden/>
    <w:rsid w:val="009B65C6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9B65C6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9B65C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B65C6"/>
    <w:rPr>
      <w:snapToGrid w:val="0"/>
      <w:kern w:val="28"/>
    </w:rPr>
  </w:style>
  <w:style w:type="character" w:styleId="EndnoteReference">
    <w:name w:val="endnote reference"/>
    <w:semiHidden/>
    <w:rsid w:val="009B65C6"/>
    <w:rPr>
      <w:vertAlign w:val="superscript"/>
    </w:rPr>
  </w:style>
  <w:style w:type="paragraph" w:styleId="TOC2">
    <w:name w:val="toc 2"/>
    <w:basedOn w:val="Normal"/>
    <w:next w:val="Normal"/>
    <w:semiHidden/>
    <w:rsid w:val="009B65C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9B65C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9B65C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9B65C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9B65C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9B65C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9B65C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9B65C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9B65C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9B65C6"/>
  </w:style>
  <w:style w:type="character" w:styleId="PageNumber">
    <w:name w:val="page number"/>
    <w:basedOn w:val="DefaultParagraphFont"/>
    <w:rsid w:val="009B65C6"/>
  </w:style>
  <w:style w:type="paragraph" w:customStyle="1" w:styleId="Paratitle">
    <w:name w:val="Para title"/>
    <w:basedOn w:val="Normal"/>
    <w:rsid w:val="009B65C6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9B65C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9B65C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9B65C6"/>
    <w:pPr>
      <w:jc w:val="center"/>
    </w:pPr>
    <w:rPr>
      <w:rFonts w:ascii="Times New Roman Bold" w:hAnsi="Times New Roman Bold"/>
      <w:b/>
      <w:bCs/>
      <w:caps/>
      <w:szCs w:val="22"/>
    </w:rPr>
  </w:style>
  <w:style w:type="paragraph" w:styleId="ListParagraph">
    <w:name w:val="List Paragraph"/>
    <w:basedOn w:val="Normal"/>
    <w:uiPriority w:val="34"/>
    <w:qFormat/>
    <w:rsid w:val="003D7AE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0FA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general/equal-employment-opportunity-headlin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fcc.gov/encyclopedia/equal-employment-opportunity-2016-headline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erratum-public-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erratum-public-notice</Template>
  <TotalTime>0</TotalTime>
  <Pages>2</Pages>
  <Words>75</Words>
  <Characters>499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571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2016-06-15T19:30:00Z</cp:lastPrinted>
  <dcterms:created xsi:type="dcterms:W3CDTF">2016-06-15T20:28:00Z</dcterms:created>
  <dcterms:modified xsi:type="dcterms:W3CDTF">2016-06-15T20:28:00Z</dcterms:modified>
  <cp:category> </cp:category>
  <cp:contentStatus> </cp:contentStatus>
</cp:coreProperties>
</file>