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31D88" w14:textId="77777777" w:rsidR="00195123" w:rsidRDefault="00195123">
      <w:pPr>
        <w:jc w:val="center"/>
        <w:outlineLvl w:val="0"/>
        <w:rPr>
          <w:b/>
          <w:szCs w:val="22"/>
        </w:rPr>
      </w:pPr>
      <w:bookmarkStart w:id="0" w:name="_Toc304569501"/>
      <w:bookmarkStart w:id="1" w:name="_Toc305163491"/>
      <w:bookmarkStart w:id="2" w:name="_Toc305516266"/>
      <w:bookmarkStart w:id="3" w:name="_Toc305694428"/>
      <w:bookmarkStart w:id="4" w:name="_Toc306897573"/>
      <w:bookmarkStart w:id="5" w:name="_Toc306897831"/>
      <w:bookmarkStart w:id="6" w:name="_Toc306899103"/>
      <w:bookmarkStart w:id="7" w:name="_Toc306899223"/>
      <w:bookmarkStart w:id="8" w:name="_Toc306899653"/>
      <w:bookmarkStart w:id="9" w:name="_Toc306982367"/>
      <w:bookmarkStart w:id="10" w:name="_Toc306897572"/>
      <w:bookmarkStart w:id="11" w:name="_Toc306897830"/>
      <w:bookmarkStart w:id="12" w:name="_Toc306899102"/>
      <w:bookmarkStart w:id="13" w:name="_Toc306899222"/>
      <w:bookmarkStart w:id="14" w:name="_Toc306899652"/>
      <w:bookmarkStart w:id="15" w:name="_Toc306982366"/>
      <w:bookmarkStart w:id="16" w:name="_Toc305694423"/>
      <w:bookmarkStart w:id="17" w:name="_Toc306377724"/>
      <w:bookmarkStart w:id="18" w:name="_Toc306377860"/>
      <w:bookmarkStart w:id="19" w:name="_Toc306897568"/>
      <w:bookmarkStart w:id="20" w:name="_Toc306897826"/>
      <w:bookmarkStart w:id="21" w:name="_Toc306899098"/>
      <w:bookmarkStart w:id="22" w:name="_Toc306899218"/>
      <w:bookmarkStart w:id="23" w:name="_Toc306899648"/>
      <w:bookmarkStart w:id="24" w:name="_Toc306982362"/>
      <w:bookmarkStart w:id="25" w:name="_GoBack"/>
      <w:bookmarkEnd w:id="25"/>
      <w:r>
        <w:rPr>
          <w:b/>
          <w:szCs w:val="22"/>
        </w:rPr>
        <w:t>Before the</w:t>
      </w:r>
    </w:p>
    <w:p w14:paraId="5400B87B" w14:textId="77777777" w:rsidR="00195123" w:rsidRDefault="00195123">
      <w:pPr>
        <w:jc w:val="center"/>
        <w:outlineLvl w:val="0"/>
        <w:rPr>
          <w:b/>
          <w:szCs w:val="22"/>
        </w:rPr>
      </w:pPr>
      <w:r>
        <w:rPr>
          <w:b/>
          <w:szCs w:val="22"/>
        </w:rPr>
        <w:t>Federal Communications Commission</w:t>
      </w:r>
    </w:p>
    <w:p w14:paraId="3AB22ADD" w14:textId="77777777" w:rsidR="00195123" w:rsidRDefault="00195123">
      <w:pPr>
        <w:jc w:val="center"/>
        <w:outlineLvl w:val="0"/>
        <w:rPr>
          <w:b/>
          <w:szCs w:val="22"/>
        </w:rPr>
      </w:pPr>
      <w:r>
        <w:rPr>
          <w:b/>
          <w:szCs w:val="22"/>
        </w:rPr>
        <w:t>Washington, D.C. 20554</w:t>
      </w:r>
    </w:p>
    <w:p w14:paraId="60233481" w14:textId="77777777" w:rsidR="00195123" w:rsidRDefault="00195123">
      <w:pPr>
        <w:rPr>
          <w:szCs w:val="22"/>
        </w:rPr>
      </w:pPr>
    </w:p>
    <w:tbl>
      <w:tblPr>
        <w:tblW w:w="0" w:type="auto"/>
        <w:tblLayout w:type="fixed"/>
        <w:tblLook w:val="0000" w:firstRow="0" w:lastRow="0" w:firstColumn="0" w:lastColumn="0" w:noHBand="0" w:noVBand="0"/>
      </w:tblPr>
      <w:tblGrid>
        <w:gridCol w:w="4698"/>
        <w:gridCol w:w="630"/>
        <w:gridCol w:w="4248"/>
      </w:tblGrid>
      <w:tr w:rsidR="00195123" w14:paraId="6B1BE0A2" w14:textId="77777777" w:rsidTr="00F405D7">
        <w:trPr>
          <w:trHeight w:val="2142"/>
        </w:trPr>
        <w:tc>
          <w:tcPr>
            <w:tcW w:w="4698" w:type="dxa"/>
          </w:tcPr>
          <w:p w14:paraId="41A218FF" w14:textId="77777777" w:rsidR="00DF3823" w:rsidRDefault="00DF3823">
            <w:pPr>
              <w:tabs>
                <w:tab w:val="center" w:pos="4680"/>
              </w:tabs>
              <w:suppressAutoHyphens/>
              <w:rPr>
                <w:spacing w:val="-2"/>
                <w:szCs w:val="22"/>
              </w:rPr>
            </w:pPr>
          </w:p>
          <w:p w14:paraId="02A5CA34" w14:textId="77777777" w:rsidR="00195123" w:rsidRDefault="00195123">
            <w:pPr>
              <w:tabs>
                <w:tab w:val="center" w:pos="4680"/>
              </w:tabs>
              <w:suppressAutoHyphens/>
              <w:rPr>
                <w:spacing w:val="-2"/>
                <w:szCs w:val="22"/>
              </w:rPr>
            </w:pPr>
            <w:r>
              <w:rPr>
                <w:spacing w:val="-2"/>
                <w:szCs w:val="22"/>
              </w:rPr>
              <w:t>In the Matter of</w:t>
            </w:r>
          </w:p>
          <w:p w14:paraId="2D4ADF05" w14:textId="77777777" w:rsidR="00195123" w:rsidRDefault="00195123">
            <w:pPr>
              <w:tabs>
                <w:tab w:val="center" w:pos="4680"/>
              </w:tabs>
              <w:suppressAutoHyphens/>
              <w:rPr>
                <w:spacing w:val="-2"/>
                <w:szCs w:val="22"/>
              </w:rPr>
            </w:pPr>
          </w:p>
          <w:p w14:paraId="2C5A8A27" w14:textId="77777777" w:rsidR="00DF3823" w:rsidRDefault="005322A1">
            <w:pPr>
              <w:tabs>
                <w:tab w:val="center" w:pos="4680"/>
              </w:tabs>
              <w:suppressAutoHyphens/>
              <w:rPr>
                <w:spacing w:val="-2"/>
                <w:szCs w:val="22"/>
              </w:rPr>
            </w:pPr>
            <w:r>
              <w:rPr>
                <w:snapToGrid/>
                <w:color w:val="0B150E"/>
                <w:kern w:val="0"/>
                <w:szCs w:val="22"/>
              </w:rPr>
              <w:t>Lifeline and Link Up Reform and Modernization</w:t>
            </w:r>
          </w:p>
          <w:p w14:paraId="2872C1A7" w14:textId="77777777" w:rsidR="00DF3823" w:rsidRDefault="00DF3823">
            <w:pPr>
              <w:tabs>
                <w:tab w:val="center" w:pos="4680"/>
              </w:tabs>
              <w:suppressAutoHyphens/>
              <w:rPr>
                <w:spacing w:val="-2"/>
                <w:szCs w:val="22"/>
              </w:rPr>
            </w:pPr>
          </w:p>
          <w:p w14:paraId="557BE215" w14:textId="77777777" w:rsidR="00195123" w:rsidRDefault="005322A1" w:rsidP="00DF3823">
            <w:pPr>
              <w:tabs>
                <w:tab w:val="center" w:pos="4680"/>
              </w:tabs>
              <w:suppressAutoHyphens/>
              <w:rPr>
                <w:snapToGrid/>
                <w:color w:val="0B150E"/>
                <w:kern w:val="0"/>
                <w:szCs w:val="22"/>
              </w:rPr>
            </w:pPr>
            <w:r>
              <w:rPr>
                <w:snapToGrid/>
                <w:color w:val="0B150E"/>
                <w:kern w:val="0"/>
                <w:szCs w:val="22"/>
              </w:rPr>
              <w:t>Telecommunications Carriers Eligible for Universal Service Support</w:t>
            </w:r>
          </w:p>
          <w:p w14:paraId="0C9D253C" w14:textId="77777777" w:rsidR="005322A1" w:rsidRDefault="005322A1" w:rsidP="00DF3823">
            <w:pPr>
              <w:tabs>
                <w:tab w:val="center" w:pos="4680"/>
              </w:tabs>
              <w:suppressAutoHyphens/>
              <w:rPr>
                <w:snapToGrid/>
                <w:color w:val="0B150E"/>
                <w:kern w:val="0"/>
                <w:szCs w:val="22"/>
              </w:rPr>
            </w:pPr>
          </w:p>
          <w:p w14:paraId="03AA2DF7" w14:textId="77777777" w:rsidR="005322A1" w:rsidRDefault="005322A1" w:rsidP="00DF3823">
            <w:pPr>
              <w:tabs>
                <w:tab w:val="center" w:pos="4680"/>
              </w:tabs>
              <w:suppressAutoHyphens/>
              <w:rPr>
                <w:spacing w:val="-2"/>
                <w:szCs w:val="22"/>
              </w:rPr>
            </w:pPr>
            <w:r>
              <w:rPr>
                <w:snapToGrid/>
                <w:color w:val="0B150E"/>
                <w:kern w:val="0"/>
                <w:szCs w:val="22"/>
              </w:rPr>
              <w:t>Connect America Fund</w:t>
            </w:r>
          </w:p>
        </w:tc>
        <w:tc>
          <w:tcPr>
            <w:tcW w:w="630" w:type="dxa"/>
          </w:tcPr>
          <w:p w14:paraId="32B214EE" w14:textId="77777777" w:rsidR="00195123" w:rsidRDefault="00195123">
            <w:pPr>
              <w:tabs>
                <w:tab w:val="center" w:pos="4680"/>
              </w:tabs>
              <w:suppressAutoHyphens/>
              <w:rPr>
                <w:b/>
                <w:spacing w:val="-2"/>
                <w:szCs w:val="22"/>
              </w:rPr>
            </w:pPr>
          </w:p>
          <w:p w14:paraId="74D9AAC6" w14:textId="77777777" w:rsidR="00195123" w:rsidRDefault="00195123">
            <w:pPr>
              <w:tabs>
                <w:tab w:val="center" w:pos="4680"/>
              </w:tabs>
              <w:suppressAutoHyphens/>
              <w:rPr>
                <w:b/>
                <w:spacing w:val="-2"/>
                <w:szCs w:val="22"/>
              </w:rPr>
            </w:pPr>
            <w:r>
              <w:rPr>
                <w:b/>
                <w:spacing w:val="-2"/>
                <w:szCs w:val="22"/>
              </w:rPr>
              <w:t>)</w:t>
            </w:r>
          </w:p>
          <w:p w14:paraId="5D797699" w14:textId="77777777" w:rsidR="00195123" w:rsidRDefault="00195123">
            <w:pPr>
              <w:tabs>
                <w:tab w:val="center" w:pos="4680"/>
              </w:tabs>
              <w:suppressAutoHyphens/>
              <w:rPr>
                <w:b/>
                <w:spacing w:val="-2"/>
                <w:szCs w:val="22"/>
              </w:rPr>
            </w:pPr>
            <w:r>
              <w:rPr>
                <w:b/>
                <w:spacing w:val="-2"/>
                <w:szCs w:val="22"/>
              </w:rPr>
              <w:t>)</w:t>
            </w:r>
          </w:p>
          <w:p w14:paraId="17C7B16A" w14:textId="77777777" w:rsidR="00195123" w:rsidRDefault="00195123">
            <w:pPr>
              <w:tabs>
                <w:tab w:val="center" w:pos="4680"/>
              </w:tabs>
              <w:suppressAutoHyphens/>
              <w:rPr>
                <w:b/>
                <w:spacing w:val="-2"/>
                <w:szCs w:val="22"/>
              </w:rPr>
            </w:pPr>
            <w:r>
              <w:rPr>
                <w:b/>
                <w:spacing w:val="-2"/>
                <w:szCs w:val="22"/>
              </w:rPr>
              <w:t>)</w:t>
            </w:r>
          </w:p>
          <w:p w14:paraId="62EDDD36" w14:textId="77777777" w:rsidR="00195123" w:rsidRDefault="00195123">
            <w:pPr>
              <w:tabs>
                <w:tab w:val="center" w:pos="4680"/>
              </w:tabs>
              <w:suppressAutoHyphens/>
              <w:rPr>
                <w:b/>
                <w:spacing w:val="-2"/>
                <w:szCs w:val="22"/>
              </w:rPr>
            </w:pPr>
            <w:r>
              <w:rPr>
                <w:b/>
                <w:spacing w:val="-2"/>
                <w:szCs w:val="22"/>
              </w:rPr>
              <w:t>)</w:t>
            </w:r>
          </w:p>
          <w:p w14:paraId="5A4C592D" w14:textId="77777777" w:rsidR="00195123" w:rsidRDefault="00195123">
            <w:pPr>
              <w:tabs>
                <w:tab w:val="center" w:pos="4680"/>
              </w:tabs>
              <w:suppressAutoHyphens/>
              <w:rPr>
                <w:b/>
                <w:spacing w:val="-2"/>
                <w:szCs w:val="22"/>
              </w:rPr>
            </w:pPr>
            <w:r>
              <w:rPr>
                <w:b/>
                <w:spacing w:val="-2"/>
                <w:szCs w:val="22"/>
              </w:rPr>
              <w:t>)</w:t>
            </w:r>
          </w:p>
          <w:p w14:paraId="3E05F727" w14:textId="77777777" w:rsidR="005322A1" w:rsidRDefault="005322A1">
            <w:pPr>
              <w:tabs>
                <w:tab w:val="center" w:pos="4680"/>
              </w:tabs>
              <w:suppressAutoHyphens/>
              <w:rPr>
                <w:b/>
                <w:spacing w:val="-2"/>
                <w:szCs w:val="22"/>
              </w:rPr>
            </w:pPr>
            <w:r>
              <w:rPr>
                <w:b/>
                <w:spacing w:val="-2"/>
                <w:szCs w:val="22"/>
              </w:rPr>
              <w:t>)</w:t>
            </w:r>
          </w:p>
          <w:p w14:paraId="05E76AEA" w14:textId="77777777" w:rsidR="005322A1" w:rsidRDefault="005322A1">
            <w:pPr>
              <w:tabs>
                <w:tab w:val="center" w:pos="4680"/>
              </w:tabs>
              <w:suppressAutoHyphens/>
              <w:rPr>
                <w:b/>
                <w:spacing w:val="-2"/>
                <w:szCs w:val="22"/>
              </w:rPr>
            </w:pPr>
            <w:r>
              <w:rPr>
                <w:b/>
                <w:spacing w:val="-2"/>
                <w:szCs w:val="22"/>
              </w:rPr>
              <w:t>)</w:t>
            </w:r>
          </w:p>
          <w:p w14:paraId="19FD3B06" w14:textId="77777777" w:rsidR="005322A1" w:rsidRDefault="005322A1">
            <w:pPr>
              <w:tabs>
                <w:tab w:val="center" w:pos="4680"/>
              </w:tabs>
              <w:suppressAutoHyphens/>
              <w:rPr>
                <w:b/>
                <w:spacing w:val="-2"/>
                <w:szCs w:val="22"/>
              </w:rPr>
            </w:pPr>
            <w:r>
              <w:rPr>
                <w:b/>
                <w:spacing w:val="-2"/>
                <w:szCs w:val="22"/>
              </w:rPr>
              <w:t>)</w:t>
            </w:r>
          </w:p>
          <w:p w14:paraId="22CE0882" w14:textId="77777777" w:rsidR="005322A1" w:rsidRDefault="005322A1">
            <w:pPr>
              <w:tabs>
                <w:tab w:val="center" w:pos="4680"/>
              </w:tabs>
              <w:suppressAutoHyphens/>
              <w:rPr>
                <w:b/>
                <w:spacing w:val="-2"/>
                <w:szCs w:val="22"/>
              </w:rPr>
            </w:pPr>
          </w:p>
        </w:tc>
        <w:tc>
          <w:tcPr>
            <w:tcW w:w="4248" w:type="dxa"/>
          </w:tcPr>
          <w:p w14:paraId="552926F6" w14:textId="77777777" w:rsidR="00195123" w:rsidRDefault="00195123">
            <w:pPr>
              <w:tabs>
                <w:tab w:val="center" w:pos="4680"/>
              </w:tabs>
              <w:suppressAutoHyphens/>
              <w:rPr>
                <w:spacing w:val="-2"/>
                <w:szCs w:val="22"/>
              </w:rPr>
            </w:pPr>
          </w:p>
          <w:p w14:paraId="26C88D00" w14:textId="77777777" w:rsidR="00195123" w:rsidRDefault="00195123">
            <w:pPr>
              <w:pStyle w:val="TOAHeading"/>
              <w:widowControl/>
              <w:tabs>
                <w:tab w:val="clear" w:pos="9360"/>
                <w:tab w:val="center" w:pos="4680"/>
              </w:tabs>
              <w:rPr>
                <w:spacing w:val="-2"/>
                <w:szCs w:val="22"/>
              </w:rPr>
            </w:pPr>
          </w:p>
          <w:p w14:paraId="76D60679" w14:textId="77777777" w:rsidR="00F405D7" w:rsidRDefault="00F405D7">
            <w:pPr>
              <w:tabs>
                <w:tab w:val="center" w:pos="4680"/>
              </w:tabs>
              <w:suppressAutoHyphens/>
              <w:rPr>
                <w:spacing w:val="-2"/>
                <w:szCs w:val="22"/>
              </w:rPr>
            </w:pPr>
          </w:p>
          <w:p w14:paraId="0BC3491F" w14:textId="77777777" w:rsidR="00195123" w:rsidRDefault="00DF3823">
            <w:pPr>
              <w:tabs>
                <w:tab w:val="center" w:pos="4680"/>
              </w:tabs>
              <w:suppressAutoHyphens/>
              <w:rPr>
                <w:spacing w:val="-2"/>
                <w:szCs w:val="22"/>
              </w:rPr>
            </w:pPr>
            <w:r>
              <w:rPr>
                <w:spacing w:val="-2"/>
                <w:szCs w:val="22"/>
              </w:rPr>
              <w:t xml:space="preserve">WC Docket No. </w:t>
            </w:r>
            <w:r w:rsidR="005322A1">
              <w:rPr>
                <w:spacing w:val="-2"/>
                <w:szCs w:val="22"/>
              </w:rPr>
              <w:t>11-42</w:t>
            </w:r>
          </w:p>
          <w:p w14:paraId="5DD8D2CC" w14:textId="77777777" w:rsidR="00195123" w:rsidRDefault="00195123">
            <w:pPr>
              <w:tabs>
                <w:tab w:val="center" w:pos="4680"/>
              </w:tabs>
              <w:suppressAutoHyphens/>
              <w:rPr>
                <w:spacing w:val="-2"/>
                <w:szCs w:val="22"/>
              </w:rPr>
            </w:pPr>
          </w:p>
          <w:p w14:paraId="621BC036" w14:textId="77777777" w:rsidR="00195123" w:rsidRDefault="005322A1" w:rsidP="00DF3823">
            <w:pPr>
              <w:tabs>
                <w:tab w:val="center" w:pos="4680"/>
              </w:tabs>
              <w:suppressAutoHyphens/>
              <w:rPr>
                <w:spacing w:val="-2"/>
                <w:szCs w:val="22"/>
              </w:rPr>
            </w:pPr>
            <w:r>
              <w:rPr>
                <w:spacing w:val="-2"/>
                <w:szCs w:val="22"/>
              </w:rPr>
              <w:t>WC Docket No. 09-197</w:t>
            </w:r>
          </w:p>
          <w:p w14:paraId="5DA9CB3B" w14:textId="77777777" w:rsidR="005322A1" w:rsidRDefault="005322A1" w:rsidP="00DF3823">
            <w:pPr>
              <w:tabs>
                <w:tab w:val="center" w:pos="4680"/>
              </w:tabs>
              <w:suppressAutoHyphens/>
              <w:rPr>
                <w:spacing w:val="-2"/>
                <w:szCs w:val="22"/>
              </w:rPr>
            </w:pPr>
          </w:p>
          <w:p w14:paraId="55E67AB0" w14:textId="77777777" w:rsidR="005322A1" w:rsidRDefault="005322A1" w:rsidP="00DF3823">
            <w:pPr>
              <w:tabs>
                <w:tab w:val="center" w:pos="4680"/>
              </w:tabs>
              <w:suppressAutoHyphens/>
              <w:rPr>
                <w:spacing w:val="-2"/>
                <w:szCs w:val="22"/>
              </w:rPr>
            </w:pPr>
          </w:p>
          <w:p w14:paraId="05FD8D21" w14:textId="77777777" w:rsidR="005322A1" w:rsidRDefault="005322A1" w:rsidP="00DF3823">
            <w:pPr>
              <w:tabs>
                <w:tab w:val="center" w:pos="4680"/>
              </w:tabs>
              <w:suppressAutoHyphens/>
              <w:rPr>
                <w:spacing w:val="-2"/>
                <w:szCs w:val="22"/>
              </w:rPr>
            </w:pPr>
            <w:r>
              <w:rPr>
                <w:spacing w:val="-2"/>
                <w:szCs w:val="22"/>
              </w:rPr>
              <w:t>WC Docket No. 10-90</w:t>
            </w:r>
          </w:p>
        </w:tc>
      </w:tr>
    </w:tbl>
    <w:p w14:paraId="2785A927" w14:textId="5EDB0441" w:rsidR="00195123" w:rsidRDefault="003778E9" w:rsidP="00585A2C">
      <w:pPr>
        <w:jc w:val="center"/>
        <w:outlineLvl w:val="0"/>
        <w:rPr>
          <w:b/>
          <w:szCs w:val="22"/>
        </w:rPr>
      </w:pPr>
      <w:r>
        <w:rPr>
          <w:b/>
          <w:spacing w:val="-2"/>
          <w:szCs w:val="22"/>
        </w:rPr>
        <w:t xml:space="preserve">SECOND </w:t>
      </w:r>
      <w:r w:rsidR="00195123">
        <w:rPr>
          <w:b/>
          <w:spacing w:val="-2"/>
          <w:szCs w:val="22"/>
        </w:rPr>
        <w:t>ERRATUM</w:t>
      </w:r>
    </w:p>
    <w:p w14:paraId="4DB71236" w14:textId="77777777" w:rsidR="00195123" w:rsidRDefault="00195123">
      <w:pPr>
        <w:rPr>
          <w:szCs w:val="22"/>
        </w:rPr>
      </w:pPr>
    </w:p>
    <w:p w14:paraId="034281AE" w14:textId="7E267B21" w:rsidR="00195123" w:rsidRDefault="00195123" w:rsidP="00585A2C">
      <w:pPr>
        <w:jc w:val="right"/>
        <w:rPr>
          <w:b/>
          <w:szCs w:val="22"/>
        </w:rPr>
      </w:pPr>
      <w:r>
        <w:rPr>
          <w:b/>
          <w:szCs w:val="22"/>
        </w:rPr>
        <w:t xml:space="preserve">Released:  </w:t>
      </w:r>
      <w:r w:rsidR="00A378BD">
        <w:rPr>
          <w:b/>
          <w:szCs w:val="22"/>
        </w:rPr>
        <w:t>June 22</w:t>
      </w:r>
      <w:r w:rsidR="003778E9">
        <w:rPr>
          <w:b/>
          <w:szCs w:val="22"/>
        </w:rPr>
        <w:t>,</w:t>
      </w:r>
      <w:r>
        <w:rPr>
          <w:b/>
          <w:spacing w:val="-2"/>
          <w:szCs w:val="22"/>
        </w:rPr>
        <w:t xml:space="preserve"> 201</w:t>
      </w:r>
      <w:r w:rsidR="00DF3823">
        <w:rPr>
          <w:b/>
          <w:spacing w:val="-2"/>
          <w:szCs w:val="22"/>
        </w:rPr>
        <w:t>6</w:t>
      </w:r>
    </w:p>
    <w:p w14:paraId="29759E72" w14:textId="77777777" w:rsidR="00195123" w:rsidRDefault="00195123" w:rsidP="00585A2C">
      <w:pPr>
        <w:rPr>
          <w:b/>
          <w:szCs w:val="22"/>
        </w:rPr>
      </w:pPr>
    </w:p>
    <w:p w14:paraId="204C31AB" w14:textId="77777777" w:rsidR="00195123" w:rsidRDefault="00195123">
      <w:pPr>
        <w:rPr>
          <w:bCs/>
          <w:color w:val="000000"/>
          <w:szCs w:val="22"/>
        </w:rPr>
      </w:pPr>
      <w:r>
        <w:rPr>
          <w:color w:val="000000"/>
          <w:szCs w:val="22"/>
        </w:rPr>
        <w:t>By the Chief, Wireline Competition Bureau</w:t>
      </w:r>
      <w:r w:rsidR="00F405D7">
        <w:rPr>
          <w:color w:val="000000"/>
          <w:szCs w:val="22"/>
        </w:rPr>
        <w:t xml:space="preserve">, </w:t>
      </w:r>
      <w:r w:rsidR="00791EE1">
        <w:rPr>
          <w:color w:val="000000"/>
          <w:szCs w:val="22"/>
        </w:rPr>
        <w:t>Telecommunications Access</w:t>
      </w:r>
      <w:r w:rsidR="00F405D7">
        <w:rPr>
          <w:color w:val="000000"/>
          <w:szCs w:val="22"/>
        </w:rPr>
        <w:t xml:space="preserve"> Policy Division:</w:t>
      </w:r>
      <w:r>
        <w:rPr>
          <w:color w:val="0000FF"/>
          <w:szCs w:val="22"/>
        </w:rPr>
        <w:t> </w:t>
      </w:r>
    </w:p>
    <w:p w14:paraId="261A24B8" w14:textId="77777777" w:rsidR="00195123" w:rsidRDefault="00195123">
      <w:pPr>
        <w:rPr>
          <w:bCs/>
          <w:color w:val="000000"/>
          <w:szCs w:val="22"/>
        </w:rPr>
      </w:pPr>
    </w:p>
    <w:p w14:paraId="53FF7824" w14:textId="4A5C7B26" w:rsidR="00195123" w:rsidRDefault="00195123">
      <w:pPr>
        <w:pStyle w:val="ParaNum"/>
        <w:numPr>
          <w:ilvl w:val="0"/>
          <w:numId w:val="0"/>
        </w:numPr>
        <w:ind w:firstLine="720"/>
        <w:rPr>
          <w:bCs/>
          <w:color w:val="000000"/>
        </w:rPr>
      </w:pPr>
      <w:r>
        <w:t xml:space="preserve">On </w:t>
      </w:r>
      <w:r w:rsidR="00791EE1">
        <w:t>April 27, 2016</w:t>
      </w:r>
      <w:r>
        <w:t xml:space="preserve">, the Commission released </w:t>
      </w:r>
      <w:r w:rsidRPr="00791EE1">
        <w:t>a</w:t>
      </w:r>
      <w:r w:rsidRPr="00791EE1">
        <w:rPr>
          <w:rFonts w:ascii="TimesNewRoman,Italic" w:hAnsi="TimesNewRoman,Italic" w:cs="TimesNewRoman,Italic"/>
          <w:iCs/>
        </w:rPr>
        <w:t xml:space="preserve"> </w:t>
      </w:r>
      <w:r w:rsidR="00791EE1" w:rsidRPr="00791EE1">
        <w:rPr>
          <w:rFonts w:ascii="TimesNewRoman,Italic" w:hAnsi="TimesNewRoman,Italic" w:cs="TimesNewRoman,Italic"/>
          <w:iCs/>
        </w:rPr>
        <w:t xml:space="preserve">Third Report and Order, Further Report and Order, and </w:t>
      </w:r>
      <w:r w:rsidRPr="00791EE1">
        <w:rPr>
          <w:rFonts w:ascii="TimesNewRoman,Italic" w:hAnsi="TimesNewRoman,Italic" w:cs="TimesNewRoman,Italic"/>
          <w:iCs/>
        </w:rPr>
        <w:t xml:space="preserve">Order </w:t>
      </w:r>
      <w:r w:rsidR="00657A5C" w:rsidRPr="00791EE1">
        <w:rPr>
          <w:rFonts w:ascii="TimesNewRoman,Italic" w:hAnsi="TimesNewRoman,Italic" w:cs="TimesNewRoman,Italic"/>
          <w:iCs/>
        </w:rPr>
        <w:t>on Reconsideratio</w:t>
      </w:r>
      <w:r w:rsidR="00657A5C" w:rsidRPr="00F405D7">
        <w:rPr>
          <w:rFonts w:ascii="TimesNewRoman,Italic" w:hAnsi="TimesNewRoman,Italic" w:cs="TimesNewRoman,Italic"/>
          <w:iCs/>
        </w:rPr>
        <w:t>n</w:t>
      </w:r>
      <w:r>
        <w:rPr>
          <w:rFonts w:ascii="TimesNewRoman,Italic" w:hAnsi="TimesNewRoman,Italic" w:cs="TimesNewRoman,Italic"/>
          <w:iCs/>
        </w:rPr>
        <w:t xml:space="preserve">, </w:t>
      </w:r>
      <w:r>
        <w:t>FCC 1</w:t>
      </w:r>
      <w:r w:rsidR="00791EE1">
        <w:t>6-38</w:t>
      </w:r>
      <w:r>
        <w:t>,</w:t>
      </w:r>
      <w:r w:rsidR="00791EE1">
        <w:t xml:space="preserve"> (“the Order”)</w:t>
      </w:r>
      <w:r>
        <w:t xml:space="preserve"> in the above-captioned proceeding.  </w:t>
      </w:r>
      <w:r w:rsidR="00BD21EC">
        <w:t xml:space="preserve">On May 6, 2016, the Wireline Competition Bureau released an Erratum amending the Order.  </w:t>
      </w:r>
      <w:r>
        <w:t>Th</w:t>
      </w:r>
      <w:r w:rsidR="00E83D03">
        <w:t xml:space="preserve">is </w:t>
      </w:r>
      <w:r w:rsidR="00BD21EC">
        <w:t xml:space="preserve">Second </w:t>
      </w:r>
      <w:r w:rsidR="00E83D03">
        <w:t>Erratum amends the</w:t>
      </w:r>
      <w:r w:rsidR="00F405D7">
        <w:t xml:space="preserve"> </w:t>
      </w:r>
      <w:r w:rsidR="00F405D7" w:rsidRPr="00FC7031">
        <w:t xml:space="preserve">Order </w:t>
      </w:r>
      <w:r w:rsidR="00F405D7">
        <w:t xml:space="preserve">as </w:t>
      </w:r>
      <w:r w:rsidR="00E83D03">
        <w:t>indicated be</w:t>
      </w:r>
      <w:r w:rsidR="00F405D7">
        <w:t>low</w:t>
      </w:r>
      <w:r>
        <w:t>:</w:t>
      </w:r>
      <w:r w:rsidR="00AB7748" w:rsidRPr="00AB7748">
        <w:rPr>
          <w:rStyle w:val="FootnoteReference"/>
        </w:rPr>
        <w:t xml:space="preserve"> </w:t>
      </w:r>
      <w:r w:rsidR="00AB7748">
        <w:rPr>
          <w:rStyle w:val="FootnoteReference"/>
        </w:rPr>
        <w:footnoteReference w:id="1"/>
      </w:r>
    </w:p>
    <w:p w14:paraId="2B872443" w14:textId="066F7D7C" w:rsidR="00EC3F0E" w:rsidRDefault="00EC3F0E" w:rsidP="00EC3F0E">
      <w:pPr>
        <w:pStyle w:val="ParaNum"/>
        <w:tabs>
          <w:tab w:val="num" w:pos="720"/>
        </w:tabs>
        <w:ind w:left="720" w:hanging="360"/>
      </w:pPr>
      <w:r w:rsidRPr="006D1DF6">
        <w:t xml:space="preserve">In paragraph 443, in the first sentence, </w:t>
      </w:r>
      <w:r w:rsidR="00FD0CAC" w:rsidRPr="006D1DF6">
        <w:t>remove</w:t>
      </w:r>
      <w:r w:rsidRPr="006D1DF6">
        <w:t xml:space="preserve"> “54.400</w:t>
      </w:r>
      <w:r w:rsidR="00FD0CAC" w:rsidRPr="006D1DF6">
        <w:t>,</w:t>
      </w:r>
      <w:r w:rsidRPr="006D1DF6">
        <w:t>”</w:t>
      </w:r>
      <w:r w:rsidR="00206FD6">
        <w:t>.</w:t>
      </w:r>
    </w:p>
    <w:p w14:paraId="193E3671" w14:textId="0B8CB31B" w:rsidR="006D1DF6" w:rsidRPr="006D1DF6" w:rsidRDefault="006D1DF6" w:rsidP="00EC3F0E">
      <w:pPr>
        <w:pStyle w:val="ParaNum"/>
        <w:tabs>
          <w:tab w:val="num" w:pos="720"/>
        </w:tabs>
        <w:ind w:left="720" w:hanging="360"/>
      </w:pPr>
      <w:r>
        <w:t xml:space="preserve">In paragraph 444, in the first sentence, </w:t>
      </w:r>
      <w:r w:rsidR="00151EF1">
        <w:t>correct</w:t>
      </w:r>
      <w:r w:rsidR="00DA0436">
        <w:t xml:space="preserve"> “54.202(a)(6), (d), (e) and” </w:t>
      </w:r>
      <w:r w:rsidR="00151EF1">
        <w:t>to read as</w:t>
      </w:r>
      <w:r w:rsidR="00DA0436">
        <w:t xml:space="preserve"> “54.202(a)(6), (d), and (e),” and </w:t>
      </w:r>
      <w:r w:rsidR="00151EF1">
        <w:t xml:space="preserve">after “54.205(c)” </w:t>
      </w:r>
      <w:r>
        <w:t>add “, and 54.400(l)”</w:t>
      </w:r>
      <w:r w:rsidR="00206FD6">
        <w:t>.</w:t>
      </w:r>
    </w:p>
    <w:p w14:paraId="441DA7D4" w14:textId="3B568AED" w:rsidR="00BF59BB" w:rsidRPr="006D1DF6" w:rsidRDefault="00E83D03" w:rsidP="00432314">
      <w:pPr>
        <w:pStyle w:val="ParaNum"/>
        <w:tabs>
          <w:tab w:val="num" w:pos="720"/>
        </w:tabs>
        <w:ind w:left="720" w:hanging="360"/>
      </w:pPr>
      <w:r w:rsidRPr="008737F6">
        <w:rPr>
          <w:szCs w:val="22"/>
        </w:rPr>
        <w:t xml:space="preserve">In paragraph </w:t>
      </w:r>
      <w:r w:rsidR="001F15BC" w:rsidRPr="008737F6">
        <w:rPr>
          <w:szCs w:val="22"/>
        </w:rPr>
        <w:t>445</w:t>
      </w:r>
      <w:r w:rsidR="007844C7" w:rsidRPr="008737F6">
        <w:rPr>
          <w:szCs w:val="22"/>
        </w:rPr>
        <w:t xml:space="preserve">, </w:t>
      </w:r>
      <w:r w:rsidR="00824970" w:rsidRPr="008737F6">
        <w:rPr>
          <w:szCs w:val="22"/>
        </w:rPr>
        <w:t xml:space="preserve">in the first sentence, </w:t>
      </w:r>
      <w:r w:rsidR="00151EF1">
        <w:rPr>
          <w:szCs w:val="22"/>
        </w:rPr>
        <w:t>after</w:t>
      </w:r>
      <w:r w:rsidR="00151EF1" w:rsidRPr="008737F6">
        <w:rPr>
          <w:szCs w:val="22"/>
        </w:rPr>
        <w:t xml:space="preserve"> “54.101”</w:t>
      </w:r>
      <w:r w:rsidR="00151EF1">
        <w:rPr>
          <w:szCs w:val="22"/>
        </w:rPr>
        <w:t xml:space="preserve"> </w:t>
      </w:r>
      <w:r w:rsidR="00141787">
        <w:rPr>
          <w:szCs w:val="22"/>
        </w:rPr>
        <w:t>remove</w:t>
      </w:r>
      <w:r w:rsidR="00141787" w:rsidRPr="008737F6">
        <w:rPr>
          <w:szCs w:val="22"/>
        </w:rPr>
        <w:t xml:space="preserve"> </w:t>
      </w:r>
      <w:r w:rsidR="007844C7" w:rsidRPr="008737F6">
        <w:rPr>
          <w:szCs w:val="22"/>
        </w:rPr>
        <w:t>“</w:t>
      </w:r>
      <w:r w:rsidR="001F15BC" w:rsidRPr="008737F6">
        <w:rPr>
          <w:szCs w:val="22"/>
        </w:rPr>
        <w:t>(a)-(e)</w:t>
      </w:r>
      <w:r w:rsidR="00950681" w:rsidRPr="008737F6">
        <w:rPr>
          <w:szCs w:val="22"/>
        </w:rPr>
        <w:t>”</w:t>
      </w:r>
      <w:r w:rsidR="00141787">
        <w:rPr>
          <w:szCs w:val="22"/>
        </w:rPr>
        <w:t>, add</w:t>
      </w:r>
      <w:r w:rsidR="006D1DF6" w:rsidRPr="008737F6">
        <w:rPr>
          <w:szCs w:val="22"/>
        </w:rPr>
        <w:t xml:space="preserve"> “</w:t>
      </w:r>
      <w:r w:rsidR="00432314">
        <w:rPr>
          <w:szCs w:val="22"/>
        </w:rPr>
        <w:t xml:space="preserve">, </w:t>
      </w:r>
      <w:r w:rsidR="006D1DF6" w:rsidRPr="008737F6">
        <w:rPr>
          <w:szCs w:val="22"/>
        </w:rPr>
        <w:t>54.400</w:t>
      </w:r>
      <w:r w:rsidR="00B9367D" w:rsidRPr="008737F6">
        <w:rPr>
          <w:szCs w:val="22"/>
        </w:rPr>
        <w:t xml:space="preserve">(f), (j), </w:t>
      </w:r>
      <w:r w:rsidR="00DA0436" w:rsidRPr="008737F6">
        <w:rPr>
          <w:szCs w:val="22"/>
        </w:rPr>
        <w:t>(m)-(o)</w:t>
      </w:r>
      <w:r w:rsidR="006D1DF6" w:rsidRPr="008737F6">
        <w:rPr>
          <w:szCs w:val="22"/>
        </w:rPr>
        <w:t xml:space="preserve">,” </w:t>
      </w:r>
      <w:r w:rsidR="008737F6" w:rsidRPr="008737F6">
        <w:rPr>
          <w:szCs w:val="22"/>
        </w:rPr>
        <w:t xml:space="preserve">and </w:t>
      </w:r>
      <w:r w:rsidR="00432314">
        <w:rPr>
          <w:szCs w:val="22"/>
        </w:rPr>
        <w:t>after</w:t>
      </w:r>
      <w:r w:rsidR="00BA6E98" w:rsidRPr="008737F6">
        <w:rPr>
          <w:szCs w:val="22"/>
        </w:rPr>
        <w:t xml:space="preserve"> “54.410</w:t>
      </w:r>
      <w:r w:rsidR="00432314">
        <w:rPr>
          <w:szCs w:val="22"/>
        </w:rPr>
        <w:t>”</w:t>
      </w:r>
      <w:r w:rsidR="00432314" w:rsidRPr="00432314">
        <w:rPr>
          <w:szCs w:val="22"/>
        </w:rPr>
        <w:t xml:space="preserve"> </w:t>
      </w:r>
      <w:r w:rsidR="00432314" w:rsidRPr="008737F6">
        <w:rPr>
          <w:szCs w:val="22"/>
        </w:rPr>
        <w:t xml:space="preserve">replace </w:t>
      </w:r>
      <w:r w:rsidR="00432314">
        <w:rPr>
          <w:szCs w:val="22"/>
        </w:rPr>
        <w:t>“</w:t>
      </w:r>
      <w:r w:rsidR="00BA6E98" w:rsidRPr="008737F6">
        <w:rPr>
          <w:szCs w:val="22"/>
        </w:rPr>
        <w:t>(b)-(e), (g)-(i)” with</w:t>
      </w:r>
      <w:r w:rsidR="001F15BC" w:rsidRPr="008737F6">
        <w:rPr>
          <w:szCs w:val="22"/>
        </w:rPr>
        <w:t xml:space="preserve"> “(b)-(</w:t>
      </w:r>
      <w:r w:rsidR="00824970" w:rsidRPr="008737F6">
        <w:rPr>
          <w:szCs w:val="22"/>
        </w:rPr>
        <w:t>h)”</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06FD6">
        <w:rPr>
          <w:szCs w:val="22"/>
        </w:rPr>
        <w:t>.</w:t>
      </w:r>
    </w:p>
    <w:p w14:paraId="0FC0E6E2" w14:textId="11AE1E9E" w:rsidR="00BF59BB" w:rsidRPr="00B9367D" w:rsidRDefault="00BF59BB" w:rsidP="00BF59BB">
      <w:pPr>
        <w:pStyle w:val="ParaNum"/>
        <w:numPr>
          <w:ilvl w:val="0"/>
          <w:numId w:val="0"/>
        </w:numPr>
      </w:pPr>
      <w:r w:rsidRPr="00B9367D">
        <w:t xml:space="preserve">This Erratum also amends Appendix A of the Order as indicated below: </w:t>
      </w:r>
    </w:p>
    <w:p w14:paraId="5DC152D0" w14:textId="395C5AB9" w:rsidR="00246073" w:rsidRDefault="00246073" w:rsidP="00F42718">
      <w:pPr>
        <w:pStyle w:val="ParaNum"/>
        <w:ind w:left="720" w:hanging="360"/>
        <w:rPr>
          <w:szCs w:val="22"/>
        </w:rPr>
      </w:pPr>
      <w:r>
        <w:rPr>
          <w:szCs w:val="22"/>
        </w:rPr>
        <w:t>In paragraph 4, in section 54.202(d), in the second sentence, replace “should” with “shall”</w:t>
      </w:r>
      <w:r w:rsidR="00206FD6">
        <w:rPr>
          <w:szCs w:val="22"/>
        </w:rPr>
        <w:t>.</w:t>
      </w:r>
    </w:p>
    <w:p w14:paraId="1CD82E42" w14:textId="61FE3EBE" w:rsidR="00C73F14" w:rsidRDefault="00C73F14" w:rsidP="00F42718">
      <w:pPr>
        <w:pStyle w:val="ParaNum"/>
        <w:ind w:left="720" w:hanging="360"/>
        <w:rPr>
          <w:szCs w:val="22"/>
        </w:rPr>
      </w:pPr>
      <w:r>
        <w:rPr>
          <w:szCs w:val="22"/>
        </w:rPr>
        <w:t>In paragraph 9, in section 54.405(e)(</w:t>
      </w:r>
      <w:r w:rsidR="00A863BD">
        <w:rPr>
          <w:szCs w:val="22"/>
        </w:rPr>
        <w:t>3</w:t>
      </w:r>
      <w:r>
        <w:rPr>
          <w:szCs w:val="22"/>
        </w:rPr>
        <w:t xml:space="preserve">), </w:t>
      </w:r>
      <w:r w:rsidR="008275BF">
        <w:rPr>
          <w:szCs w:val="22"/>
        </w:rPr>
        <w:t xml:space="preserve">between </w:t>
      </w:r>
      <w:r>
        <w:rPr>
          <w:szCs w:val="22"/>
        </w:rPr>
        <w:t>“assess</w:t>
      </w:r>
      <w:r w:rsidR="008275BF">
        <w:rPr>
          <w:szCs w:val="22"/>
        </w:rPr>
        <w:t>”</w:t>
      </w:r>
      <w:r>
        <w:rPr>
          <w:szCs w:val="22"/>
        </w:rPr>
        <w:t xml:space="preserve"> </w:t>
      </w:r>
      <w:r w:rsidR="008275BF">
        <w:rPr>
          <w:szCs w:val="22"/>
        </w:rPr>
        <w:t>and</w:t>
      </w:r>
      <w:r>
        <w:rPr>
          <w:szCs w:val="22"/>
        </w:rPr>
        <w:t xml:space="preserve"> </w:t>
      </w:r>
      <w:r w:rsidR="008275BF">
        <w:rPr>
          <w:szCs w:val="22"/>
        </w:rPr>
        <w:t>“</w:t>
      </w:r>
      <w:r>
        <w:rPr>
          <w:szCs w:val="22"/>
        </w:rPr>
        <w:t xml:space="preserve">collect” </w:t>
      </w:r>
      <w:r w:rsidR="008275BF">
        <w:rPr>
          <w:szCs w:val="22"/>
        </w:rPr>
        <w:t xml:space="preserve">replace </w:t>
      </w:r>
      <w:r>
        <w:rPr>
          <w:szCs w:val="22"/>
        </w:rPr>
        <w:t>“</w:t>
      </w:r>
      <w:r w:rsidR="008275BF">
        <w:rPr>
          <w:szCs w:val="22"/>
        </w:rPr>
        <w:t>or” with</w:t>
      </w:r>
      <w:r>
        <w:rPr>
          <w:szCs w:val="22"/>
        </w:rPr>
        <w:t xml:space="preserve"> </w:t>
      </w:r>
      <w:r w:rsidR="008275BF">
        <w:rPr>
          <w:szCs w:val="22"/>
        </w:rPr>
        <w:t>“and</w:t>
      </w:r>
      <w:r>
        <w:rPr>
          <w:szCs w:val="22"/>
        </w:rPr>
        <w:t>”</w:t>
      </w:r>
      <w:r w:rsidR="00206FD6">
        <w:rPr>
          <w:szCs w:val="22"/>
        </w:rPr>
        <w:t>.</w:t>
      </w:r>
    </w:p>
    <w:p w14:paraId="419D45F7" w14:textId="04831840" w:rsidR="008737F6" w:rsidRDefault="00BD2113" w:rsidP="00F42718">
      <w:pPr>
        <w:pStyle w:val="ParaNum"/>
        <w:ind w:left="720" w:hanging="360"/>
        <w:rPr>
          <w:szCs w:val="22"/>
        </w:rPr>
      </w:pPr>
      <w:r>
        <w:rPr>
          <w:szCs w:val="22"/>
        </w:rPr>
        <w:t xml:space="preserve">In paragraph 11, </w:t>
      </w:r>
      <w:r w:rsidR="00CA2E43">
        <w:rPr>
          <w:szCs w:val="22"/>
        </w:rPr>
        <w:t>S</w:t>
      </w:r>
      <w:r>
        <w:rPr>
          <w:szCs w:val="22"/>
        </w:rPr>
        <w:t>ection 54.408</w:t>
      </w:r>
      <w:r w:rsidR="008737F6">
        <w:rPr>
          <w:szCs w:val="22"/>
        </w:rPr>
        <w:t xml:space="preserve"> is corrected as follows:</w:t>
      </w:r>
    </w:p>
    <w:p w14:paraId="104ECC5B" w14:textId="5F044D1E" w:rsidR="00BD2113" w:rsidRDefault="008737F6" w:rsidP="00141787">
      <w:pPr>
        <w:pStyle w:val="ParaNum"/>
        <w:numPr>
          <w:ilvl w:val="0"/>
          <w:numId w:val="15"/>
        </w:numPr>
        <w:ind w:left="1440"/>
        <w:rPr>
          <w:szCs w:val="22"/>
        </w:rPr>
      </w:pPr>
      <w:r>
        <w:rPr>
          <w:szCs w:val="22"/>
        </w:rPr>
        <w:t xml:space="preserve">In paragraph </w:t>
      </w:r>
      <w:r w:rsidR="00BD2113">
        <w:rPr>
          <w:szCs w:val="22"/>
        </w:rPr>
        <w:t>(a)(2), replace “(b)(2)(1)” with “(b)(2)(i)”</w:t>
      </w:r>
      <w:r w:rsidR="00432314">
        <w:rPr>
          <w:szCs w:val="22"/>
        </w:rPr>
        <w:t>;</w:t>
      </w:r>
    </w:p>
    <w:p w14:paraId="52BE84DC" w14:textId="3445F7A3" w:rsidR="00CF650C" w:rsidRPr="00CA2E43" w:rsidRDefault="00CF650C" w:rsidP="00141787">
      <w:pPr>
        <w:pStyle w:val="ParaNum"/>
        <w:numPr>
          <w:ilvl w:val="0"/>
          <w:numId w:val="15"/>
        </w:numPr>
        <w:ind w:left="1440"/>
        <w:rPr>
          <w:szCs w:val="22"/>
        </w:rPr>
      </w:pPr>
      <w:r w:rsidRPr="00CA2E43">
        <w:rPr>
          <w:szCs w:val="24"/>
        </w:rPr>
        <w:t>In paragraph (c)(1)(ii)(A), replace “data.  Or;” with “data; or”</w:t>
      </w:r>
      <w:r w:rsidR="00432314">
        <w:rPr>
          <w:szCs w:val="24"/>
        </w:rPr>
        <w:t>;</w:t>
      </w:r>
    </w:p>
    <w:p w14:paraId="36824E15" w14:textId="53C3AECF" w:rsidR="004B6DF0" w:rsidRPr="00CA2E43" w:rsidRDefault="004B6DF0" w:rsidP="00141787">
      <w:pPr>
        <w:pStyle w:val="ParaNum"/>
        <w:numPr>
          <w:ilvl w:val="0"/>
          <w:numId w:val="15"/>
        </w:numPr>
        <w:ind w:left="1440"/>
        <w:rPr>
          <w:szCs w:val="22"/>
        </w:rPr>
      </w:pPr>
      <w:r w:rsidRPr="00CA2E43">
        <w:rPr>
          <w:szCs w:val="24"/>
        </w:rPr>
        <w:t xml:space="preserve">In paragraph (f)(1), </w:t>
      </w:r>
      <w:r w:rsidR="00432314">
        <w:rPr>
          <w:szCs w:val="24"/>
        </w:rPr>
        <w:t>between</w:t>
      </w:r>
      <w:r w:rsidR="007801A9" w:rsidRPr="00CA2E43">
        <w:rPr>
          <w:szCs w:val="24"/>
        </w:rPr>
        <w:t xml:space="preserve"> “broadband</w:t>
      </w:r>
      <w:r w:rsidR="00432314">
        <w:rPr>
          <w:szCs w:val="24"/>
        </w:rPr>
        <w:t>” and</w:t>
      </w:r>
      <w:r w:rsidR="007801A9" w:rsidRPr="00CA2E43">
        <w:rPr>
          <w:szCs w:val="24"/>
        </w:rPr>
        <w:t xml:space="preserve"> </w:t>
      </w:r>
      <w:r w:rsidR="00432314">
        <w:rPr>
          <w:szCs w:val="24"/>
        </w:rPr>
        <w:t>“</w:t>
      </w:r>
      <w:r w:rsidR="007801A9" w:rsidRPr="00CA2E43">
        <w:rPr>
          <w:szCs w:val="24"/>
        </w:rPr>
        <w:t>provider”</w:t>
      </w:r>
      <w:r w:rsidR="008275BF">
        <w:rPr>
          <w:szCs w:val="24"/>
        </w:rPr>
        <w:t>,</w:t>
      </w:r>
      <w:r w:rsidR="007801A9" w:rsidRPr="00CA2E43">
        <w:rPr>
          <w:szCs w:val="24"/>
        </w:rPr>
        <w:t xml:space="preserve"> </w:t>
      </w:r>
      <w:r w:rsidR="00432314">
        <w:rPr>
          <w:szCs w:val="24"/>
        </w:rPr>
        <w:t>add</w:t>
      </w:r>
      <w:r w:rsidR="007801A9" w:rsidRPr="00CA2E43">
        <w:rPr>
          <w:szCs w:val="24"/>
        </w:rPr>
        <w:t xml:space="preserve"> </w:t>
      </w:r>
      <w:r w:rsidR="008275BF">
        <w:rPr>
          <w:szCs w:val="24"/>
        </w:rPr>
        <w:t xml:space="preserve">the word </w:t>
      </w:r>
      <w:r w:rsidR="007801A9" w:rsidRPr="00CA2E43">
        <w:rPr>
          <w:szCs w:val="24"/>
        </w:rPr>
        <w:t>“Lifeline”</w:t>
      </w:r>
      <w:r w:rsidR="00432314">
        <w:rPr>
          <w:szCs w:val="24"/>
        </w:rPr>
        <w:t>;</w:t>
      </w:r>
    </w:p>
    <w:p w14:paraId="48D3872B" w14:textId="125BAB9A" w:rsidR="007801A9" w:rsidRPr="00CA2E43" w:rsidRDefault="007801A9" w:rsidP="00141787">
      <w:pPr>
        <w:pStyle w:val="ParaNum"/>
        <w:numPr>
          <w:ilvl w:val="0"/>
          <w:numId w:val="15"/>
        </w:numPr>
        <w:ind w:left="1440"/>
        <w:rPr>
          <w:szCs w:val="22"/>
        </w:rPr>
      </w:pPr>
      <w:r w:rsidRPr="00CA2E43">
        <w:rPr>
          <w:szCs w:val="24"/>
        </w:rPr>
        <w:t xml:space="preserve">In paragraph (f)(2), </w:t>
      </w:r>
      <w:r w:rsidR="00432314">
        <w:rPr>
          <w:szCs w:val="24"/>
        </w:rPr>
        <w:t>correct</w:t>
      </w:r>
      <w:r w:rsidRPr="00CA2E43">
        <w:rPr>
          <w:szCs w:val="24"/>
        </w:rPr>
        <w:t xml:space="preserve"> “A provider” </w:t>
      </w:r>
      <w:r w:rsidR="00432314">
        <w:rPr>
          <w:szCs w:val="24"/>
        </w:rPr>
        <w:t>to read as</w:t>
      </w:r>
      <w:r w:rsidRPr="00CA2E43">
        <w:rPr>
          <w:szCs w:val="24"/>
        </w:rPr>
        <w:t xml:space="preserve"> “A Lifeline provider”</w:t>
      </w:r>
      <w:r w:rsidR="00432314">
        <w:rPr>
          <w:szCs w:val="24"/>
        </w:rPr>
        <w:t>;</w:t>
      </w:r>
      <w:r w:rsidR="00CA2E43">
        <w:rPr>
          <w:szCs w:val="24"/>
        </w:rPr>
        <w:t xml:space="preserve"> and</w:t>
      </w:r>
    </w:p>
    <w:p w14:paraId="3E012909" w14:textId="67DB1A81" w:rsidR="007801A9" w:rsidRPr="00CA2E43" w:rsidRDefault="007801A9" w:rsidP="00141787">
      <w:pPr>
        <w:pStyle w:val="ParaNum"/>
        <w:numPr>
          <w:ilvl w:val="0"/>
          <w:numId w:val="15"/>
        </w:numPr>
        <w:ind w:left="1440"/>
        <w:rPr>
          <w:szCs w:val="22"/>
        </w:rPr>
      </w:pPr>
      <w:r w:rsidRPr="00CA2E43">
        <w:rPr>
          <w:szCs w:val="24"/>
        </w:rPr>
        <w:t xml:space="preserve">In paragraph (f)(3), </w:t>
      </w:r>
      <w:r w:rsidR="00151EF1">
        <w:rPr>
          <w:szCs w:val="24"/>
        </w:rPr>
        <w:t>between</w:t>
      </w:r>
      <w:r w:rsidR="00151EF1" w:rsidRPr="00CA2E43">
        <w:rPr>
          <w:szCs w:val="24"/>
        </w:rPr>
        <w:t xml:space="preserve"> </w:t>
      </w:r>
      <w:r w:rsidRPr="00CA2E43">
        <w:rPr>
          <w:szCs w:val="24"/>
        </w:rPr>
        <w:t>“broadband</w:t>
      </w:r>
      <w:r w:rsidR="00151EF1">
        <w:rPr>
          <w:szCs w:val="24"/>
        </w:rPr>
        <w:t>” and</w:t>
      </w:r>
      <w:r w:rsidRPr="00CA2E43">
        <w:rPr>
          <w:szCs w:val="24"/>
        </w:rPr>
        <w:t xml:space="preserve"> </w:t>
      </w:r>
      <w:r w:rsidR="00151EF1">
        <w:rPr>
          <w:szCs w:val="24"/>
        </w:rPr>
        <w:t>“</w:t>
      </w:r>
      <w:r w:rsidRPr="00CA2E43">
        <w:rPr>
          <w:szCs w:val="24"/>
        </w:rPr>
        <w:t>provider”</w:t>
      </w:r>
      <w:r w:rsidR="008275BF">
        <w:rPr>
          <w:szCs w:val="24"/>
        </w:rPr>
        <w:t>,</w:t>
      </w:r>
      <w:r w:rsidRPr="00CA2E43">
        <w:rPr>
          <w:szCs w:val="24"/>
        </w:rPr>
        <w:t xml:space="preserve"> </w:t>
      </w:r>
      <w:r w:rsidR="00151EF1">
        <w:rPr>
          <w:szCs w:val="24"/>
        </w:rPr>
        <w:t>add</w:t>
      </w:r>
      <w:r w:rsidRPr="00CA2E43">
        <w:rPr>
          <w:szCs w:val="24"/>
        </w:rPr>
        <w:t xml:space="preserve"> </w:t>
      </w:r>
      <w:r w:rsidR="008275BF">
        <w:rPr>
          <w:szCs w:val="24"/>
        </w:rPr>
        <w:t xml:space="preserve">the word </w:t>
      </w:r>
      <w:r w:rsidRPr="00CA2E43">
        <w:rPr>
          <w:szCs w:val="24"/>
        </w:rPr>
        <w:t>“Lifeline”</w:t>
      </w:r>
      <w:r w:rsidR="00206FD6">
        <w:rPr>
          <w:szCs w:val="24"/>
        </w:rPr>
        <w:t>.</w:t>
      </w:r>
    </w:p>
    <w:p w14:paraId="1FDCD30F" w14:textId="5B94A233" w:rsidR="00CA2E43" w:rsidRDefault="00136988" w:rsidP="00136988">
      <w:pPr>
        <w:pStyle w:val="ParaNum"/>
        <w:tabs>
          <w:tab w:val="clear" w:pos="1080"/>
          <w:tab w:val="num" w:pos="720"/>
        </w:tabs>
        <w:ind w:left="720" w:hanging="360"/>
        <w:rPr>
          <w:szCs w:val="22"/>
        </w:rPr>
      </w:pPr>
      <w:r w:rsidRPr="00850149">
        <w:rPr>
          <w:szCs w:val="22"/>
        </w:rPr>
        <w:t xml:space="preserve">In paragraph 13, </w:t>
      </w:r>
      <w:r w:rsidR="00CA2E43">
        <w:rPr>
          <w:szCs w:val="22"/>
        </w:rPr>
        <w:t>S</w:t>
      </w:r>
      <w:r w:rsidRPr="00850149">
        <w:rPr>
          <w:szCs w:val="22"/>
        </w:rPr>
        <w:t>ection 54.410</w:t>
      </w:r>
      <w:r w:rsidR="00CA2E43">
        <w:rPr>
          <w:szCs w:val="22"/>
        </w:rPr>
        <w:t xml:space="preserve"> is corrected as follows:</w:t>
      </w:r>
    </w:p>
    <w:p w14:paraId="7F60A077" w14:textId="701F6879" w:rsidR="0013437A" w:rsidRPr="008275BF" w:rsidRDefault="00206FD6" w:rsidP="00141787">
      <w:pPr>
        <w:pStyle w:val="ParaNum"/>
        <w:numPr>
          <w:ilvl w:val="0"/>
          <w:numId w:val="16"/>
        </w:numPr>
        <w:rPr>
          <w:szCs w:val="22"/>
        </w:rPr>
      </w:pPr>
      <w:r>
        <w:rPr>
          <w:szCs w:val="22"/>
        </w:rPr>
        <w:t xml:space="preserve">In paragraph </w:t>
      </w:r>
      <w:r w:rsidR="00136988" w:rsidRPr="00850149">
        <w:rPr>
          <w:szCs w:val="22"/>
        </w:rPr>
        <w:t xml:space="preserve">(b)(1)(ii), in the first sentence, </w:t>
      </w:r>
      <w:r w:rsidR="008275BF">
        <w:rPr>
          <w:szCs w:val="22"/>
        </w:rPr>
        <w:t>correct</w:t>
      </w:r>
      <w:r w:rsidR="00850149">
        <w:rPr>
          <w:szCs w:val="22"/>
        </w:rPr>
        <w:t xml:space="preserve"> “by National Verifier”</w:t>
      </w:r>
      <w:r w:rsidR="008275BF">
        <w:rPr>
          <w:szCs w:val="22"/>
        </w:rPr>
        <w:t xml:space="preserve"> to read as </w:t>
      </w:r>
      <w:r w:rsidR="00850149" w:rsidRPr="008275BF">
        <w:rPr>
          <w:szCs w:val="22"/>
        </w:rPr>
        <w:t>“by the National Verifier”</w:t>
      </w:r>
      <w:r w:rsidR="008275BF">
        <w:rPr>
          <w:szCs w:val="22"/>
        </w:rPr>
        <w:t>;</w:t>
      </w:r>
    </w:p>
    <w:p w14:paraId="67D1D151" w14:textId="0667A0FB" w:rsidR="00206FD6" w:rsidRDefault="00824970" w:rsidP="00AB7748">
      <w:pPr>
        <w:pStyle w:val="ParaNum"/>
        <w:widowControl/>
        <w:numPr>
          <w:ilvl w:val="0"/>
          <w:numId w:val="16"/>
        </w:numPr>
        <w:rPr>
          <w:szCs w:val="22"/>
        </w:rPr>
      </w:pPr>
      <w:r w:rsidRPr="00206FD6">
        <w:rPr>
          <w:szCs w:val="22"/>
        </w:rPr>
        <w:lastRenderedPageBreak/>
        <w:t>In paragraph (f)(2)(iii),</w:t>
      </w:r>
      <w:r w:rsidR="00034EAE" w:rsidRPr="00206FD6">
        <w:rPr>
          <w:szCs w:val="22"/>
        </w:rPr>
        <w:t xml:space="preserve"> in the first sentence,</w:t>
      </w:r>
      <w:r w:rsidRPr="00206FD6">
        <w:rPr>
          <w:szCs w:val="22"/>
        </w:rPr>
        <w:t xml:space="preserve"> </w:t>
      </w:r>
      <w:r w:rsidR="00206FD6">
        <w:rPr>
          <w:szCs w:val="22"/>
        </w:rPr>
        <w:t>replace</w:t>
      </w:r>
      <w:r w:rsidRPr="00206FD6">
        <w:rPr>
          <w:szCs w:val="22"/>
        </w:rPr>
        <w:t xml:space="preserve"> “the National Verifier, state Lifeline</w:t>
      </w:r>
      <w:r w:rsidR="00034EAE" w:rsidRPr="00206FD6">
        <w:rPr>
          <w:szCs w:val="22"/>
        </w:rPr>
        <w:t xml:space="preserve"> administrator, or state agency</w:t>
      </w:r>
      <w:r w:rsidRPr="00206FD6">
        <w:rPr>
          <w:szCs w:val="22"/>
        </w:rPr>
        <w:t xml:space="preserve">” </w:t>
      </w:r>
      <w:r w:rsidR="00206FD6">
        <w:rPr>
          <w:szCs w:val="22"/>
        </w:rPr>
        <w:t>with</w:t>
      </w:r>
      <w:r w:rsidRPr="00206FD6">
        <w:rPr>
          <w:szCs w:val="22"/>
        </w:rPr>
        <w:t xml:space="preserve"> “the eligible telecommunications carrier”</w:t>
      </w:r>
      <w:r w:rsidR="008275BF">
        <w:rPr>
          <w:szCs w:val="22"/>
        </w:rPr>
        <w:t>;</w:t>
      </w:r>
    </w:p>
    <w:p w14:paraId="780237B9" w14:textId="18AC7F7C" w:rsidR="00824970" w:rsidRDefault="00034EAE" w:rsidP="00141787">
      <w:pPr>
        <w:pStyle w:val="ParaNum"/>
        <w:numPr>
          <w:ilvl w:val="0"/>
          <w:numId w:val="16"/>
        </w:numPr>
        <w:rPr>
          <w:szCs w:val="22"/>
        </w:rPr>
      </w:pPr>
      <w:r w:rsidRPr="00206FD6">
        <w:rPr>
          <w:szCs w:val="22"/>
        </w:rPr>
        <w:t>In paragraph (f)(4), i</w:t>
      </w:r>
      <w:r w:rsidR="00824970" w:rsidRPr="00206FD6">
        <w:rPr>
          <w:szCs w:val="22"/>
        </w:rPr>
        <w:t xml:space="preserve">n the first sentence, </w:t>
      </w:r>
      <w:r w:rsidR="00151EF1">
        <w:rPr>
          <w:szCs w:val="22"/>
        </w:rPr>
        <w:t>between</w:t>
      </w:r>
      <w:r w:rsidRPr="00206FD6">
        <w:rPr>
          <w:szCs w:val="22"/>
        </w:rPr>
        <w:t xml:space="preserve"> “re-certification</w:t>
      </w:r>
      <w:r w:rsidR="00151EF1">
        <w:rPr>
          <w:szCs w:val="22"/>
        </w:rPr>
        <w:t>”</w:t>
      </w:r>
      <w:r w:rsidRPr="00206FD6">
        <w:rPr>
          <w:szCs w:val="22"/>
        </w:rPr>
        <w:t xml:space="preserve"> </w:t>
      </w:r>
      <w:r w:rsidR="00151EF1">
        <w:rPr>
          <w:szCs w:val="22"/>
        </w:rPr>
        <w:t>and</w:t>
      </w:r>
      <w:r w:rsidRPr="00206FD6">
        <w:rPr>
          <w:szCs w:val="22"/>
        </w:rPr>
        <w:t xml:space="preserve"> </w:t>
      </w:r>
      <w:r w:rsidR="00151EF1">
        <w:rPr>
          <w:szCs w:val="22"/>
        </w:rPr>
        <w:t>“</w:t>
      </w:r>
      <w:r w:rsidRPr="00206FD6">
        <w:rPr>
          <w:szCs w:val="22"/>
        </w:rPr>
        <w:t xml:space="preserve">subscribers’ Lifeline” </w:t>
      </w:r>
      <w:r w:rsidR="00151EF1">
        <w:rPr>
          <w:szCs w:val="22"/>
        </w:rPr>
        <w:t xml:space="preserve">replace </w:t>
      </w:r>
      <w:r w:rsidR="00824970" w:rsidRPr="00206FD6">
        <w:rPr>
          <w:szCs w:val="22"/>
        </w:rPr>
        <w:t>“</w:t>
      </w:r>
      <w:r w:rsidR="00151EF1">
        <w:rPr>
          <w:szCs w:val="22"/>
        </w:rPr>
        <w:t>or”</w:t>
      </w:r>
      <w:r w:rsidR="00824970" w:rsidRPr="00206FD6">
        <w:rPr>
          <w:szCs w:val="22"/>
        </w:rPr>
        <w:t xml:space="preserve"> </w:t>
      </w:r>
      <w:r w:rsidR="00151EF1">
        <w:rPr>
          <w:szCs w:val="22"/>
        </w:rPr>
        <w:t>with “</w:t>
      </w:r>
      <w:r w:rsidR="00824970" w:rsidRPr="00206FD6">
        <w:rPr>
          <w:szCs w:val="22"/>
        </w:rPr>
        <w:t>of</w:t>
      </w:r>
      <w:r w:rsidRPr="00206FD6">
        <w:rPr>
          <w:szCs w:val="22"/>
        </w:rPr>
        <w:t>”</w:t>
      </w:r>
      <w:r w:rsidR="008275BF">
        <w:rPr>
          <w:szCs w:val="22"/>
        </w:rPr>
        <w:t>;</w:t>
      </w:r>
    </w:p>
    <w:p w14:paraId="0820BB9B" w14:textId="189F5478" w:rsidR="00824970" w:rsidRPr="008275BF" w:rsidRDefault="00034EAE" w:rsidP="00141787">
      <w:pPr>
        <w:pStyle w:val="ParaNum"/>
        <w:numPr>
          <w:ilvl w:val="0"/>
          <w:numId w:val="16"/>
        </w:numPr>
        <w:rPr>
          <w:szCs w:val="22"/>
        </w:rPr>
      </w:pPr>
      <w:r w:rsidRPr="008275BF">
        <w:rPr>
          <w:szCs w:val="22"/>
        </w:rPr>
        <w:t xml:space="preserve">In paragraph (f)(5), in the first sentence, </w:t>
      </w:r>
      <w:r w:rsidR="008275BF">
        <w:rPr>
          <w:szCs w:val="22"/>
        </w:rPr>
        <w:t>correct</w:t>
      </w:r>
      <w:r w:rsidR="00824970" w:rsidRPr="008275BF">
        <w:rPr>
          <w:szCs w:val="22"/>
        </w:rPr>
        <w:t xml:space="preserve"> </w:t>
      </w:r>
      <w:r w:rsidRPr="008275BF">
        <w:rPr>
          <w:szCs w:val="22"/>
        </w:rPr>
        <w:t>“</w:t>
      </w:r>
      <w:r w:rsidR="00902A68" w:rsidRPr="008275BF">
        <w:rPr>
          <w:szCs w:val="22"/>
        </w:rPr>
        <w:t xml:space="preserve">state </w:t>
      </w:r>
      <w:r w:rsidRPr="008275BF">
        <w:rPr>
          <w:szCs w:val="22"/>
        </w:rPr>
        <w:t xml:space="preserve">agency’s inability” to </w:t>
      </w:r>
      <w:r w:rsidR="008275BF">
        <w:rPr>
          <w:szCs w:val="22"/>
        </w:rPr>
        <w:t xml:space="preserve">read as </w:t>
      </w:r>
      <w:r w:rsidRPr="008275BF">
        <w:rPr>
          <w:szCs w:val="22"/>
        </w:rPr>
        <w:t>“</w:t>
      </w:r>
      <w:r w:rsidR="00902A68" w:rsidRPr="008275BF">
        <w:rPr>
          <w:szCs w:val="22"/>
        </w:rPr>
        <w:t xml:space="preserve">state </w:t>
      </w:r>
      <w:r w:rsidR="00824970" w:rsidRPr="008275BF">
        <w:rPr>
          <w:szCs w:val="22"/>
        </w:rPr>
        <w:t>agency</w:t>
      </w:r>
      <w:r w:rsidRPr="008275BF">
        <w:rPr>
          <w:szCs w:val="22"/>
        </w:rPr>
        <w:t xml:space="preserve"> that it is unable”</w:t>
      </w:r>
    </w:p>
    <w:p w14:paraId="6AC9E579" w14:textId="77777777" w:rsidR="00B21C52" w:rsidRDefault="00B21C52">
      <w:pPr>
        <w:pStyle w:val="ParaNum"/>
        <w:numPr>
          <w:ilvl w:val="0"/>
          <w:numId w:val="0"/>
        </w:numPr>
        <w:outlineLvl w:val="0"/>
      </w:pPr>
    </w:p>
    <w:p w14:paraId="5E754DB0" w14:textId="77777777" w:rsidR="00195123" w:rsidRDefault="00195123">
      <w:pPr>
        <w:pStyle w:val="ParaNum"/>
        <w:numPr>
          <w:ilvl w:val="0"/>
          <w:numId w:val="0"/>
        </w:numPr>
        <w:outlineLvl w:val="0"/>
      </w:pPr>
      <w:r>
        <w:t xml:space="preserve"> </w:t>
      </w:r>
      <w:r>
        <w:tab/>
      </w:r>
      <w:r>
        <w:tab/>
      </w:r>
      <w:r>
        <w:tab/>
      </w:r>
      <w:r>
        <w:tab/>
      </w:r>
      <w:r>
        <w:tab/>
      </w:r>
      <w:r>
        <w:tab/>
        <w:t>FEDERAL COMMUNICATIONS COMMISSION</w:t>
      </w:r>
    </w:p>
    <w:p w14:paraId="55324728" w14:textId="77777777" w:rsidR="00195123" w:rsidRDefault="00195123"/>
    <w:p w14:paraId="04E0AACB" w14:textId="77777777" w:rsidR="00195123" w:rsidRDefault="00195123"/>
    <w:p w14:paraId="3A04D862" w14:textId="77777777" w:rsidR="00195123" w:rsidRDefault="00195123"/>
    <w:p w14:paraId="66EDE8A3" w14:textId="77777777" w:rsidR="00231A4A" w:rsidRDefault="00231A4A"/>
    <w:p w14:paraId="5002A887" w14:textId="77777777" w:rsidR="00195123" w:rsidRDefault="00791EE1">
      <w:pPr>
        <w:ind w:left="3600" w:right="-18" w:firstLine="720"/>
        <w:rPr>
          <w:szCs w:val="22"/>
        </w:rPr>
      </w:pPr>
      <w:r>
        <w:rPr>
          <w:szCs w:val="22"/>
        </w:rPr>
        <w:t>Ryan Palmer</w:t>
      </w:r>
    </w:p>
    <w:p w14:paraId="026AD7B2" w14:textId="277F71DD" w:rsidR="00231A4A" w:rsidRDefault="00195123">
      <w:pPr>
        <w:ind w:right="-18"/>
        <w:rPr>
          <w:szCs w:val="22"/>
        </w:rPr>
      </w:pPr>
      <w:r>
        <w:rPr>
          <w:szCs w:val="22"/>
        </w:rPr>
        <w:tab/>
      </w:r>
      <w:r>
        <w:rPr>
          <w:szCs w:val="22"/>
        </w:rPr>
        <w:tab/>
      </w:r>
      <w:r>
        <w:rPr>
          <w:szCs w:val="22"/>
        </w:rPr>
        <w:tab/>
      </w:r>
      <w:r>
        <w:rPr>
          <w:szCs w:val="22"/>
        </w:rPr>
        <w:tab/>
      </w:r>
      <w:r>
        <w:rPr>
          <w:szCs w:val="22"/>
        </w:rPr>
        <w:tab/>
      </w:r>
      <w:r>
        <w:rPr>
          <w:szCs w:val="22"/>
        </w:rPr>
        <w:tab/>
        <w:t>Chief</w:t>
      </w:r>
      <w:r w:rsidR="008275BF">
        <w:rPr>
          <w:szCs w:val="22"/>
        </w:rPr>
        <w:t xml:space="preserve">, </w:t>
      </w:r>
      <w:r w:rsidR="00791EE1">
        <w:rPr>
          <w:szCs w:val="22"/>
        </w:rPr>
        <w:t>Telecommunications Access</w:t>
      </w:r>
      <w:r w:rsidR="00231A4A">
        <w:rPr>
          <w:szCs w:val="22"/>
        </w:rPr>
        <w:t xml:space="preserve"> Policy Division</w:t>
      </w:r>
    </w:p>
    <w:p w14:paraId="57E17BD0" w14:textId="77777777" w:rsidR="00195123" w:rsidRPr="00C625B0" w:rsidRDefault="00195123" w:rsidP="00C625B0">
      <w:pPr>
        <w:ind w:right="-18"/>
      </w:pPr>
      <w:r>
        <w:tab/>
      </w:r>
      <w:r>
        <w:tab/>
      </w:r>
      <w:r>
        <w:tab/>
      </w:r>
      <w:r>
        <w:tab/>
      </w:r>
      <w:r>
        <w:tab/>
      </w:r>
      <w:r>
        <w:tab/>
        <w:t xml:space="preserve">Wireline </w:t>
      </w:r>
      <w:r w:rsidR="00C625B0">
        <w:t>Competition Bureau</w:t>
      </w:r>
    </w:p>
    <w:sectPr w:rsidR="00195123" w:rsidRPr="00C625B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D7EF8" w14:textId="77777777" w:rsidR="00265078" w:rsidRDefault="00265078">
      <w:r>
        <w:separator/>
      </w:r>
    </w:p>
  </w:endnote>
  <w:endnote w:type="continuationSeparator" w:id="0">
    <w:p w14:paraId="6D2FD551" w14:textId="77777777" w:rsidR="00265078" w:rsidRDefault="002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ngs">
    <w:altName w:val="w"/>
    <w:panose1 w:val="00000000000000000000"/>
    <w:charset w:val="80"/>
    <w:family w:val="roman"/>
    <w:notTrueType/>
    <w:pitch w:val="fixed"/>
    <w:sig w:usb0="00000001" w:usb1="08070000" w:usb2="00000010" w:usb3="00000000" w:csb0="00020000" w:csb1="00000000"/>
  </w:font>
  <w:font w:name="TimesNewRoman,Italic">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9E0A3" w14:textId="77777777" w:rsidR="006F36BF" w:rsidRDefault="006F3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58588"/>
      <w:docPartObj>
        <w:docPartGallery w:val="Page Numbers (Bottom of Page)"/>
        <w:docPartUnique/>
      </w:docPartObj>
    </w:sdtPr>
    <w:sdtEndPr>
      <w:rPr>
        <w:noProof/>
      </w:rPr>
    </w:sdtEndPr>
    <w:sdtContent>
      <w:p w14:paraId="6439DC9E" w14:textId="4E808F5A" w:rsidR="00B04D10" w:rsidRDefault="00B04D10" w:rsidP="00B04D10">
        <w:pPr>
          <w:pStyle w:val="Footer"/>
          <w:jc w:val="center"/>
        </w:pPr>
        <w:r>
          <w:fldChar w:fldCharType="begin"/>
        </w:r>
        <w:r>
          <w:instrText xml:space="preserve"> PAGE   \* MERGEFORMAT </w:instrText>
        </w:r>
        <w:r>
          <w:fldChar w:fldCharType="separate"/>
        </w:r>
        <w:r w:rsidR="00765E2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64E7" w14:textId="77777777" w:rsidR="006F36BF" w:rsidRDefault="006F3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6E3E6" w14:textId="77777777" w:rsidR="00265078" w:rsidRDefault="00265078">
      <w:r>
        <w:separator/>
      </w:r>
    </w:p>
  </w:footnote>
  <w:footnote w:type="continuationSeparator" w:id="0">
    <w:p w14:paraId="26C2A5AD" w14:textId="77777777" w:rsidR="00265078" w:rsidRDefault="00265078">
      <w:r>
        <w:continuationSeparator/>
      </w:r>
    </w:p>
  </w:footnote>
  <w:footnote w:id="1">
    <w:p w14:paraId="1B9BFD98" w14:textId="5D7E57C4" w:rsidR="00AB7748" w:rsidRPr="008A5AC7" w:rsidRDefault="00AB7748" w:rsidP="00AB7748">
      <w:pPr>
        <w:pStyle w:val="FootnoteText"/>
      </w:pPr>
      <w:r>
        <w:rPr>
          <w:rStyle w:val="FootnoteReference"/>
        </w:rPr>
        <w:footnoteRef/>
      </w:r>
      <w:r>
        <w:t xml:space="preserve"> </w:t>
      </w:r>
      <w:r w:rsidRPr="008A5AC7">
        <w:rPr>
          <w:i/>
          <w:iCs/>
        </w:rPr>
        <w:t>Lifeline and Link Up Reform and Modernization et al.</w:t>
      </w:r>
      <w:r w:rsidRPr="008A5AC7">
        <w:t xml:space="preserve">, </w:t>
      </w:r>
      <w:r>
        <w:t>Third</w:t>
      </w:r>
      <w:r w:rsidRPr="008A5AC7">
        <w:t xml:space="preserve"> Report and Order, </w:t>
      </w:r>
      <w:r>
        <w:t xml:space="preserve">Further Report and Order, </w:t>
      </w:r>
      <w:r w:rsidRPr="008A5AC7">
        <w:t xml:space="preserve">and </w:t>
      </w:r>
      <w:r>
        <w:t>Order on Reconsideration</w:t>
      </w:r>
      <w:r w:rsidRPr="008A5AC7">
        <w:t xml:space="preserve">, </w:t>
      </w:r>
      <w:r>
        <w:t xml:space="preserve">31 FCC Rcd </w:t>
      </w:r>
      <w:r w:rsidR="002346EC">
        <w:t xml:space="preserve">3962, </w:t>
      </w:r>
      <w:r>
        <w:t>412</w:t>
      </w:r>
      <w:r w:rsidR="00A07BE8">
        <w:t>0</w:t>
      </w:r>
      <w:r>
        <w:t>, para. 4</w:t>
      </w:r>
      <w:r w:rsidR="00A07BE8">
        <w:t>3</w:t>
      </w:r>
      <w:r>
        <w:t>3 (2016</w:t>
      </w:r>
      <w:r w:rsidRPr="008A5AC7">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1768" w14:textId="77777777" w:rsidR="006F36BF" w:rsidRDefault="006F3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4F39" w14:textId="4C9DE243" w:rsidR="00195123" w:rsidRDefault="00195123">
    <w:pPr>
      <w:pStyle w:val="Header"/>
      <w:tabs>
        <w:tab w:val="clear" w:pos="4320"/>
        <w:tab w:val="clear" w:pos="8640"/>
        <w:tab w:val="center" w:pos="4680"/>
        <w:tab w:val="right" w:pos="9360"/>
      </w:tabs>
    </w:pPr>
    <w:r>
      <w:rPr>
        <w:b/>
        <w:u w:val="single"/>
      </w:rPr>
      <w:tab/>
      <w:t>Federal Communications Commission</w:t>
    </w:r>
    <w:r>
      <w:rPr>
        <w:b/>
        <w:u w:val="single"/>
      </w:rPr>
      <w:tab/>
    </w:r>
    <w:r w:rsidR="00AF0D51">
      <w:rPr>
        <w:b/>
        <w:u w:val="single"/>
      </w:rPr>
      <w:t>DA 16-</w:t>
    </w:r>
    <w:r w:rsidR="001B58FC">
      <w:rPr>
        <w:b/>
        <w:u w:val="single"/>
      </w:rPr>
      <w:t>714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8199" w14:textId="1A8116AC" w:rsidR="00195123" w:rsidRDefault="00195123">
    <w:pPr>
      <w:pStyle w:val="Header"/>
      <w:tabs>
        <w:tab w:val="clear" w:pos="4320"/>
        <w:tab w:val="clear" w:pos="8640"/>
        <w:tab w:val="center" w:pos="4680"/>
        <w:tab w:val="right" w:pos="9360"/>
      </w:tabs>
      <w:rPr>
        <w:b/>
        <w:u w:val="single"/>
      </w:rPr>
    </w:pPr>
    <w:r>
      <w:rPr>
        <w:b/>
        <w:u w:val="single"/>
      </w:rPr>
      <w:tab/>
      <w:t>Federal Communications Commission</w:t>
    </w:r>
    <w:r>
      <w:rPr>
        <w:b/>
        <w:u w:val="single"/>
      </w:rPr>
      <w:tab/>
    </w:r>
    <w:r w:rsidR="00AF0D51">
      <w:rPr>
        <w:b/>
        <w:u w:val="single"/>
      </w:rPr>
      <w:t>DA 16-</w:t>
    </w:r>
    <w:r w:rsidR="001B58FC">
      <w:rPr>
        <w:b/>
        <w:u w:val="single"/>
      </w:rPr>
      <w:t>714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7609C6"/>
    <w:multiLevelType w:val="hybridMultilevel"/>
    <w:tmpl w:val="158CFD0C"/>
    <w:lvl w:ilvl="0" w:tplc="74649CE0">
      <w:start w:val="1"/>
      <w:numFmt w:val="decimal"/>
      <w:pStyle w:val="Bullet"/>
      <w:lvlText w:val="%1."/>
      <w:lvlJc w:val="left"/>
      <w:pPr>
        <w:tabs>
          <w:tab w:val="num" w:pos="1323"/>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2047C1D"/>
    <w:multiLevelType w:val="multilevel"/>
    <w:tmpl w:val="8BCC82CC"/>
    <w:styleLink w:val="StyleBulleted"/>
    <w:lvl w:ilvl="0">
      <w:start w:val="1"/>
      <w:numFmt w:val="bullet"/>
      <w:lvlText w:val=""/>
      <w:lvlJc w:val="left"/>
      <w:pPr>
        <w:tabs>
          <w:tab w:val="num" w:pos="850"/>
        </w:tabs>
        <w:ind w:left="850" w:hanging="360"/>
      </w:pPr>
      <w:rPr>
        <w:rFonts w:ascii="Symbol" w:hAnsi="Symbol"/>
        <w:sz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95370BF"/>
    <w:multiLevelType w:val="hybridMultilevel"/>
    <w:tmpl w:val="4D5AFEF0"/>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7F3B15"/>
    <w:multiLevelType w:val="hybridMultilevel"/>
    <w:tmpl w:val="B2CE250E"/>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C8C02AC"/>
    <w:multiLevelType w:val="hybridMultilevel"/>
    <w:tmpl w:val="0DD88A84"/>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8290CEC"/>
    <w:multiLevelType w:val="hybridMultilevel"/>
    <w:tmpl w:val="EF32D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342F59"/>
    <w:multiLevelType w:val="hybridMultilevel"/>
    <w:tmpl w:val="323EC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0"/>
  </w:num>
  <w:num w:numId="4">
    <w:abstractNumId w:val="6"/>
  </w:num>
  <w:num w:numId="5">
    <w:abstractNumId w:val="11"/>
  </w:num>
  <w:num w:numId="6">
    <w:abstractNumId w:val="2"/>
  </w:num>
  <w:num w:numId="7">
    <w:abstractNumId w:val="8"/>
  </w:num>
  <w:num w:numId="8">
    <w:abstractNumId w:val="3"/>
  </w:num>
  <w:num w:numId="9">
    <w:abstractNumId w:val="0"/>
  </w:num>
  <w:num w:numId="10">
    <w:abstractNumId w:val="5"/>
  </w:num>
  <w:num w:numId="11">
    <w:abstractNumId w:val="7"/>
  </w:num>
  <w:num w:numId="12">
    <w:abstractNumId w:val="12"/>
  </w:num>
  <w:num w:numId="13">
    <w:abstractNumId w:val="9"/>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F9"/>
    <w:rsid w:val="00003EAB"/>
    <w:rsid w:val="00004083"/>
    <w:rsid w:val="00020A57"/>
    <w:rsid w:val="00034EAE"/>
    <w:rsid w:val="000579A8"/>
    <w:rsid w:val="000A3220"/>
    <w:rsid w:val="000B6007"/>
    <w:rsid w:val="000D785C"/>
    <w:rsid w:val="000E7C86"/>
    <w:rsid w:val="00100421"/>
    <w:rsid w:val="00112FE9"/>
    <w:rsid w:val="00114ED6"/>
    <w:rsid w:val="0013437A"/>
    <w:rsid w:val="00136988"/>
    <w:rsid w:val="00141787"/>
    <w:rsid w:val="00150DB9"/>
    <w:rsid w:val="00151EF1"/>
    <w:rsid w:val="00157E14"/>
    <w:rsid w:val="00162C37"/>
    <w:rsid w:val="00163C93"/>
    <w:rsid w:val="00195123"/>
    <w:rsid w:val="001A467F"/>
    <w:rsid w:val="001A696B"/>
    <w:rsid w:val="001B26EC"/>
    <w:rsid w:val="001B58FC"/>
    <w:rsid w:val="001B650E"/>
    <w:rsid w:val="001C451E"/>
    <w:rsid w:val="001D6156"/>
    <w:rsid w:val="001F15BC"/>
    <w:rsid w:val="002047AA"/>
    <w:rsid w:val="00205070"/>
    <w:rsid w:val="00206FD6"/>
    <w:rsid w:val="002220F9"/>
    <w:rsid w:val="00223A60"/>
    <w:rsid w:val="00226ACB"/>
    <w:rsid w:val="00231A4A"/>
    <w:rsid w:val="002346EC"/>
    <w:rsid w:val="00246073"/>
    <w:rsid w:val="00265078"/>
    <w:rsid w:val="002B1961"/>
    <w:rsid w:val="002E3E5A"/>
    <w:rsid w:val="00305716"/>
    <w:rsid w:val="003102F0"/>
    <w:rsid w:val="003230D5"/>
    <w:rsid w:val="00332670"/>
    <w:rsid w:val="003647F0"/>
    <w:rsid w:val="0037358D"/>
    <w:rsid w:val="003778E9"/>
    <w:rsid w:val="00387855"/>
    <w:rsid w:val="003A3D0C"/>
    <w:rsid w:val="003B5932"/>
    <w:rsid w:val="003C3213"/>
    <w:rsid w:val="003D3E44"/>
    <w:rsid w:val="003D4E5B"/>
    <w:rsid w:val="00432314"/>
    <w:rsid w:val="00480040"/>
    <w:rsid w:val="004B6DF0"/>
    <w:rsid w:val="004E055A"/>
    <w:rsid w:val="0050130F"/>
    <w:rsid w:val="00525391"/>
    <w:rsid w:val="005322A1"/>
    <w:rsid w:val="00544B25"/>
    <w:rsid w:val="00552FC2"/>
    <w:rsid w:val="00580550"/>
    <w:rsid w:val="00585A2C"/>
    <w:rsid w:val="005A1040"/>
    <w:rsid w:val="005B4700"/>
    <w:rsid w:val="005E36F4"/>
    <w:rsid w:val="005E5E76"/>
    <w:rsid w:val="005F7B01"/>
    <w:rsid w:val="00606BE7"/>
    <w:rsid w:val="00610611"/>
    <w:rsid w:val="00657A5C"/>
    <w:rsid w:val="006634BD"/>
    <w:rsid w:val="006740DC"/>
    <w:rsid w:val="0068135E"/>
    <w:rsid w:val="006901E8"/>
    <w:rsid w:val="006B450F"/>
    <w:rsid w:val="006B4CFC"/>
    <w:rsid w:val="006D1DF6"/>
    <w:rsid w:val="006F36BF"/>
    <w:rsid w:val="00710E47"/>
    <w:rsid w:val="00732F62"/>
    <w:rsid w:val="00754CCC"/>
    <w:rsid w:val="00756D58"/>
    <w:rsid w:val="00765E28"/>
    <w:rsid w:val="0077458B"/>
    <w:rsid w:val="00775510"/>
    <w:rsid w:val="007801A9"/>
    <w:rsid w:val="007844C7"/>
    <w:rsid w:val="00791EE1"/>
    <w:rsid w:val="007B06B1"/>
    <w:rsid w:val="007C370F"/>
    <w:rsid w:val="007F22E2"/>
    <w:rsid w:val="00824970"/>
    <w:rsid w:val="008275BF"/>
    <w:rsid w:val="00835565"/>
    <w:rsid w:val="0084703A"/>
    <w:rsid w:val="00850149"/>
    <w:rsid w:val="008550DB"/>
    <w:rsid w:val="008737F6"/>
    <w:rsid w:val="0087446F"/>
    <w:rsid w:val="008A5AC7"/>
    <w:rsid w:val="008B4D2C"/>
    <w:rsid w:val="008B70FF"/>
    <w:rsid w:val="008E4304"/>
    <w:rsid w:val="008F3CE3"/>
    <w:rsid w:val="00902A68"/>
    <w:rsid w:val="009134F5"/>
    <w:rsid w:val="00914876"/>
    <w:rsid w:val="009408F9"/>
    <w:rsid w:val="0094712A"/>
    <w:rsid w:val="00950681"/>
    <w:rsid w:val="00981AE0"/>
    <w:rsid w:val="00984558"/>
    <w:rsid w:val="00995FA0"/>
    <w:rsid w:val="00A07BE8"/>
    <w:rsid w:val="00A31481"/>
    <w:rsid w:val="00A378BD"/>
    <w:rsid w:val="00A43282"/>
    <w:rsid w:val="00A55280"/>
    <w:rsid w:val="00A863BD"/>
    <w:rsid w:val="00AA0EE8"/>
    <w:rsid w:val="00AB7748"/>
    <w:rsid w:val="00AC258A"/>
    <w:rsid w:val="00AC7498"/>
    <w:rsid w:val="00AE2686"/>
    <w:rsid w:val="00AF0D51"/>
    <w:rsid w:val="00AF18DE"/>
    <w:rsid w:val="00B04D10"/>
    <w:rsid w:val="00B21C52"/>
    <w:rsid w:val="00B56EB9"/>
    <w:rsid w:val="00B61A61"/>
    <w:rsid w:val="00B61C00"/>
    <w:rsid w:val="00B73725"/>
    <w:rsid w:val="00B92A53"/>
    <w:rsid w:val="00B9367D"/>
    <w:rsid w:val="00B95727"/>
    <w:rsid w:val="00BA6E98"/>
    <w:rsid w:val="00BB098F"/>
    <w:rsid w:val="00BD2113"/>
    <w:rsid w:val="00BD21EC"/>
    <w:rsid w:val="00BF59BB"/>
    <w:rsid w:val="00C46320"/>
    <w:rsid w:val="00C54E0F"/>
    <w:rsid w:val="00C625B0"/>
    <w:rsid w:val="00C632E8"/>
    <w:rsid w:val="00C73F14"/>
    <w:rsid w:val="00C819A5"/>
    <w:rsid w:val="00CA2E43"/>
    <w:rsid w:val="00CE3159"/>
    <w:rsid w:val="00CF650C"/>
    <w:rsid w:val="00D05FEA"/>
    <w:rsid w:val="00D354AC"/>
    <w:rsid w:val="00D63CFC"/>
    <w:rsid w:val="00D914DF"/>
    <w:rsid w:val="00DA0436"/>
    <w:rsid w:val="00DF2971"/>
    <w:rsid w:val="00DF3823"/>
    <w:rsid w:val="00E03529"/>
    <w:rsid w:val="00E14C3A"/>
    <w:rsid w:val="00E47F8E"/>
    <w:rsid w:val="00E53824"/>
    <w:rsid w:val="00E83D03"/>
    <w:rsid w:val="00E978AA"/>
    <w:rsid w:val="00E97DC4"/>
    <w:rsid w:val="00EA14C8"/>
    <w:rsid w:val="00EA5328"/>
    <w:rsid w:val="00EB3F25"/>
    <w:rsid w:val="00EC3F0E"/>
    <w:rsid w:val="00F405D7"/>
    <w:rsid w:val="00F42718"/>
    <w:rsid w:val="00F47368"/>
    <w:rsid w:val="00F5228D"/>
    <w:rsid w:val="00F8225B"/>
    <w:rsid w:val="00FA3244"/>
    <w:rsid w:val="00FC7031"/>
    <w:rsid w:val="00FD0CAC"/>
    <w:rsid w:val="00FD4A17"/>
    <w:rsid w:val="00FE0D3B"/>
    <w:rsid w:val="00FE3D68"/>
    <w:rsid w:val="00FE7CBC"/>
    <w:rsid w:val="00FF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C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qFormat/>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pPr>
      <w:keepNext/>
      <w:numPr>
        <w:ilvl w:val="3"/>
        <w:numId w:val="2"/>
      </w:numPr>
      <w:tabs>
        <w:tab w:val="left" w:pos="2880"/>
      </w:tabs>
      <w:spacing w:after="120"/>
      <w:outlineLvl w:val="3"/>
    </w:pPr>
    <w:rPr>
      <w:b/>
    </w:rPr>
  </w:style>
  <w:style w:type="paragraph" w:styleId="Heading5">
    <w:name w:val="heading 5"/>
    <w:aliases w:val="Heading 5 Char"/>
    <w:basedOn w:val="Normal"/>
    <w:next w:val="ParaNum"/>
    <w:link w:val="Heading5Char1"/>
    <w:qFormat/>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pPr>
      <w:numPr>
        <w:ilvl w:val="5"/>
        <w:numId w:val="2"/>
      </w:numPr>
      <w:tabs>
        <w:tab w:val="left" w:pos="4320"/>
      </w:tabs>
      <w:spacing w:after="120"/>
      <w:outlineLvl w:val="5"/>
    </w:pPr>
    <w:rPr>
      <w:b/>
    </w:rPr>
  </w:style>
  <w:style w:type="paragraph" w:styleId="Heading7">
    <w:name w:val="heading 7"/>
    <w:aliases w:val="Heading 7 Char"/>
    <w:basedOn w:val="Normal"/>
    <w:next w:val="ParaNum"/>
    <w:link w:val="Heading7Char1"/>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customStyle="1" w:styleId="ParaNum">
    <w:name w:val="ParaNum"/>
    <w:basedOn w:val="Normal"/>
    <w:link w:val="ParaNumCharChar1"/>
    <w:pPr>
      <w:numPr>
        <w:numId w:val="5"/>
      </w:numPr>
      <w:spacing w:after="120"/>
    </w:pPr>
  </w:style>
  <w:style w:type="character" w:customStyle="1" w:styleId="ParaNumCharChar1">
    <w:name w:val="ParaNum Char Char1"/>
    <w:link w:val="ParaNum"/>
    <w:locked/>
    <w:rPr>
      <w:snapToGrid w:val="0"/>
      <w:kern w:val="28"/>
      <w:sz w:val="22"/>
      <w:lang w:val="en-US" w:eastAsia="en-US" w:bidi="ar-SA"/>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lang w:val="en-US" w:eastAsia="en-US" w:bidi="ar-SA"/>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napToGrid w:val="0"/>
      <w:kern w:val="28"/>
      <w:sz w:val="22"/>
      <w:lang w:val="en-US" w:eastAsia="en-US" w:bidi="ar-SA"/>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locked/>
    <w:rPr>
      <w:b/>
      <w:snapToGrid w:val="0"/>
      <w:kern w:val="28"/>
      <w:sz w:val="22"/>
      <w:lang w:val="en-US" w:eastAsia="en-US" w:bidi="ar-SA"/>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Pr>
      <w:b/>
      <w:snapToGrid w:val="0"/>
      <w:kern w:val="28"/>
      <w:sz w:val="22"/>
      <w:lang w:val="en-US" w:eastAsia="en-US" w:bidi="ar-SA"/>
    </w:rPr>
  </w:style>
  <w:style w:type="character" w:customStyle="1" w:styleId="Heading5Char1">
    <w:name w:val="Heading 5 Char1"/>
    <w:aliases w:val="Heading 5 Char Char"/>
    <w:link w:val="Heading5"/>
    <w:locked/>
    <w:rPr>
      <w:b/>
      <w:snapToGrid w:val="0"/>
      <w:kern w:val="28"/>
      <w:sz w:val="22"/>
      <w:lang w:val="en-US" w:eastAsia="en-US" w:bidi="ar-SA"/>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1"/>
    <w:semiHidden/>
    <w:pPr>
      <w:spacing w:after="120"/>
    </w:p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link w:val="FootnoteText"/>
    <w:semiHidden/>
    <w:locked/>
    <w:rPr>
      <w:lang w:val="en-US" w:eastAsia="en-US" w:bidi="ar-SA"/>
    </w:rPr>
  </w:style>
  <w:style w:type="character" w:styleId="FootnoteReference">
    <w:name w:val="footnote reference"/>
    <w:aliases w:val="Style 12,(NECG) Footnote Reference,Style 13,Appel note de bas de p,Style 124,fr,o,Style 3,FR,Style 17,Footnote Reference/,Style 6"/>
    <w:semiHidden/>
    <w:rPr>
      <w:rFonts w:ascii="Times New Roman" w:hAnsi="Times New Roman"/>
      <w:dstrike w:val="0"/>
      <w:color w:val="auto"/>
      <w:sz w:val="22"/>
      <w:vertAlign w:val="superscript"/>
    </w:rPr>
  </w:style>
  <w:style w:type="character" w:customStyle="1" w:styleId="FooterChar1">
    <w:name w:val="Footer Char1"/>
    <w:link w:val="Footer"/>
    <w:semiHidden/>
    <w:locked/>
    <w:rPr>
      <w:sz w:val="24"/>
      <w:szCs w:val="24"/>
      <w:lang w:val="en-US" w:eastAsia="en-US" w:bidi="ar-SA"/>
    </w:rPr>
  </w:style>
  <w:style w:type="character" w:customStyle="1" w:styleId="apple-style-span">
    <w:name w:val="apple-style-span"/>
    <w:rPr>
      <w:rFonts w:cs="Times New Roman"/>
    </w:rPr>
  </w:style>
  <w:style w:type="character" w:customStyle="1" w:styleId="ParaNumChar">
    <w:name w:val="ParaNum Char"/>
    <w:locked/>
    <w:rPr>
      <w:sz w:val="22"/>
      <w:lang w:val="en-US" w:eastAsia="en-US"/>
    </w:rPr>
  </w:style>
  <w:style w:type="character" w:styleId="CommentReference">
    <w:name w:val="annotation reference"/>
    <w:semiHidden/>
    <w:rPr>
      <w:rFonts w:cs="Times New Roman"/>
      <w:sz w:val="16"/>
    </w:rPr>
  </w:style>
  <w:style w:type="character" w:styleId="Hyperlink">
    <w:name w:val="Hyperlink"/>
    <w:rPr>
      <w:color w:val="0000FF"/>
      <w:u w:val="single"/>
    </w:rPr>
  </w:style>
  <w:style w:type="paragraph" w:customStyle="1" w:styleId="paranum0">
    <w:name w:val="paranum"/>
    <w:basedOn w:val="Normal"/>
    <w:link w:val="paranumChar0"/>
    <w:pPr>
      <w:spacing w:before="100" w:beforeAutospacing="1" w:after="100" w:afterAutospacing="1"/>
    </w:pPr>
    <w:rPr>
      <w:rFonts w:eastAsia="MS Mincho"/>
      <w:snapToGrid/>
      <w:kern w:val="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rFonts w:eastAsia="MS Mincho"/>
      <w:snapToGrid/>
      <w:sz w:val="24"/>
      <w:szCs w:val="24"/>
    </w:rPr>
  </w:style>
  <w:style w:type="character" w:customStyle="1" w:styleId="CommentTextChar">
    <w:name w:val="Comment Text Char"/>
    <w:link w:val="CommentText"/>
    <w:semiHidden/>
    <w:locked/>
    <w:rPr>
      <w:rFonts w:eastAsia="MS Mincho"/>
      <w:kern w:val="28"/>
      <w:sz w:val="24"/>
      <w:szCs w:val="24"/>
      <w:lang w:val="en-US" w:eastAsia="en-US" w:bidi="ar-SA"/>
    </w:rPr>
  </w:style>
  <w:style w:type="character" w:styleId="Emphasis">
    <w:name w:val="Emphasis"/>
    <w:qFormat/>
    <w:rPr>
      <w:rFonts w:cs="Times New Roman"/>
      <w:i/>
    </w:rPr>
  </w:style>
  <w:style w:type="paragraph" w:customStyle="1" w:styleId="Default">
    <w:name w:val="Default"/>
    <w:pPr>
      <w:autoSpaceDE w:val="0"/>
      <w:autoSpaceDN w:val="0"/>
      <w:adjustRightInd w:val="0"/>
    </w:pPr>
    <w:rPr>
      <w:color w:val="000000"/>
      <w:sz w:val="24"/>
      <w:szCs w:val="24"/>
    </w:rPr>
  </w:style>
  <w:style w:type="character" w:customStyle="1" w:styleId="ALTSFOOTNOTECharChar1">
    <w:name w:val="ALTS FOOTNOTE Char Char1"/>
    <w:aliases w:val="fn Char Char1,Footnote Text Char2 Char Char1,Footnote Text Char3 Char1 Char Char1,Footnote Text Char2 Char1 Char1 Char Char1,Footnote Text Char3 Char1 Char Char Char Char1,Footnote Text Char2 Char1 Char1 Char Char Char Char1"/>
    <w:semiHidden/>
    <w:locked/>
    <w:rPr>
      <w:lang w:val="en-US" w:eastAsia="en-US" w:bidi="ar-SA"/>
    </w:rPr>
  </w:style>
  <w:style w:type="character" w:customStyle="1" w:styleId="CharChar5">
    <w:name w:val="Char Char5"/>
    <w:semiHidden/>
    <w:locked/>
    <w:rPr>
      <w:rFonts w:eastAsia="MS Mincho"/>
      <w:kern w:val="28"/>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st">
    <w:name w:val="st"/>
    <w:rPr>
      <w:rFonts w:cs="Times New Roman"/>
    </w:rPr>
  </w:style>
  <w:style w:type="character" w:customStyle="1" w:styleId="Heading5CharCharChar">
    <w:name w:val="Heading 5 Char Char Char"/>
    <w:rPr>
      <w:rFonts w:eastAsia="MS Mincho"/>
      <w:b/>
      <w:snapToGrid w:val="0"/>
      <w:kern w:val="28"/>
      <w:sz w:val="22"/>
      <w:lang w:val="en-US" w:eastAsia="en-US" w:bidi="ar-SA"/>
    </w:rPr>
  </w:style>
  <w:style w:type="character" w:styleId="PageNumber">
    <w:name w:val="page number"/>
    <w:basedOn w:val="DefaultParagraphFont"/>
  </w:style>
  <w:style w:type="paragraph" w:styleId="CommentSubject">
    <w:name w:val="annotation subject"/>
    <w:basedOn w:val="CommentText"/>
    <w:next w:val="CommentText"/>
    <w:link w:val="CommentSubjectChar"/>
    <w:semiHidden/>
    <w:pPr>
      <w:widowControl/>
    </w:pPr>
    <w:rPr>
      <w:rFonts w:eastAsia="Times New Roman"/>
      <w:b/>
      <w:bCs/>
      <w:kern w:val="0"/>
      <w:sz w:val="20"/>
      <w:szCs w:val="20"/>
    </w:rPr>
  </w:style>
  <w:style w:type="character" w:customStyle="1" w:styleId="xn-location">
    <w:name w:val="xn-location"/>
    <w:basedOn w:val="DefaultParagraphFont"/>
  </w:style>
  <w:style w:type="character" w:customStyle="1" w:styleId="xn-money">
    <w:name w:val="xn-money"/>
    <w:basedOn w:val="DefaultParagraphFont"/>
  </w:style>
  <w:style w:type="character" w:customStyle="1" w:styleId="ParaNumChar1">
    <w:name w:val="ParaNum Char1"/>
    <w:rPr>
      <w:snapToGrid w:val="0"/>
      <w:kern w:val="28"/>
      <w:sz w:val="22"/>
      <w:lang w:val="en-US" w:eastAsia="en-US" w:bidi="ar-SA"/>
    </w:rPr>
  </w:style>
  <w:style w:type="character" w:customStyle="1" w:styleId="EquationCaption">
    <w:name w:val="_Equation Caption"/>
  </w:style>
  <w:style w:type="paragraph" w:styleId="BlockText">
    <w:name w:val="Block Text"/>
    <w:aliases w:val="bl"/>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customStyle="1" w:styleId="Paranum1">
    <w:name w:val="Paranum"/>
    <w:basedOn w:val="Normal"/>
    <w:autoRedefine/>
    <w:pPr>
      <w:spacing w:after="220"/>
      <w:ind w:firstLine="720"/>
    </w:pPr>
    <w:rPr>
      <w:szCs w:val="22"/>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character" w:customStyle="1" w:styleId="CharChar6">
    <w:name w:val="Char Char6"/>
    <w:rPr>
      <w:b/>
      <w:snapToGrid w:val="0"/>
      <w:kern w:val="28"/>
      <w:sz w:val="22"/>
      <w:lang w:val="en-US" w:eastAsia="en-US" w:bidi="ar-SA"/>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customStyle="1" w:styleId="FootnoteCharacters">
    <w:name w:val="Footnote Characters"/>
    <w:rPr>
      <w:rFonts w:ascii="Times New Roman" w:hAnsi="Times New Roman"/>
      <w:color w:val="auto"/>
      <w:sz w:val="22"/>
      <w:vertAlign w:val="superscript"/>
    </w:rPr>
  </w:style>
  <w:style w:type="character" w:customStyle="1" w:styleId="CharChar2">
    <w:name w:val="Char Char2"/>
    <w:semiHidden/>
    <w:rPr>
      <w:rFonts w:eastAsia="MS Mincho"/>
      <w:snapToGrid w:val="0"/>
      <w:kern w:val="28"/>
      <w:sz w:val="24"/>
      <w:szCs w:val="24"/>
      <w:lang w:val="en-US" w:eastAsia="en-US" w:bidi="ar-SA"/>
    </w:rPr>
  </w:style>
  <w:style w:type="character" w:customStyle="1" w:styleId="CharChar1">
    <w:name w:val="Char Char1"/>
    <w:rPr>
      <w:b/>
      <w:snapToGrid w:val="0"/>
      <w:kern w:val="28"/>
      <w:sz w:val="22"/>
      <w:lang w:val="en-US" w:eastAsia="en-US" w:bidi="ar-SA"/>
    </w:rPr>
  </w:style>
  <w:style w:type="character" w:customStyle="1" w:styleId="CharChar10">
    <w:name w:val="Char Char1"/>
    <w:semiHidden/>
    <w:locked/>
    <w:rPr>
      <w:rFonts w:ascii="MS Mincho" w:eastAsia="MS Mincho" w:hAnsi="MS Mincho"/>
      <w:snapToGrid w:val="0"/>
      <w:kern w:val="28"/>
      <w:sz w:val="24"/>
      <w:szCs w:val="24"/>
      <w:lang w:val="en-US" w:eastAsia="en-US" w:bidi="ar-SA"/>
    </w:rPr>
  </w:style>
  <w:style w:type="paragraph" w:styleId="Revision">
    <w:name w:val="Revision"/>
    <w:hidden/>
    <w:rPr>
      <w:sz w:val="24"/>
      <w:szCs w:val="24"/>
    </w:rPr>
  </w:style>
  <w:style w:type="paragraph" w:customStyle="1" w:styleId="StyleParaNumComplex11pt">
    <w:name w:val="Style ParaNum + (Complex) 11 pt"/>
    <w:basedOn w:val="ParaNum"/>
    <w:link w:val="StyleParaNumComplex11ptChar"/>
    <w:rPr>
      <w:rFonts w:ascii="Calibri" w:eastAsia="Calibri" w:hAnsi="Calibri"/>
      <w:szCs w:val="22"/>
    </w:rPr>
  </w:style>
  <w:style w:type="character" w:customStyle="1" w:styleId="StyleParaNumComplex11ptChar">
    <w:name w:val="Style ParaNum + (Complex) 11 pt Char"/>
    <w:link w:val="StyleParaNumComplex11pt"/>
    <w:locked/>
    <w:rPr>
      <w:rFonts w:ascii="Calibri" w:eastAsia="Calibri" w:hAnsi="Calibri"/>
      <w:snapToGrid w:val="0"/>
      <w:kern w:val="28"/>
      <w:sz w:val="22"/>
      <w:szCs w:val="22"/>
      <w:lang w:val="en-US" w:eastAsia="en-US" w:bidi="ar-SA"/>
    </w:rPr>
  </w:style>
  <w:style w:type="paragraph" w:styleId="PlainText">
    <w:name w:val="Plain Text"/>
    <w:basedOn w:val="Normal"/>
    <w:rPr>
      <w:rFonts w:ascii="Courier New" w:eastAsia="MS Mincho" w:hAnsi="Courier New" w:cs="Courier New"/>
      <w:sz w:val="20"/>
      <w:lang w:eastAsia="ja-JP"/>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3"/>
      </w:numPr>
      <w:tabs>
        <w:tab w:val="clear" w:pos="1080"/>
      </w:tabs>
      <w:spacing w:after="220"/>
      <w:ind w:firstLine="0"/>
    </w:p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tabs>
        <w:tab w:val="num" w:pos="360"/>
      </w:tabs>
      <w:spacing w:after="120"/>
      <w:ind w:left="360" w:hanging="360"/>
    </w:pPr>
  </w:style>
  <w:style w:type="paragraph" w:styleId="DocumentMap">
    <w:name w:val="Document Map"/>
    <w:basedOn w:val="Normal"/>
    <w:semiHidden/>
    <w:pPr>
      <w:shd w:val="clear" w:color="auto" w:fill="000080"/>
    </w:pPr>
    <w:rPr>
      <w:rFonts w:ascii="Tahoma" w:hAnsi="Tahoma" w:cs="Tahoma"/>
      <w:sz w:val="20"/>
    </w:rPr>
  </w:style>
  <w:style w:type="paragraph" w:styleId="ListBullet2">
    <w:name w:val="List Bullet 2"/>
    <w:basedOn w:val="Normal"/>
    <w:pPr>
      <w:tabs>
        <w:tab w:val="num" w:pos="720"/>
      </w:tabs>
      <w:spacing w:after="120"/>
      <w:ind w:left="720" w:hanging="360"/>
    </w:pPr>
  </w:style>
  <w:style w:type="paragraph" w:styleId="EndnoteText">
    <w:name w:val="endnote text"/>
    <w:basedOn w:val="Normal"/>
    <w:semiHidden/>
    <w:rPr>
      <w:sz w:val="20"/>
    </w:rPr>
  </w:style>
  <w:style w:type="character" w:customStyle="1" w:styleId="FootnoteTextChar">
    <w:name w:val="Footnote Text Char"/>
    <w:aliases w:val="fn Char1 Char,Footnote Text Char2,Footnote Text Char1 Char,Footnote Text Char Char Char,ALTS FOOTNOTE Char Char Char,fn Char Char Char,Footnote Text Char1 Char Char Char,Footnote Text Char Char Char Char Char,Footnote Text Char2 Char2"/>
    <w:basedOn w:val="DefaultParagraphFont"/>
  </w:style>
  <w:style w:type="character" w:customStyle="1" w:styleId="FontStyle40">
    <w:name w:val="Font Style40"/>
    <w:rPr>
      <w:rFonts w:ascii="Arial" w:hAnsi="Arial" w:cs="Arial" w:hint="default"/>
      <w:color w:val="000000"/>
      <w:sz w:val="18"/>
      <w:szCs w:val="18"/>
    </w:rPr>
  </w:style>
  <w:style w:type="character" w:customStyle="1" w:styleId="FontStyle42">
    <w:name w:val="Font Style42"/>
    <w:rPr>
      <w:rFonts w:ascii="Times New Roman" w:hAnsi="Times New Roman" w:cs="Times New Roman" w:hint="default"/>
      <w:color w:val="000000"/>
      <w:sz w:val="22"/>
      <w:szCs w:val="22"/>
    </w:rPr>
  </w:style>
  <w:style w:type="character" w:customStyle="1" w:styleId="FontStyle41">
    <w:name w:val="Font Style41"/>
    <w:rPr>
      <w:rFonts w:ascii="Times New Roman" w:hAnsi="Times New Roman" w:cs="Times New Roman" w:hint="default"/>
      <w:color w:val="000000"/>
      <w:sz w:val="18"/>
      <w:szCs w:val="18"/>
    </w:rPr>
  </w:style>
  <w:style w:type="paragraph" w:customStyle="1" w:styleId="Style11">
    <w:name w:val="Style11"/>
    <w:basedOn w:val="Normal"/>
    <w:pPr>
      <w:autoSpaceDE w:val="0"/>
      <w:autoSpaceDN w:val="0"/>
      <w:adjustRightInd w:val="0"/>
    </w:pPr>
  </w:style>
  <w:style w:type="character" w:customStyle="1" w:styleId="FontStyle22">
    <w:name w:val="Font Style22"/>
    <w:rPr>
      <w:rFonts w:ascii="Courier New" w:hAnsi="Courier New" w:cs="Courier New" w:hint="default"/>
      <w:color w:val="000000"/>
      <w:sz w:val="22"/>
      <w:szCs w:val="22"/>
    </w:rPr>
  </w:style>
  <w:style w:type="paragraph" w:customStyle="1" w:styleId="Style44">
    <w:name w:val="Style44"/>
    <w:basedOn w:val="Normal"/>
    <w:pPr>
      <w:autoSpaceDE w:val="0"/>
      <w:autoSpaceDN w:val="0"/>
      <w:adjustRightInd w:val="0"/>
    </w:pPr>
  </w:style>
  <w:style w:type="character" w:customStyle="1" w:styleId="FontStyle92">
    <w:name w:val="Font Style92"/>
    <w:rPr>
      <w:rFonts w:ascii="Times New Roman" w:hAnsi="Times New Roman" w:cs="Times New Roman" w:hint="default"/>
      <w:color w:val="000000"/>
      <w:sz w:val="20"/>
      <w:szCs w:val="20"/>
    </w:rPr>
  </w:style>
  <w:style w:type="character" w:customStyle="1" w:styleId="FontStyle32">
    <w:name w:val="Font Style32"/>
    <w:rPr>
      <w:rFonts w:ascii="Times New Roman" w:hAnsi="Times New Roman" w:cs="Times New Roman" w:hint="default"/>
      <w:color w:val="000000"/>
      <w:sz w:val="22"/>
      <w:szCs w:val="22"/>
    </w:rPr>
  </w:style>
  <w:style w:type="character" w:customStyle="1" w:styleId="FontStyle33">
    <w:name w:val="Font Style33"/>
    <w:rPr>
      <w:rFonts w:ascii="Times New Roman" w:hAnsi="Times New Roman" w:cs="Times New Roman" w:hint="default"/>
      <w:i/>
      <w:iCs/>
      <w:color w:val="000000"/>
      <w:sz w:val="22"/>
      <w:szCs w:val="22"/>
    </w:rPr>
  </w:style>
  <w:style w:type="character" w:customStyle="1" w:styleId="cosearchterm">
    <w:name w:val="co_searchterm"/>
    <w:basedOn w:val="DefaultParagraphFont"/>
  </w:style>
  <w:style w:type="character" w:styleId="EndnoteReference">
    <w:name w:val="endnote reference"/>
    <w:semiHidden/>
    <w:rPr>
      <w:vertAlign w:val="superscript"/>
    </w:rPr>
  </w:style>
  <w:style w:type="paragraph" w:styleId="TOAHeading">
    <w:name w:val="toa heading"/>
    <w:basedOn w:val="Normal"/>
    <w:next w:val="Normal"/>
    <w:semiHidden/>
    <w:pPr>
      <w:tabs>
        <w:tab w:val="right" w:pos="9360"/>
      </w:tabs>
      <w:suppressAutoHyphens/>
    </w:pPr>
  </w:style>
  <w:style w:type="paragraph" w:styleId="ListContinue">
    <w:name w:val="List Continue"/>
    <w:basedOn w:val="Normal"/>
    <w:pPr>
      <w:spacing w:after="120"/>
      <w:ind w:left="360"/>
    </w:pPr>
  </w:style>
  <w:style w:type="character" w:customStyle="1" w:styleId="ParaNumChar2">
    <w:name w:val="ParaNum Char2"/>
    <w:rPr>
      <w:snapToGrid w:val="0"/>
      <w:kern w:val="28"/>
      <w:sz w:val="2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customStyle="1" w:styleId="StyleListBulletItalic">
    <w:name w:val="Style List Bullet + Italic"/>
    <w:basedOn w:val="ListBullet"/>
    <w:link w:val="StyleListBulletItalicChar"/>
    <w:pPr>
      <w:tabs>
        <w:tab w:val="clear" w:pos="360"/>
        <w:tab w:val="num" w:pos="720"/>
      </w:tabs>
      <w:ind w:left="720" w:hanging="720"/>
    </w:pPr>
    <w:rPr>
      <w:i/>
      <w:iCs/>
      <w:snapToGrid/>
      <w:kern w:val="0"/>
      <w:szCs w:val="24"/>
    </w:rPr>
  </w:style>
  <w:style w:type="character" w:customStyle="1" w:styleId="StyleListBulletItalicChar">
    <w:name w:val="Style List Bullet + Italic Char"/>
    <w:link w:val="StyleListBulletItalic"/>
    <w:rPr>
      <w:i/>
      <w:iCs/>
      <w:sz w:val="22"/>
      <w:szCs w:val="24"/>
      <w:lang w:val="en-US" w:eastAsia="en-US" w:bidi="ar-SA"/>
    </w:rPr>
  </w:style>
  <w:style w:type="paragraph" w:styleId="NormalWeb">
    <w:name w:val="Normal (Web)"/>
    <w:basedOn w:val="Normal"/>
  </w:style>
  <w:style w:type="character" w:customStyle="1" w:styleId="paranumChar0">
    <w:name w:val="paranum Char"/>
    <w:link w:val="paranum0"/>
    <w:rPr>
      <w:rFonts w:eastAsia="MS Mincho"/>
      <w:sz w:val="24"/>
      <w:szCs w:val="24"/>
      <w:lang w:val="en-US" w:eastAsia="en-US" w:bidi="ar-SA"/>
    </w:rPr>
  </w:style>
  <w:style w:type="character" w:styleId="HTMLCite">
    <w:name w:val="HTML Cite"/>
    <w:rPr>
      <w:i/>
      <w:iCs/>
    </w:rPr>
  </w:style>
  <w:style w:type="numbering" w:customStyle="1" w:styleId="StyleBulleted">
    <w:name w:val="Style Bulleted"/>
    <w:basedOn w:val="NoList"/>
    <w:pPr>
      <w:numPr>
        <w:numId w:val="4"/>
      </w:numPr>
    </w:pPr>
  </w:style>
  <w:style w:type="character" w:customStyle="1" w:styleId="documentbody">
    <w:name w:val="documentbody"/>
    <w:basedOn w:val="DefaultParagraphFont"/>
  </w:style>
  <w:style w:type="character" w:customStyle="1" w:styleId="listitemlarge">
    <w:name w:val="listitemlarge"/>
    <w:basedOn w:val="DefaultParagraphFont"/>
  </w:style>
  <w:style w:type="character" w:styleId="Strong">
    <w:name w:val="Strong"/>
    <w:qFormat/>
    <w:rPr>
      <w:b/>
      <w:bCs/>
    </w:rPr>
  </w:style>
  <w:style w:type="paragraph" w:customStyle="1" w:styleId="StyleParaNumLeft">
    <w:name w:val="Style ParaNum + Left"/>
    <w:basedOn w:val="ParaNum"/>
    <w:pPr>
      <w:tabs>
        <w:tab w:val="left" w:pos="1440"/>
      </w:tabs>
      <w:spacing w:after="220"/>
    </w:pPr>
    <w:rPr>
      <w:kern w:val="0"/>
    </w:rPr>
  </w:style>
  <w:style w:type="paragraph" w:customStyle="1" w:styleId="paranum00">
    <w:name w:val="paranum0"/>
    <w:basedOn w:val="Normal"/>
    <w:pPr>
      <w:snapToGrid w:val="0"/>
      <w:spacing w:after="120"/>
      <w:ind w:firstLine="720"/>
    </w:pPr>
    <w:rPr>
      <w:rFonts w:eastAsia="MS Mincho"/>
      <w:szCs w:val="22"/>
      <w:lang w:eastAsia="ja-JP"/>
    </w:rPr>
  </w:style>
  <w:style w:type="character" w:customStyle="1" w:styleId="Heading3Char1Char2">
    <w:name w:val="Heading 3 Char1 Char2"/>
    <w:aliases w:val="Heading 3 Char Char Char2,Heading 3 Char1 Char Char Char1,Heading 3 Char Char Char Char Char1,Heading 3 Char1 Char Char2,Heading 3 Char Char Char Char2,Heading 3 Char Char Char3,Heading 3 Char2 Char1 Char Char Char1,Heading 3 Char3"/>
    <w:rPr>
      <w:b/>
      <w:sz w:val="22"/>
      <w:lang w:val="en-US" w:eastAsia="en-US" w:bidi="ar-SA"/>
    </w:rPr>
  </w:style>
  <w:style w:type="paragraph" w:customStyle="1" w:styleId="ColorfulShading-Accent11">
    <w:name w:val="Colorful Shading - Accent 11"/>
    <w:hidden/>
    <w:semiHidden/>
    <w:rPr>
      <w:sz w:val="22"/>
    </w:rPr>
  </w:style>
  <w:style w:type="paragraph" w:styleId="ListParagraph">
    <w:name w:val="List Paragraph"/>
    <w:basedOn w:val="Normal"/>
    <w:uiPriority w:val="34"/>
    <w:qFormat/>
    <w:pPr>
      <w:ind w:left="720"/>
    </w:pPr>
  </w:style>
  <w:style w:type="paragraph" w:customStyle="1" w:styleId="StyleParaNumLeftAfter6pt">
    <w:name w:val="Style ParaNum + Left After:  6 pt"/>
    <w:basedOn w:val="ParaNum"/>
    <w:autoRedefine/>
    <w:pPr>
      <w:tabs>
        <w:tab w:val="num" w:pos="1350"/>
        <w:tab w:val="left" w:pos="1440"/>
      </w:tabs>
    </w:pPr>
    <w:rPr>
      <w:kern w:val="0"/>
    </w:rPr>
  </w:style>
  <w:style w:type="paragraph" w:customStyle="1" w:styleId="StyleParaNumLeftAfter6pt1">
    <w:name w:val="Style ParaNum + Left After:  6 pt1"/>
    <w:basedOn w:val="ParaNum"/>
    <w:pPr>
      <w:tabs>
        <w:tab w:val="num" w:pos="1350"/>
        <w:tab w:val="left" w:pos="1440"/>
      </w:tabs>
    </w:pPr>
    <w:rPr>
      <w:kern w:val="0"/>
    </w:rPr>
  </w:style>
  <w:style w:type="character" w:styleId="FollowedHyperlink">
    <w:name w:val="FollowedHyperlink"/>
    <w:rPr>
      <w:color w:val="800080"/>
      <w:u w:val="single"/>
    </w:rPr>
  </w:style>
  <w:style w:type="paragraph" w:customStyle="1" w:styleId="ColorfulShading-Accent12">
    <w:name w:val="Colorful Shading - Accent 12"/>
    <w:hidden/>
    <w:semiHidden/>
    <w:rPr>
      <w:sz w:val="22"/>
    </w:rPr>
  </w:style>
  <w:style w:type="character" w:customStyle="1" w:styleId="resultsublistitem">
    <w:name w:val="resultsublistitem"/>
    <w:basedOn w:val="DefaultParagraphFont"/>
  </w:style>
  <w:style w:type="paragraph" w:customStyle="1" w:styleId="ColorfulShading-Accent13">
    <w:name w:val="Colorful Shading - Accent 13"/>
    <w:hidden/>
    <w:semiHidden/>
    <w:rPr>
      <w:sz w:val="22"/>
    </w:rPr>
  </w:style>
  <w:style w:type="character" w:customStyle="1" w:styleId="Heading6Char">
    <w:name w:val="Heading 6 Char"/>
    <w:aliases w:val="h6 Char"/>
    <w:link w:val="Heading6"/>
    <w:locked/>
    <w:rPr>
      <w:b/>
      <w:snapToGrid w:val="0"/>
      <w:kern w:val="28"/>
      <w:sz w:val="22"/>
      <w:lang w:val="en-US" w:eastAsia="en-US" w:bidi="ar-SA"/>
    </w:rPr>
  </w:style>
  <w:style w:type="character" w:customStyle="1" w:styleId="Heading7Char1">
    <w:name w:val="Heading 7 Char1"/>
    <w:aliases w:val="Heading 7 Char Char"/>
    <w:link w:val="Heading7"/>
    <w:locked/>
    <w:rPr>
      <w:b/>
      <w:snapToGrid w:val="0"/>
      <w:kern w:val="28"/>
      <w:sz w:val="22"/>
      <w:lang w:val="en-US" w:eastAsia="en-US" w:bidi="ar-SA"/>
    </w:rPr>
  </w:style>
  <w:style w:type="character" w:customStyle="1" w:styleId="Heading8Char">
    <w:name w:val="Heading 8 Char"/>
    <w:link w:val="Heading8"/>
    <w:locked/>
    <w:rPr>
      <w:b/>
      <w:snapToGrid w:val="0"/>
      <w:kern w:val="28"/>
      <w:sz w:val="22"/>
      <w:lang w:val="en-US" w:eastAsia="en-US" w:bidi="ar-SA"/>
    </w:rPr>
  </w:style>
  <w:style w:type="character" w:customStyle="1" w:styleId="Heading9Char1">
    <w:name w:val="Heading 9 Char1"/>
    <w:aliases w:val="Heading 9 Char Char"/>
    <w:link w:val="Heading9"/>
    <w:locked/>
    <w:rPr>
      <w:b/>
      <w:snapToGrid w:val="0"/>
      <w:kern w:val="28"/>
      <w:sz w:val="22"/>
      <w:lang w:val="en-US" w:eastAsia="en-US" w:bidi="ar-SA"/>
    </w:rPr>
  </w:style>
  <w:style w:type="character" w:customStyle="1" w:styleId="CommentSubjectChar">
    <w:name w:val="Comment Subject Char"/>
    <w:link w:val="CommentSubject"/>
    <w:locked/>
    <w:rPr>
      <w:rFonts w:eastAsia="MS Mincho"/>
      <w:b/>
      <w:bCs/>
      <w:kern w:val="28"/>
      <w:sz w:val="24"/>
      <w:szCs w:val="24"/>
      <w:lang w:val="en-US" w:eastAsia="en-US" w:bidi="ar-SA"/>
    </w:rPr>
  </w:style>
  <w:style w:type="character" w:customStyle="1" w:styleId="CharChar4">
    <w:name w:val="Char Char4"/>
    <w:semiHidden/>
    <w:locked/>
    <w:rPr>
      <w:rFonts w:eastAsia="MS Mincho" w:cs="Times New Roman"/>
      <w:kern w:val="28"/>
      <w:sz w:val="24"/>
      <w:szCs w:val="24"/>
      <w:lang w:val="en-US" w:eastAsia="en-US" w:bidi="ar-SA"/>
    </w:rPr>
  </w:style>
  <w:style w:type="character" w:customStyle="1" w:styleId="HeaderChar">
    <w:name w:val="Header Char"/>
    <w:link w:val="Header"/>
    <w:semiHidden/>
    <w:locked/>
    <w:rPr>
      <w:sz w:val="24"/>
      <w:szCs w:val="24"/>
      <w:lang w:val="en-US" w:eastAsia="en-US" w:bidi="ar-SA"/>
    </w:rPr>
  </w:style>
  <w:style w:type="character" w:customStyle="1" w:styleId="EmailStyle125">
    <w:name w:val="EmailStyle125"/>
    <w:semiHidden/>
    <w:rPr>
      <w:rFonts w:ascii="Arial" w:hAnsi="Arial" w:cs="Arial"/>
      <w:color w:val="auto"/>
      <w:sz w:val="20"/>
      <w:szCs w:val="20"/>
    </w:rPr>
  </w:style>
  <w:style w:type="character" w:customStyle="1" w:styleId="FootnoteTextCharChar1">
    <w:name w:val="Footnote Text Char Char1"/>
    <w:aliases w:val="fn Char1 Char Char,fn Char3"/>
    <w:rPr>
      <w:lang w:val="en-US" w:eastAsia="en-US"/>
    </w:rPr>
  </w:style>
  <w:style w:type="character" w:customStyle="1" w:styleId="ParaNumCharChar">
    <w:name w:val="ParaNum Char Char"/>
    <w:rPr>
      <w:sz w:val="22"/>
      <w:lang w:val="en-US" w:eastAsia="en-US"/>
    </w:rPr>
  </w:style>
  <w:style w:type="character" w:customStyle="1" w:styleId="paranumcharchar10">
    <w:name w:val="paranumcharchar1"/>
    <w:basedOn w:val="DefaultParagraphFont"/>
  </w:style>
  <w:style w:type="character" w:customStyle="1" w:styleId="FooterChar">
    <w:name w:val="Footer Char"/>
    <w:uiPriority w:val="99"/>
    <w:locked/>
    <w:rPr>
      <w:rFonts w:cs="Times New Roman"/>
    </w:rPr>
  </w:style>
  <w:style w:type="paragraph" w:customStyle="1" w:styleId="indenta">
    <w:name w:val="indent a"/>
    <w:basedOn w:val="Normal"/>
    <w:link w:val="indentaChar"/>
    <w:pPr>
      <w:tabs>
        <w:tab w:val="left" w:pos="1051"/>
        <w:tab w:val="left" w:pos="1469"/>
        <w:tab w:val="left" w:pos="2405"/>
        <w:tab w:val="left" w:pos="3067"/>
        <w:tab w:val="left" w:pos="3744"/>
        <w:tab w:val="left" w:pos="4421"/>
        <w:tab w:val="left" w:pos="5083"/>
      </w:tabs>
      <w:spacing w:after="220"/>
      <w:ind w:firstLine="1051"/>
      <w:jc w:val="both"/>
    </w:pPr>
    <w:rPr>
      <w:rFonts w:eastAsia="Calibri"/>
    </w:rPr>
  </w:style>
  <w:style w:type="paragraph" w:customStyle="1" w:styleId="sectionheading">
    <w:name w:val="section heading"/>
    <w:basedOn w:val="subpartheading"/>
    <w:next w:val="indenta"/>
    <w:link w:val="sectionheadingChar"/>
    <w:pPr>
      <w:keepNext/>
      <w:tabs>
        <w:tab w:val="clear" w:pos="1051"/>
        <w:tab w:val="clear" w:pos="2405"/>
        <w:tab w:val="clear" w:pos="3067"/>
        <w:tab w:val="clear" w:pos="4421"/>
        <w:tab w:val="left" w:pos="1056"/>
        <w:tab w:val="left" w:pos="1728"/>
        <w:tab w:val="left" w:pos="2400"/>
        <w:tab w:val="left" w:pos="3072"/>
        <w:tab w:val="left" w:pos="4416"/>
      </w:tabs>
      <w:ind w:left="1051" w:hanging="1051"/>
      <w:jc w:val="left"/>
    </w:pPr>
  </w:style>
  <w:style w:type="paragraph" w:customStyle="1" w:styleId="subpartheading">
    <w:name w:val="subpartheading"/>
    <w:basedOn w:val="Normal"/>
    <w:next w:val="sectionheading"/>
    <w:link w:val="subpartheadingChar"/>
    <w:pPr>
      <w:tabs>
        <w:tab w:val="left" w:pos="1051"/>
        <w:tab w:val="left" w:pos="1469"/>
        <w:tab w:val="left" w:pos="2405"/>
        <w:tab w:val="left" w:pos="3067"/>
        <w:tab w:val="left" w:pos="3744"/>
        <w:tab w:val="left" w:pos="4421"/>
        <w:tab w:val="center" w:pos="4680"/>
        <w:tab w:val="left" w:pos="5088"/>
      </w:tabs>
      <w:spacing w:after="220"/>
      <w:jc w:val="center"/>
    </w:pPr>
    <w:rPr>
      <w:rFonts w:eastAsia="Calibri"/>
      <w:b/>
    </w:rPr>
  </w:style>
  <w:style w:type="character" w:customStyle="1" w:styleId="subpartheadingChar">
    <w:name w:val="subpartheading Char"/>
    <w:link w:val="subpartheading"/>
    <w:locked/>
    <w:rPr>
      <w:rFonts w:eastAsia="Calibri"/>
      <w:b/>
      <w:snapToGrid w:val="0"/>
      <w:kern w:val="28"/>
      <w:sz w:val="22"/>
      <w:lang w:val="en-US" w:eastAsia="en-US" w:bidi="ar-SA"/>
    </w:rPr>
  </w:style>
  <w:style w:type="character" w:customStyle="1" w:styleId="sectionheadingChar">
    <w:name w:val="section heading Char"/>
    <w:link w:val="sectionheading"/>
    <w:locked/>
    <w:rPr>
      <w:rFonts w:eastAsia="Calibri"/>
      <w:b/>
      <w:snapToGrid w:val="0"/>
      <w:kern w:val="28"/>
      <w:sz w:val="22"/>
      <w:lang w:val="en-US" w:eastAsia="en-US" w:bidi="ar-SA"/>
    </w:rPr>
  </w:style>
  <w:style w:type="character" w:customStyle="1" w:styleId="indentaChar">
    <w:name w:val="indent a Char"/>
    <w:link w:val="indenta"/>
    <w:locked/>
    <w:rPr>
      <w:rFonts w:eastAsia="Calibri"/>
      <w:snapToGrid w:val="0"/>
      <w:kern w:val="28"/>
      <w:sz w:val="22"/>
      <w:lang w:val="en-US" w:eastAsia="en-US" w:bidi="ar-SA"/>
    </w:rPr>
  </w:style>
  <w:style w:type="paragraph" w:customStyle="1" w:styleId="indenta0">
    <w:name w:val="indenta"/>
    <w:basedOn w:val="Normal"/>
    <w:pPr>
      <w:spacing w:before="100" w:beforeAutospacing="1" w:after="100" w:afterAutospacing="1"/>
    </w:pPr>
    <w:rPr>
      <w:rFonts w:eastAsia="Calibri"/>
    </w:rPr>
  </w:style>
  <w:style w:type="paragraph" w:customStyle="1" w:styleId="sectionheading0">
    <w:name w:val="sectionheading"/>
    <w:basedOn w:val="Normal"/>
    <w:pPr>
      <w:spacing w:before="100" w:beforeAutospacing="1" w:after="100" w:afterAutospacing="1"/>
    </w:pPr>
    <w:rPr>
      <w:rFonts w:eastAsia="Calibri"/>
    </w:rPr>
  </w:style>
  <w:style w:type="paragraph" w:customStyle="1" w:styleId="indenti">
    <w:name w:val="indent i"/>
    <w:basedOn w:val="Normal"/>
    <w:pPr>
      <w:tabs>
        <w:tab w:val="left" w:pos="1056"/>
        <w:tab w:val="left" w:pos="1469"/>
        <w:tab w:val="left" w:pos="1728"/>
        <w:tab w:val="left" w:pos="2400"/>
        <w:tab w:val="left" w:pos="3072"/>
        <w:tab w:val="left" w:pos="3744"/>
        <w:tab w:val="left" w:pos="4416"/>
        <w:tab w:val="left" w:pos="5088"/>
      </w:tabs>
      <w:spacing w:after="220"/>
      <w:ind w:left="1728" w:firstLine="677"/>
      <w:jc w:val="both"/>
    </w:pPr>
    <w:rPr>
      <w:rFonts w:eastAsia="Calibri"/>
    </w:rPr>
  </w:style>
  <w:style w:type="paragraph" w:customStyle="1" w:styleId="indent1">
    <w:name w:val="indent1"/>
    <w:basedOn w:val="Normal"/>
    <w:pPr>
      <w:spacing w:before="100" w:beforeAutospacing="1" w:after="100" w:afterAutospacing="1"/>
    </w:pPr>
    <w:rPr>
      <w:rFonts w:eastAsia="Calibri"/>
    </w:rPr>
  </w:style>
  <w:style w:type="paragraph" w:customStyle="1" w:styleId="indenti0">
    <w:name w:val="indenti"/>
    <w:basedOn w:val="Normal"/>
    <w:pPr>
      <w:spacing w:before="100" w:beforeAutospacing="1" w:after="100" w:afterAutospacing="1"/>
    </w:pPr>
    <w:rPr>
      <w:rFonts w:eastAsia="Calibri"/>
    </w:rPr>
  </w:style>
  <w:style w:type="paragraph" w:customStyle="1" w:styleId="indenta00">
    <w:name w:val="indenta0"/>
    <w:basedOn w:val="Normal"/>
    <w:pPr>
      <w:spacing w:before="100" w:beforeAutospacing="1" w:after="100" w:afterAutospacing="1"/>
    </w:pPr>
    <w:rPr>
      <w:rFonts w:eastAsia="Calibri"/>
    </w:rPr>
  </w:style>
  <w:style w:type="character" w:customStyle="1" w:styleId="msoins0">
    <w:name w:val="msoins"/>
    <w:rPr>
      <w:rFonts w:cs="Times New Roman"/>
    </w:rPr>
  </w:style>
  <w:style w:type="paragraph" w:styleId="TOCHeading">
    <w:name w:val="TOC Heading"/>
    <w:basedOn w:val="Heading1"/>
    <w:next w:val="Normal"/>
    <w:qFormat/>
    <w:pPr>
      <w:keepLines/>
      <w:widowControl/>
      <w:numPr>
        <w:numId w:val="0"/>
      </w:numPr>
      <w:tabs>
        <w:tab w:val="left" w:pos="720"/>
      </w:tabs>
      <w:suppressAutoHyphens w:val="0"/>
      <w:spacing w:before="480" w:after="0" w:line="276" w:lineRule="auto"/>
      <w:outlineLvl w:val="9"/>
    </w:pPr>
    <w:rPr>
      <w:rFonts w:ascii="Cambria" w:eastAsia="Calibri" w:hAnsi="Cambria"/>
      <w:bCs/>
      <w:caps w:val="0"/>
      <w:color w:val="365F91"/>
      <w:kern w:val="0"/>
      <w:sz w:val="28"/>
      <w:szCs w:val="28"/>
    </w:rPr>
  </w:style>
  <w:style w:type="paragraph" w:customStyle="1" w:styleId="StyleParaNumChar11pt">
    <w:name w:val="Style ParaNum Char + 11 pt"/>
    <w:basedOn w:val="Normal"/>
    <w:link w:val="StyleParaNumChar11ptChar"/>
    <w:autoRedefine/>
    <w:pPr>
      <w:spacing w:after="240"/>
      <w:ind w:right="144" w:firstLine="720"/>
    </w:pPr>
  </w:style>
  <w:style w:type="character" w:customStyle="1" w:styleId="StyleParaNumChar11ptChar">
    <w:name w:val="Style ParaNum Char + 11 pt Char"/>
    <w:link w:val="StyleParaNumChar11pt"/>
    <w:rPr>
      <w:snapToGrid w:val="0"/>
      <w:kern w:val="28"/>
      <w:sz w:val="22"/>
      <w:lang w:val="en-US" w:eastAsia="en-US" w:bidi="ar-SA"/>
    </w:rPr>
  </w:style>
  <w:style w:type="character" w:customStyle="1" w:styleId="Footnote">
    <w:name w:val="Footnote"/>
    <w:rPr>
      <w:rFonts w:cs="Times New Roman"/>
    </w:rPr>
  </w:style>
  <w:style w:type="character" w:customStyle="1" w:styleId="ALTSFOOTNOTEChar1">
    <w:name w:val="ALTS FOOTNOTE Char1"/>
    <w:aliases w:val="Footnote Text Char1 Char2,Footnote Text Char Char1 Char1,Footnote Text Char4 Char Char1 Char1,Footnote Text Char3 Char Char Char1 Char1,Footnote Text Char Char1 Char Char Char Char1,Footnote Text Char Char2,f Char Char1,f Char"/>
    <w:semiHidden/>
    <w:rPr>
      <w:lang w:val="en-US" w:eastAsia="en-US" w:bidi="ar-SA"/>
    </w:rPr>
  </w:style>
  <w:style w:type="character" w:customStyle="1" w:styleId="FootnoteTextChar2Char1">
    <w:name w:val="Footnote Text Char2 Char1"/>
    <w:aliases w:val="Footnote Text Char Char Char1,Footnote Text Char2 Char Char Char1,Footnote Text Char1 Char Char Char Char1,Footnote Text Char Char2 Char Char Char Char1,Footnote Text Char4 Char Char Char Char Char Char1"/>
    <w:rPr>
      <w:lang w:val="en-US" w:eastAsia="en-US" w:bidi="ar-SA"/>
    </w:rPr>
  </w:style>
  <w:style w:type="paragraph" w:customStyle="1" w:styleId="Style1">
    <w:name w:val="Style1"/>
    <w:basedOn w:val="Normal"/>
    <w:next w:val="PlainText"/>
    <w:pPr>
      <w:jc w:val="center"/>
    </w:pPr>
    <w:rPr>
      <w:b/>
      <w:cap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Pr>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customStyle="1" w:styleId="text">
    <w:name w:val="text"/>
    <w:basedOn w:val="DefaultParagraphFont"/>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Pr>
      <w:b/>
      <w:sz w:val="24"/>
      <w:lang w:val="en-US" w:eastAsia="en-US" w:bidi="ar-SA"/>
    </w:rPr>
  </w:style>
  <w:style w:type="paragraph" w:customStyle="1" w:styleId="FootnoteTex">
    <w:name w:val="Footnote Tex"/>
    <w:basedOn w:val="Normal"/>
    <w:rPr>
      <w:rFonts w:eastAsia="SimSun"/>
    </w:rPr>
  </w:style>
  <w:style w:type="paragraph" w:customStyle="1" w:styleId="Timesnewro">
    <w:name w:val="Times new ro"/>
    <w:basedOn w:val="PlainText"/>
    <w:rPr>
      <w:rFonts w:ascii="Times New Roman" w:eastAsia="MS Minngs" w:hAnsi="Times New Roman"/>
    </w:rPr>
  </w:style>
  <w:style w:type="paragraph" w:customStyle="1" w:styleId="StyleFirstline05LinespacingDouble">
    <w:name w:val="Style First line:  0.5&quot; Line spacing:  Double"/>
    <w:basedOn w:val="Normal"/>
    <w:pPr>
      <w:spacing w:line="480" w:lineRule="auto"/>
      <w:ind w:firstLine="720"/>
    </w:pPr>
  </w:style>
  <w:style w:type="paragraph" w:customStyle="1" w:styleId="Heading">
    <w:name w:val="Heading #"/>
    <w:basedOn w:val="Heading3"/>
    <w:pPr>
      <w:widowControl/>
      <w:numPr>
        <w:ilvl w:val="0"/>
        <w:numId w:val="0"/>
      </w:numPr>
    </w:pPr>
    <w:rPr>
      <w:bCs/>
      <w:snapToGrid/>
      <w:kern w:val="0"/>
    </w:rPr>
  </w:style>
  <w:style w:type="paragraph" w:customStyle="1" w:styleId="default0">
    <w:name w:val="default0"/>
    <w:basedOn w:val="Normal"/>
    <w:pPr>
      <w:autoSpaceDE w:val="0"/>
      <w:autoSpaceDN w:val="0"/>
    </w:pPr>
    <w:rPr>
      <w:color w:val="000000"/>
    </w:rPr>
  </w:style>
  <w:style w:type="character" w:customStyle="1" w:styleId="updatebodytest1">
    <w:name w:val="updatebodytest1"/>
    <w:rPr>
      <w:rFonts w:ascii="Arial" w:hAnsi="Arial" w:cs="Arial" w:hint="default"/>
      <w:b w:val="0"/>
      <w:bCs w:val="0"/>
      <w:i w:val="0"/>
      <w:iCs w:val="0"/>
      <w:smallCaps w:val="0"/>
      <w:sz w:val="18"/>
      <w:szCs w:val="18"/>
    </w:rPr>
  </w:style>
  <w:style w:type="character" w:customStyle="1" w:styleId="div5head">
    <w:name w:val="div5head"/>
    <w:basedOn w:val="DefaultParagraphFont"/>
  </w:style>
  <w:style w:type="paragraph" w:styleId="BodyText">
    <w:name w:val="Body Text"/>
    <w:basedOn w:val="Normal"/>
    <w:pPr>
      <w:spacing w:after="220" w:line="180" w:lineRule="atLeast"/>
      <w:ind w:left="835" w:right="835"/>
      <w:jc w:val="both"/>
    </w:pPr>
    <w:rPr>
      <w:rFonts w:ascii="Arial" w:hAnsi="Arial"/>
      <w:spacing w:val="-5"/>
      <w:sz w:val="20"/>
    </w:rPr>
  </w:style>
  <w:style w:type="paragraph" w:styleId="BodyTextIndent2">
    <w:name w:val="Body Text Indent 2"/>
    <w:basedOn w:val="Normal"/>
    <w:pPr>
      <w:spacing w:after="120" w:line="480" w:lineRule="auto"/>
      <w:ind w:left="360"/>
      <w:jc w:val="both"/>
    </w:pPr>
  </w:style>
  <w:style w:type="paragraph" w:styleId="BodyTextIndent3">
    <w:name w:val="Body Text Indent 3"/>
    <w:basedOn w:val="Normal"/>
    <w:pPr>
      <w:spacing w:after="120"/>
      <w:ind w:left="360"/>
      <w:jc w:val="both"/>
    </w:pPr>
    <w:rPr>
      <w:sz w:val="16"/>
      <w:szCs w:val="16"/>
    </w:rPr>
  </w:style>
  <w:style w:type="character" w:customStyle="1" w:styleId="body1">
    <w:name w:val="body1"/>
    <w:rPr>
      <w:rFonts w:ascii="Verdana" w:hAnsi="Verdana" w:hint="default"/>
      <w:sz w:val="20"/>
      <w:szCs w:val="20"/>
    </w:rPr>
  </w:style>
  <w:style w:type="character" w:customStyle="1" w:styleId="updatebodytest">
    <w:name w:val="updatebodytest"/>
    <w:basedOn w:val="DefaultParagraphFont"/>
  </w:style>
  <w:style w:type="paragraph" w:customStyle="1" w:styleId="indent10">
    <w:name w:val="indent 1"/>
    <w:basedOn w:val="indenta"/>
    <w:link w:val="indent1Char"/>
    <w:pPr>
      <w:ind w:left="1051" w:firstLine="677"/>
    </w:pPr>
  </w:style>
  <w:style w:type="character" w:customStyle="1" w:styleId="indent1Char">
    <w:name w:val="indent 1 Char"/>
    <w:basedOn w:val="indentaChar"/>
    <w:link w:val="indent10"/>
    <w:locked/>
    <w:rPr>
      <w:rFonts w:eastAsia="Calibri"/>
      <w:snapToGrid w:val="0"/>
      <w:kern w:val="28"/>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qFormat/>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pPr>
      <w:keepNext/>
      <w:numPr>
        <w:ilvl w:val="3"/>
        <w:numId w:val="2"/>
      </w:numPr>
      <w:tabs>
        <w:tab w:val="left" w:pos="2880"/>
      </w:tabs>
      <w:spacing w:after="120"/>
      <w:outlineLvl w:val="3"/>
    </w:pPr>
    <w:rPr>
      <w:b/>
    </w:rPr>
  </w:style>
  <w:style w:type="paragraph" w:styleId="Heading5">
    <w:name w:val="heading 5"/>
    <w:aliases w:val="Heading 5 Char"/>
    <w:basedOn w:val="Normal"/>
    <w:next w:val="ParaNum"/>
    <w:link w:val="Heading5Char1"/>
    <w:qFormat/>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pPr>
      <w:numPr>
        <w:ilvl w:val="5"/>
        <w:numId w:val="2"/>
      </w:numPr>
      <w:tabs>
        <w:tab w:val="left" w:pos="4320"/>
      </w:tabs>
      <w:spacing w:after="120"/>
      <w:outlineLvl w:val="5"/>
    </w:pPr>
    <w:rPr>
      <w:b/>
    </w:rPr>
  </w:style>
  <w:style w:type="paragraph" w:styleId="Heading7">
    <w:name w:val="heading 7"/>
    <w:aliases w:val="Heading 7 Char"/>
    <w:basedOn w:val="Normal"/>
    <w:next w:val="ParaNum"/>
    <w:link w:val="Heading7Char1"/>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customStyle="1" w:styleId="ParaNum">
    <w:name w:val="ParaNum"/>
    <w:basedOn w:val="Normal"/>
    <w:link w:val="ParaNumCharChar1"/>
    <w:pPr>
      <w:numPr>
        <w:numId w:val="5"/>
      </w:numPr>
      <w:spacing w:after="120"/>
    </w:pPr>
  </w:style>
  <w:style w:type="character" w:customStyle="1" w:styleId="ParaNumCharChar1">
    <w:name w:val="ParaNum Char Char1"/>
    <w:link w:val="ParaNum"/>
    <w:locked/>
    <w:rPr>
      <w:snapToGrid w:val="0"/>
      <w:kern w:val="28"/>
      <w:sz w:val="22"/>
      <w:lang w:val="en-US" w:eastAsia="en-US" w:bidi="ar-SA"/>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lang w:val="en-US" w:eastAsia="en-US" w:bidi="ar-SA"/>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napToGrid w:val="0"/>
      <w:kern w:val="28"/>
      <w:sz w:val="22"/>
      <w:lang w:val="en-US" w:eastAsia="en-US" w:bidi="ar-SA"/>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locked/>
    <w:rPr>
      <w:b/>
      <w:snapToGrid w:val="0"/>
      <w:kern w:val="28"/>
      <w:sz w:val="22"/>
      <w:lang w:val="en-US" w:eastAsia="en-US" w:bidi="ar-SA"/>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Pr>
      <w:b/>
      <w:snapToGrid w:val="0"/>
      <w:kern w:val="28"/>
      <w:sz w:val="22"/>
      <w:lang w:val="en-US" w:eastAsia="en-US" w:bidi="ar-SA"/>
    </w:rPr>
  </w:style>
  <w:style w:type="character" w:customStyle="1" w:styleId="Heading5Char1">
    <w:name w:val="Heading 5 Char1"/>
    <w:aliases w:val="Heading 5 Char Char"/>
    <w:link w:val="Heading5"/>
    <w:locked/>
    <w:rPr>
      <w:b/>
      <w:snapToGrid w:val="0"/>
      <w:kern w:val="28"/>
      <w:sz w:val="22"/>
      <w:lang w:val="en-US" w:eastAsia="en-US" w:bidi="ar-SA"/>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1"/>
    <w:semiHidden/>
    <w:pPr>
      <w:spacing w:after="120"/>
    </w:p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link w:val="FootnoteText"/>
    <w:semiHidden/>
    <w:locked/>
    <w:rPr>
      <w:lang w:val="en-US" w:eastAsia="en-US" w:bidi="ar-SA"/>
    </w:rPr>
  </w:style>
  <w:style w:type="character" w:styleId="FootnoteReference">
    <w:name w:val="footnote reference"/>
    <w:aliases w:val="Style 12,(NECG) Footnote Reference,Style 13,Appel note de bas de p,Style 124,fr,o,Style 3,FR,Style 17,Footnote Reference/,Style 6"/>
    <w:semiHidden/>
    <w:rPr>
      <w:rFonts w:ascii="Times New Roman" w:hAnsi="Times New Roman"/>
      <w:dstrike w:val="0"/>
      <w:color w:val="auto"/>
      <w:sz w:val="22"/>
      <w:vertAlign w:val="superscript"/>
    </w:rPr>
  </w:style>
  <w:style w:type="character" w:customStyle="1" w:styleId="FooterChar1">
    <w:name w:val="Footer Char1"/>
    <w:link w:val="Footer"/>
    <w:semiHidden/>
    <w:locked/>
    <w:rPr>
      <w:sz w:val="24"/>
      <w:szCs w:val="24"/>
      <w:lang w:val="en-US" w:eastAsia="en-US" w:bidi="ar-SA"/>
    </w:rPr>
  </w:style>
  <w:style w:type="character" w:customStyle="1" w:styleId="apple-style-span">
    <w:name w:val="apple-style-span"/>
    <w:rPr>
      <w:rFonts w:cs="Times New Roman"/>
    </w:rPr>
  </w:style>
  <w:style w:type="character" w:customStyle="1" w:styleId="ParaNumChar">
    <w:name w:val="ParaNum Char"/>
    <w:locked/>
    <w:rPr>
      <w:sz w:val="22"/>
      <w:lang w:val="en-US" w:eastAsia="en-US"/>
    </w:rPr>
  </w:style>
  <w:style w:type="character" w:styleId="CommentReference">
    <w:name w:val="annotation reference"/>
    <w:semiHidden/>
    <w:rPr>
      <w:rFonts w:cs="Times New Roman"/>
      <w:sz w:val="16"/>
    </w:rPr>
  </w:style>
  <w:style w:type="character" w:styleId="Hyperlink">
    <w:name w:val="Hyperlink"/>
    <w:rPr>
      <w:color w:val="0000FF"/>
      <w:u w:val="single"/>
    </w:rPr>
  </w:style>
  <w:style w:type="paragraph" w:customStyle="1" w:styleId="paranum0">
    <w:name w:val="paranum"/>
    <w:basedOn w:val="Normal"/>
    <w:link w:val="paranumChar0"/>
    <w:pPr>
      <w:spacing w:before="100" w:beforeAutospacing="1" w:after="100" w:afterAutospacing="1"/>
    </w:pPr>
    <w:rPr>
      <w:rFonts w:eastAsia="MS Mincho"/>
      <w:snapToGrid/>
      <w:kern w:val="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rFonts w:eastAsia="MS Mincho"/>
      <w:snapToGrid/>
      <w:sz w:val="24"/>
      <w:szCs w:val="24"/>
    </w:rPr>
  </w:style>
  <w:style w:type="character" w:customStyle="1" w:styleId="CommentTextChar">
    <w:name w:val="Comment Text Char"/>
    <w:link w:val="CommentText"/>
    <w:semiHidden/>
    <w:locked/>
    <w:rPr>
      <w:rFonts w:eastAsia="MS Mincho"/>
      <w:kern w:val="28"/>
      <w:sz w:val="24"/>
      <w:szCs w:val="24"/>
      <w:lang w:val="en-US" w:eastAsia="en-US" w:bidi="ar-SA"/>
    </w:rPr>
  </w:style>
  <w:style w:type="character" w:styleId="Emphasis">
    <w:name w:val="Emphasis"/>
    <w:qFormat/>
    <w:rPr>
      <w:rFonts w:cs="Times New Roman"/>
      <w:i/>
    </w:rPr>
  </w:style>
  <w:style w:type="paragraph" w:customStyle="1" w:styleId="Default">
    <w:name w:val="Default"/>
    <w:pPr>
      <w:autoSpaceDE w:val="0"/>
      <w:autoSpaceDN w:val="0"/>
      <w:adjustRightInd w:val="0"/>
    </w:pPr>
    <w:rPr>
      <w:color w:val="000000"/>
      <w:sz w:val="24"/>
      <w:szCs w:val="24"/>
    </w:rPr>
  </w:style>
  <w:style w:type="character" w:customStyle="1" w:styleId="ALTSFOOTNOTECharChar1">
    <w:name w:val="ALTS FOOTNOTE Char Char1"/>
    <w:aliases w:val="fn Char Char1,Footnote Text Char2 Char Char1,Footnote Text Char3 Char1 Char Char1,Footnote Text Char2 Char1 Char1 Char Char1,Footnote Text Char3 Char1 Char Char Char Char1,Footnote Text Char2 Char1 Char1 Char Char Char Char1"/>
    <w:semiHidden/>
    <w:locked/>
    <w:rPr>
      <w:lang w:val="en-US" w:eastAsia="en-US" w:bidi="ar-SA"/>
    </w:rPr>
  </w:style>
  <w:style w:type="character" w:customStyle="1" w:styleId="CharChar5">
    <w:name w:val="Char Char5"/>
    <w:semiHidden/>
    <w:locked/>
    <w:rPr>
      <w:rFonts w:eastAsia="MS Mincho"/>
      <w:kern w:val="28"/>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st">
    <w:name w:val="st"/>
    <w:rPr>
      <w:rFonts w:cs="Times New Roman"/>
    </w:rPr>
  </w:style>
  <w:style w:type="character" w:customStyle="1" w:styleId="Heading5CharCharChar">
    <w:name w:val="Heading 5 Char Char Char"/>
    <w:rPr>
      <w:rFonts w:eastAsia="MS Mincho"/>
      <w:b/>
      <w:snapToGrid w:val="0"/>
      <w:kern w:val="28"/>
      <w:sz w:val="22"/>
      <w:lang w:val="en-US" w:eastAsia="en-US" w:bidi="ar-SA"/>
    </w:rPr>
  </w:style>
  <w:style w:type="character" w:styleId="PageNumber">
    <w:name w:val="page number"/>
    <w:basedOn w:val="DefaultParagraphFont"/>
  </w:style>
  <w:style w:type="paragraph" w:styleId="CommentSubject">
    <w:name w:val="annotation subject"/>
    <w:basedOn w:val="CommentText"/>
    <w:next w:val="CommentText"/>
    <w:link w:val="CommentSubjectChar"/>
    <w:semiHidden/>
    <w:pPr>
      <w:widowControl/>
    </w:pPr>
    <w:rPr>
      <w:rFonts w:eastAsia="Times New Roman"/>
      <w:b/>
      <w:bCs/>
      <w:kern w:val="0"/>
      <w:sz w:val="20"/>
      <w:szCs w:val="20"/>
    </w:rPr>
  </w:style>
  <w:style w:type="character" w:customStyle="1" w:styleId="xn-location">
    <w:name w:val="xn-location"/>
    <w:basedOn w:val="DefaultParagraphFont"/>
  </w:style>
  <w:style w:type="character" w:customStyle="1" w:styleId="xn-money">
    <w:name w:val="xn-money"/>
    <w:basedOn w:val="DefaultParagraphFont"/>
  </w:style>
  <w:style w:type="character" w:customStyle="1" w:styleId="ParaNumChar1">
    <w:name w:val="ParaNum Char1"/>
    <w:rPr>
      <w:snapToGrid w:val="0"/>
      <w:kern w:val="28"/>
      <w:sz w:val="22"/>
      <w:lang w:val="en-US" w:eastAsia="en-US" w:bidi="ar-SA"/>
    </w:rPr>
  </w:style>
  <w:style w:type="character" w:customStyle="1" w:styleId="EquationCaption">
    <w:name w:val="_Equation Caption"/>
  </w:style>
  <w:style w:type="paragraph" w:styleId="BlockText">
    <w:name w:val="Block Text"/>
    <w:aliases w:val="bl"/>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customStyle="1" w:styleId="Paranum1">
    <w:name w:val="Paranum"/>
    <w:basedOn w:val="Normal"/>
    <w:autoRedefine/>
    <w:pPr>
      <w:spacing w:after="220"/>
      <w:ind w:firstLine="720"/>
    </w:pPr>
    <w:rPr>
      <w:szCs w:val="22"/>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character" w:customStyle="1" w:styleId="CharChar6">
    <w:name w:val="Char Char6"/>
    <w:rPr>
      <w:b/>
      <w:snapToGrid w:val="0"/>
      <w:kern w:val="28"/>
      <w:sz w:val="22"/>
      <w:lang w:val="en-US" w:eastAsia="en-US" w:bidi="ar-SA"/>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customStyle="1" w:styleId="FootnoteCharacters">
    <w:name w:val="Footnote Characters"/>
    <w:rPr>
      <w:rFonts w:ascii="Times New Roman" w:hAnsi="Times New Roman"/>
      <w:color w:val="auto"/>
      <w:sz w:val="22"/>
      <w:vertAlign w:val="superscript"/>
    </w:rPr>
  </w:style>
  <w:style w:type="character" w:customStyle="1" w:styleId="CharChar2">
    <w:name w:val="Char Char2"/>
    <w:semiHidden/>
    <w:rPr>
      <w:rFonts w:eastAsia="MS Mincho"/>
      <w:snapToGrid w:val="0"/>
      <w:kern w:val="28"/>
      <w:sz w:val="24"/>
      <w:szCs w:val="24"/>
      <w:lang w:val="en-US" w:eastAsia="en-US" w:bidi="ar-SA"/>
    </w:rPr>
  </w:style>
  <w:style w:type="character" w:customStyle="1" w:styleId="CharChar1">
    <w:name w:val="Char Char1"/>
    <w:rPr>
      <w:b/>
      <w:snapToGrid w:val="0"/>
      <w:kern w:val="28"/>
      <w:sz w:val="22"/>
      <w:lang w:val="en-US" w:eastAsia="en-US" w:bidi="ar-SA"/>
    </w:rPr>
  </w:style>
  <w:style w:type="character" w:customStyle="1" w:styleId="CharChar10">
    <w:name w:val="Char Char1"/>
    <w:semiHidden/>
    <w:locked/>
    <w:rPr>
      <w:rFonts w:ascii="MS Mincho" w:eastAsia="MS Mincho" w:hAnsi="MS Mincho"/>
      <w:snapToGrid w:val="0"/>
      <w:kern w:val="28"/>
      <w:sz w:val="24"/>
      <w:szCs w:val="24"/>
      <w:lang w:val="en-US" w:eastAsia="en-US" w:bidi="ar-SA"/>
    </w:rPr>
  </w:style>
  <w:style w:type="paragraph" w:styleId="Revision">
    <w:name w:val="Revision"/>
    <w:hidden/>
    <w:rPr>
      <w:sz w:val="24"/>
      <w:szCs w:val="24"/>
    </w:rPr>
  </w:style>
  <w:style w:type="paragraph" w:customStyle="1" w:styleId="StyleParaNumComplex11pt">
    <w:name w:val="Style ParaNum + (Complex) 11 pt"/>
    <w:basedOn w:val="ParaNum"/>
    <w:link w:val="StyleParaNumComplex11ptChar"/>
    <w:rPr>
      <w:rFonts w:ascii="Calibri" w:eastAsia="Calibri" w:hAnsi="Calibri"/>
      <w:szCs w:val="22"/>
    </w:rPr>
  </w:style>
  <w:style w:type="character" w:customStyle="1" w:styleId="StyleParaNumComplex11ptChar">
    <w:name w:val="Style ParaNum + (Complex) 11 pt Char"/>
    <w:link w:val="StyleParaNumComplex11pt"/>
    <w:locked/>
    <w:rPr>
      <w:rFonts w:ascii="Calibri" w:eastAsia="Calibri" w:hAnsi="Calibri"/>
      <w:snapToGrid w:val="0"/>
      <w:kern w:val="28"/>
      <w:sz w:val="22"/>
      <w:szCs w:val="22"/>
      <w:lang w:val="en-US" w:eastAsia="en-US" w:bidi="ar-SA"/>
    </w:rPr>
  </w:style>
  <w:style w:type="paragraph" w:styleId="PlainText">
    <w:name w:val="Plain Text"/>
    <w:basedOn w:val="Normal"/>
    <w:rPr>
      <w:rFonts w:ascii="Courier New" w:eastAsia="MS Mincho" w:hAnsi="Courier New" w:cs="Courier New"/>
      <w:sz w:val="20"/>
      <w:lang w:eastAsia="ja-JP"/>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3"/>
      </w:numPr>
      <w:tabs>
        <w:tab w:val="clear" w:pos="1080"/>
      </w:tabs>
      <w:spacing w:after="220"/>
      <w:ind w:firstLine="0"/>
    </w:p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tabs>
        <w:tab w:val="num" w:pos="360"/>
      </w:tabs>
      <w:spacing w:after="120"/>
      <w:ind w:left="360" w:hanging="360"/>
    </w:pPr>
  </w:style>
  <w:style w:type="paragraph" w:styleId="DocumentMap">
    <w:name w:val="Document Map"/>
    <w:basedOn w:val="Normal"/>
    <w:semiHidden/>
    <w:pPr>
      <w:shd w:val="clear" w:color="auto" w:fill="000080"/>
    </w:pPr>
    <w:rPr>
      <w:rFonts w:ascii="Tahoma" w:hAnsi="Tahoma" w:cs="Tahoma"/>
      <w:sz w:val="20"/>
    </w:rPr>
  </w:style>
  <w:style w:type="paragraph" w:styleId="ListBullet2">
    <w:name w:val="List Bullet 2"/>
    <w:basedOn w:val="Normal"/>
    <w:pPr>
      <w:tabs>
        <w:tab w:val="num" w:pos="720"/>
      </w:tabs>
      <w:spacing w:after="120"/>
      <w:ind w:left="720" w:hanging="360"/>
    </w:pPr>
  </w:style>
  <w:style w:type="paragraph" w:styleId="EndnoteText">
    <w:name w:val="endnote text"/>
    <w:basedOn w:val="Normal"/>
    <w:semiHidden/>
    <w:rPr>
      <w:sz w:val="20"/>
    </w:rPr>
  </w:style>
  <w:style w:type="character" w:customStyle="1" w:styleId="FootnoteTextChar">
    <w:name w:val="Footnote Text Char"/>
    <w:aliases w:val="fn Char1 Char,Footnote Text Char2,Footnote Text Char1 Char,Footnote Text Char Char Char,ALTS FOOTNOTE Char Char Char,fn Char Char Char,Footnote Text Char1 Char Char Char,Footnote Text Char Char Char Char Char,Footnote Text Char2 Char2"/>
    <w:basedOn w:val="DefaultParagraphFont"/>
  </w:style>
  <w:style w:type="character" w:customStyle="1" w:styleId="FontStyle40">
    <w:name w:val="Font Style40"/>
    <w:rPr>
      <w:rFonts w:ascii="Arial" w:hAnsi="Arial" w:cs="Arial" w:hint="default"/>
      <w:color w:val="000000"/>
      <w:sz w:val="18"/>
      <w:szCs w:val="18"/>
    </w:rPr>
  </w:style>
  <w:style w:type="character" w:customStyle="1" w:styleId="FontStyle42">
    <w:name w:val="Font Style42"/>
    <w:rPr>
      <w:rFonts w:ascii="Times New Roman" w:hAnsi="Times New Roman" w:cs="Times New Roman" w:hint="default"/>
      <w:color w:val="000000"/>
      <w:sz w:val="22"/>
      <w:szCs w:val="22"/>
    </w:rPr>
  </w:style>
  <w:style w:type="character" w:customStyle="1" w:styleId="FontStyle41">
    <w:name w:val="Font Style41"/>
    <w:rPr>
      <w:rFonts w:ascii="Times New Roman" w:hAnsi="Times New Roman" w:cs="Times New Roman" w:hint="default"/>
      <w:color w:val="000000"/>
      <w:sz w:val="18"/>
      <w:szCs w:val="18"/>
    </w:rPr>
  </w:style>
  <w:style w:type="paragraph" w:customStyle="1" w:styleId="Style11">
    <w:name w:val="Style11"/>
    <w:basedOn w:val="Normal"/>
    <w:pPr>
      <w:autoSpaceDE w:val="0"/>
      <w:autoSpaceDN w:val="0"/>
      <w:adjustRightInd w:val="0"/>
    </w:pPr>
  </w:style>
  <w:style w:type="character" w:customStyle="1" w:styleId="FontStyle22">
    <w:name w:val="Font Style22"/>
    <w:rPr>
      <w:rFonts w:ascii="Courier New" w:hAnsi="Courier New" w:cs="Courier New" w:hint="default"/>
      <w:color w:val="000000"/>
      <w:sz w:val="22"/>
      <w:szCs w:val="22"/>
    </w:rPr>
  </w:style>
  <w:style w:type="paragraph" w:customStyle="1" w:styleId="Style44">
    <w:name w:val="Style44"/>
    <w:basedOn w:val="Normal"/>
    <w:pPr>
      <w:autoSpaceDE w:val="0"/>
      <w:autoSpaceDN w:val="0"/>
      <w:adjustRightInd w:val="0"/>
    </w:pPr>
  </w:style>
  <w:style w:type="character" w:customStyle="1" w:styleId="FontStyle92">
    <w:name w:val="Font Style92"/>
    <w:rPr>
      <w:rFonts w:ascii="Times New Roman" w:hAnsi="Times New Roman" w:cs="Times New Roman" w:hint="default"/>
      <w:color w:val="000000"/>
      <w:sz w:val="20"/>
      <w:szCs w:val="20"/>
    </w:rPr>
  </w:style>
  <w:style w:type="character" w:customStyle="1" w:styleId="FontStyle32">
    <w:name w:val="Font Style32"/>
    <w:rPr>
      <w:rFonts w:ascii="Times New Roman" w:hAnsi="Times New Roman" w:cs="Times New Roman" w:hint="default"/>
      <w:color w:val="000000"/>
      <w:sz w:val="22"/>
      <w:szCs w:val="22"/>
    </w:rPr>
  </w:style>
  <w:style w:type="character" w:customStyle="1" w:styleId="FontStyle33">
    <w:name w:val="Font Style33"/>
    <w:rPr>
      <w:rFonts w:ascii="Times New Roman" w:hAnsi="Times New Roman" w:cs="Times New Roman" w:hint="default"/>
      <w:i/>
      <w:iCs/>
      <w:color w:val="000000"/>
      <w:sz w:val="22"/>
      <w:szCs w:val="22"/>
    </w:rPr>
  </w:style>
  <w:style w:type="character" w:customStyle="1" w:styleId="cosearchterm">
    <w:name w:val="co_searchterm"/>
    <w:basedOn w:val="DefaultParagraphFont"/>
  </w:style>
  <w:style w:type="character" w:styleId="EndnoteReference">
    <w:name w:val="endnote reference"/>
    <w:semiHidden/>
    <w:rPr>
      <w:vertAlign w:val="superscript"/>
    </w:rPr>
  </w:style>
  <w:style w:type="paragraph" w:styleId="TOAHeading">
    <w:name w:val="toa heading"/>
    <w:basedOn w:val="Normal"/>
    <w:next w:val="Normal"/>
    <w:semiHidden/>
    <w:pPr>
      <w:tabs>
        <w:tab w:val="right" w:pos="9360"/>
      </w:tabs>
      <w:suppressAutoHyphens/>
    </w:pPr>
  </w:style>
  <w:style w:type="paragraph" w:styleId="ListContinue">
    <w:name w:val="List Continue"/>
    <w:basedOn w:val="Normal"/>
    <w:pPr>
      <w:spacing w:after="120"/>
      <w:ind w:left="360"/>
    </w:pPr>
  </w:style>
  <w:style w:type="character" w:customStyle="1" w:styleId="ParaNumChar2">
    <w:name w:val="ParaNum Char2"/>
    <w:rPr>
      <w:snapToGrid w:val="0"/>
      <w:kern w:val="28"/>
      <w:sz w:val="2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customStyle="1" w:styleId="StyleListBulletItalic">
    <w:name w:val="Style List Bullet + Italic"/>
    <w:basedOn w:val="ListBullet"/>
    <w:link w:val="StyleListBulletItalicChar"/>
    <w:pPr>
      <w:tabs>
        <w:tab w:val="clear" w:pos="360"/>
        <w:tab w:val="num" w:pos="720"/>
      </w:tabs>
      <w:ind w:left="720" w:hanging="720"/>
    </w:pPr>
    <w:rPr>
      <w:i/>
      <w:iCs/>
      <w:snapToGrid/>
      <w:kern w:val="0"/>
      <w:szCs w:val="24"/>
    </w:rPr>
  </w:style>
  <w:style w:type="character" w:customStyle="1" w:styleId="StyleListBulletItalicChar">
    <w:name w:val="Style List Bullet + Italic Char"/>
    <w:link w:val="StyleListBulletItalic"/>
    <w:rPr>
      <w:i/>
      <w:iCs/>
      <w:sz w:val="22"/>
      <w:szCs w:val="24"/>
      <w:lang w:val="en-US" w:eastAsia="en-US" w:bidi="ar-SA"/>
    </w:rPr>
  </w:style>
  <w:style w:type="paragraph" w:styleId="NormalWeb">
    <w:name w:val="Normal (Web)"/>
    <w:basedOn w:val="Normal"/>
  </w:style>
  <w:style w:type="character" w:customStyle="1" w:styleId="paranumChar0">
    <w:name w:val="paranum Char"/>
    <w:link w:val="paranum0"/>
    <w:rPr>
      <w:rFonts w:eastAsia="MS Mincho"/>
      <w:sz w:val="24"/>
      <w:szCs w:val="24"/>
      <w:lang w:val="en-US" w:eastAsia="en-US" w:bidi="ar-SA"/>
    </w:rPr>
  </w:style>
  <w:style w:type="character" w:styleId="HTMLCite">
    <w:name w:val="HTML Cite"/>
    <w:rPr>
      <w:i/>
      <w:iCs/>
    </w:rPr>
  </w:style>
  <w:style w:type="numbering" w:customStyle="1" w:styleId="StyleBulleted">
    <w:name w:val="Style Bulleted"/>
    <w:basedOn w:val="NoList"/>
    <w:pPr>
      <w:numPr>
        <w:numId w:val="4"/>
      </w:numPr>
    </w:pPr>
  </w:style>
  <w:style w:type="character" w:customStyle="1" w:styleId="documentbody">
    <w:name w:val="documentbody"/>
    <w:basedOn w:val="DefaultParagraphFont"/>
  </w:style>
  <w:style w:type="character" w:customStyle="1" w:styleId="listitemlarge">
    <w:name w:val="listitemlarge"/>
    <w:basedOn w:val="DefaultParagraphFont"/>
  </w:style>
  <w:style w:type="character" w:styleId="Strong">
    <w:name w:val="Strong"/>
    <w:qFormat/>
    <w:rPr>
      <w:b/>
      <w:bCs/>
    </w:rPr>
  </w:style>
  <w:style w:type="paragraph" w:customStyle="1" w:styleId="StyleParaNumLeft">
    <w:name w:val="Style ParaNum + Left"/>
    <w:basedOn w:val="ParaNum"/>
    <w:pPr>
      <w:tabs>
        <w:tab w:val="left" w:pos="1440"/>
      </w:tabs>
      <w:spacing w:after="220"/>
    </w:pPr>
    <w:rPr>
      <w:kern w:val="0"/>
    </w:rPr>
  </w:style>
  <w:style w:type="paragraph" w:customStyle="1" w:styleId="paranum00">
    <w:name w:val="paranum0"/>
    <w:basedOn w:val="Normal"/>
    <w:pPr>
      <w:snapToGrid w:val="0"/>
      <w:spacing w:after="120"/>
      <w:ind w:firstLine="720"/>
    </w:pPr>
    <w:rPr>
      <w:rFonts w:eastAsia="MS Mincho"/>
      <w:szCs w:val="22"/>
      <w:lang w:eastAsia="ja-JP"/>
    </w:rPr>
  </w:style>
  <w:style w:type="character" w:customStyle="1" w:styleId="Heading3Char1Char2">
    <w:name w:val="Heading 3 Char1 Char2"/>
    <w:aliases w:val="Heading 3 Char Char Char2,Heading 3 Char1 Char Char Char1,Heading 3 Char Char Char Char Char1,Heading 3 Char1 Char Char2,Heading 3 Char Char Char Char2,Heading 3 Char Char Char3,Heading 3 Char2 Char1 Char Char Char1,Heading 3 Char3"/>
    <w:rPr>
      <w:b/>
      <w:sz w:val="22"/>
      <w:lang w:val="en-US" w:eastAsia="en-US" w:bidi="ar-SA"/>
    </w:rPr>
  </w:style>
  <w:style w:type="paragraph" w:customStyle="1" w:styleId="ColorfulShading-Accent11">
    <w:name w:val="Colorful Shading - Accent 11"/>
    <w:hidden/>
    <w:semiHidden/>
    <w:rPr>
      <w:sz w:val="22"/>
    </w:rPr>
  </w:style>
  <w:style w:type="paragraph" w:styleId="ListParagraph">
    <w:name w:val="List Paragraph"/>
    <w:basedOn w:val="Normal"/>
    <w:uiPriority w:val="34"/>
    <w:qFormat/>
    <w:pPr>
      <w:ind w:left="720"/>
    </w:pPr>
  </w:style>
  <w:style w:type="paragraph" w:customStyle="1" w:styleId="StyleParaNumLeftAfter6pt">
    <w:name w:val="Style ParaNum + Left After:  6 pt"/>
    <w:basedOn w:val="ParaNum"/>
    <w:autoRedefine/>
    <w:pPr>
      <w:tabs>
        <w:tab w:val="num" w:pos="1350"/>
        <w:tab w:val="left" w:pos="1440"/>
      </w:tabs>
    </w:pPr>
    <w:rPr>
      <w:kern w:val="0"/>
    </w:rPr>
  </w:style>
  <w:style w:type="paragraph" w:customStyle="1" w:styleId="StyleParaNumLeftAfter6pt1">
    <w:name w:val="Style ParaNum + Left After:  6 pt1"/>
    <w:basedOn w:val="ParaNum"/>
    <w:pPr>
      <w:tabs>
        <w:tab w:val="num" w:pos="1350"/>
        <w:tab w:val="left" w:pos="1440"/>
      </w:tabs>
    </w:pPr>
    <w:rPr>
      <w:kern w:val="0"/>
    </w:rPr>
  </w:style>
  <w:style w:type="character" w:styleId="FollowedHyperlink">
    <w:name w:val="FollowedHyperlink"/>
    <w:rPr>
      <w:color w:val="800080"/>
      <w:u w:val="single"/>
    </w:rPr>
  </w:style>
  <w:style w:type="paragraph" w:customStyle="1" w:styleId="ColorfulShading-Accent12">
    <w:name w:val="Colorful Shading - Accent 12"/>
    <w:hidden/>
    <w:semiHidden/>
    <w:rPr>
      <w:sz w:val="22"/>
    </w:rPr>
  </w:style>
  <w:style w:type="character" w:customStyle="1" w:styleId="resultsublistitem">
    <w:name w:val="resultsublistitem"/>
    <w:basedOn w:val="DefaultParagraphFont"/>
  </w:style>
  <w:style w:type="paragraph" w:customStyle="1" w:styleId="ColorfulShading-Accent13">
    <w:name w:val="Colorful Shading - Accent 13"/>
    <w:hidden/>
    <w:semiHidden/>
    <w:rPr>
      <w:sz w:val="22"/>
    </w:rPr>
  </w:style>
  <w:style w:type="character" w:customStyle="1" w:styleId="Heading6Char">
    <w:name w:val="Heading 6 Char"/>
    <w:aliases w:val="h6 Char"/>
    <w:link w:val="Heading6"/>
    <w:locked/>
    <w:rPr>
      <w:b/>
      <w:snapToGrid w:val="0"/>
      <w:kern w:val="28"/>
      <w:sz w:val="22"/>
      <w:lang w:val="en-US" w:eastAsia="en-US" w:bidi="ar-SA"/>
    </w:rPr>
  </w:style>
  <w:style w:type="character" w:customStyle="1" w:styleId="Heading7Char1">
    <w:name w:val="Heading 7 Char1"/>
    <w:aliases w:val="Heading 7 Char Char"/>
    <w:link w:val="Heading7"/>
    <w:locked/>
    <w:rPr>
      <w:b/>
      <w:snapToGrid w:val="0"/>
      <w:kern w:val="28"/>
      <w:sz w:val="22"/>
      <w:lang w:val="en-US" w:eastAsia="en-US" w:bidi="ar-SA"/>
    </w:rPr>
  </w:style>
  <w:style w:type="character" w:customStyle="1" w:styleId="Heading8Char">
    <w:name w:val="Heading 8 Char"/>
    <w:link w:val="Heading8"/>
    <w:locked/>
    <w:rPr>
      <w:b/>
      <w:snapToGrid w:val="0"/>
      <w:kern w:val="28"/>
      <w:sz w:val="22"/>
      <w:lang w:val="en-US" w:eastAsia="en-US" w:bidi="ar-SA"/>
    </w:rPr>
  </w:style>
  <w:style w:type="character" w:customStyle="1" w:styleId="Heading9Char1">
    <w:name w:val="Heading 9 Char1"/>
    <w:aliases w:val="Heading 9 Char Char"/>
    <w:link w:val="Heading9"/>
    <w:locked/>
    <w:rPr>
      <w:b/>
      <w:snapToGrid w:val="0"/>
      <w:kern w:val="28"/>
      <w:sz w:val="22"/>
      <w:lang w:val="en-US" w:eastAsia="en-US" w:bidi="ar-SA"/>
    </w:rPr>
  </w:style>
  <w:style w:type="character" w:customStyle="1" w:styleId="CommentSubjectChar">
    <w:name w:val="Comment Subject Char"/>
    <w:link w:val="CommentSubject"/>
    <w:locked/>
    <w:rPr>
      <w:rFonts w:eastAsia="MS Mincho"/>
      <w:b/>
      <w:bCs/>
      <w:kern w:val="28"/>
      <w:sz w:val="24"/>
      <w:szCs w:val="24"/>
      <w:lang w:val="en-US" w:eastAsia="en-US" w:bidi="ar-SA"/>
    </w:rPr>
  </w:style>
  <w:style w:type="character" w:customStyle="1" w:styleId="CharChar4">
    <w:name w:val="Char Char4"/>
    <w:semiHidden/>
    <w:locked/>
    <w:rPr>
      <w:rFonts w:eastAsia="MS Mincho" w:cs="Times New Roman"/>
      <w:kern w:val="28"/>
      <w:sz w:val="24"/>
      <w:szCs w:val="24"/>
      <w:lang w:val="en-US" w:eastAsia="en-US" w:bidi="ar-SA"/>
    </w:rPr>
  </w:style>
  <w:style w:type="character" w:customStyle="1" w:styleId="HeaderChar">
    <w:name w:val="Header Char"/>
    <w:link w:val="Header"/>
    <w:semiHidden/>
    <w:locked/>
    <w:rPr>
      <w:sz w:val="24"/>
      <w:szCs w:val="24"/>
      <w:lang w:val="en-US" w:eastAsia="en-US" w:bidi="ar-SA"/>
    </w:rPr>
  </w:style>
  <w:style w:type="character" w:customStyle="1" w:styleId="EmailStyle125">
    <w:name w:val="EmailStyle125"/>
    <w:semiHidden/>
    <w:rPr>
      <w:rFonts w:ascii="Arial" w:hAnsi="Arial" w:cs="Arial"/>
      <w:color w:val="auto"/>
      <w:sz w:val="20"/>
      <w:szCs w:val="20"/>
    </w:rPr>
  </w:style>
  <w:style w:type="character" w:customStyle="1" w:styleId="FootnoteTextCharChar1">
    <w:name w:val="Footnote Text Char Char1"/>
    <w:aliases w:val="fn Char1 Char Char,fn Char3"/>
    <w:rPr>
      <w:lang w:val="en-US" w:eastAsia="en-US"/>
    </w:rPr>
  </w:style>
  <w:style w:type="character" w:customStyle="1" w:styleId="ParaNumCharChar">
    <w:name w:val="ParaNum Char Char"/>
    <w:rPr>
      <w:sz w:val="22"/>
      <w:lang w:val="en-US" w:eastAsia="en-US"/>
    </w:rPr>
  </w:style>
  <w:style w:type="character" w:customStyle="1" w:styleId="paranumcharchar10">
    <w:name w:val="paranumcharchar1"/>
    <w:basedOn w:val="DefaultParagraphFont"/>
  </w:style>
  <w:style w:type="character" w:customStyle="1" w:styleId="FooterChar">
    <w:name w:val="Footer Char"/>
    <w:uiPriority w:val="99"/>
    <w:locked/>
    <w:rPr>
      <w:rFonts w:cs="Times New Roman"/>
    </w:rPr>
  </w:style>
  <w:style w:type="paragraph" w:customStyle="1" w:styleId="indenta">
    <w:name w:val="indent a"/>
    <w:basedOn w:val="Normal"/>
    <w:link w:val="indentaChar"/>
    <w:pPr>
      <w:tabs>
        <w:tab w:val="left" w:pos="1051"/>
        <w:tab w:val="left" w:pos="1469"/>
        <w:tab w:val="left" w:pos="2405"/>
        <w:tab w:val="left" w:pos="3067"/>
        <w:tab w:val="left" w:pos="3744"/>
        <w:tab w:val="left" w:pos="4421"/>
        <w:tab w:val="left" w:pos="5083"/>
      </w:tabs>
      <w:spacing w:after="220"/>
      <w:ind w:firstLine="1051"/>
      <w:jc w:val="both"/>
    </w:pPr>
    <w:rPr>
      <w:rFonts w:eastAsia="Calibri"/>
    </w:rPr>
  </w:style>
  <w:style w:type="paragraph" w:customStyle="1" w:styleId="sectionheading">
    <w:name w:val="section heading"/>
    <w:basedOn w:val="subpartheading"/>
    <w:next w:val="indenta"/>
    <w:link w:val="sectionheadingChar"/>
    <w:pPr>
      <w:keepNext/>
      <w:tabs>
        <w:tab w:val="clear" w:pos="1051"/>
        <w:tab w:val="clear" w:pos="2405"/>
        <w:tab w:val="clear" w:pos="3067"/>
        <w:tab w:val="clear" w:pos="4421"/>
        <w:tab w:val="left" w:pos="1056"/>
        <w:tab w:val="left" w:pos="1728"/>
        <w:tab w:val="left" w:pos="2400"/>
        <w:tab w:val="left" w:pos="3072"/>
        <w:tab w:val="left" w:pos="4416"/>
      </w:tabs>
      <w:ind w:left="1051" w:hanging="1051"/>
      <w:jc w:val="left"/>
    </w:pPr>
  </w:style>
  <w:style w:type="paragraph" w:customStyle="1" w:styleId="subpartheading">
    <w:name w:val="subpartheading"/>
    <w:basedOn w:val="Normal"/>
    <w:next w:val="sectionheading"/>
    <w:link w:val="subpartheadingChar"/>
    <w:pPr>
      <w:tabs>
        <w:tab w:val="left" w:pos="1051"/>
        <w:tab w:val="left" w:pos="1469"/>
        <w:tab w:val="left" w:pos="2405"/>
        <w:tab w:val="left" w:pos="3067"/>
        <w:tab w:val="left" w:pos="3744"/>
        <w:tab w:val="left" w:pos="4421"/>
        <w:tab w:val="center" w:pos="4680"/>
        <w:tab w:val="left" w:pos="5088"/>
      </w:tabs>
      <w:spacing w:after="220"/>
      <w:jc w:val="center"/>
    </w:pPr>
    <w:rPr>
      <w:rFonts w:eastAsia="Calibri"/>
      <w:b/>
    </w:rPr>
  </w:style>
  <w:style w:type="character" w:customStyle="1" w:styleId="subpartheadingChar">
    <w:name w:val="subpartheading Char"/>
    <w:link w:val="subpartheading"/>
    <w:locked/>
    <w:rPr>
      <w:rFonts w:eastAsia="Calibri"/>
      <w:b/>
      <w:snapToGrid w:val="0"/>
      <w:kern w:val="28"/>
      <w:sz w:val="22"/>
      <w:lang w:val="en-US" w:eastAsia="en-US" w:bidi="ar-SA"/>
    </w:rPr>
  </w:style>
  <w:style w:type="character" w:customStyle="1" w:styleId="sectionheadingChar">
    <w:name w:val="section heading Char"/>
    <w:link w:val="sectionheading"/>
    <w:locked/>
    <w:rPr>
      <w:rFonts w:eastAsia="Calibri"/>
      <w:b/>
      <w:snapToGrid w:val="0"/>
      <w:kern w:val="28"/>
      <w:sz w:val="22"/>
      <w:lang w:val="en-US" w:eastAsia="en-US" w:bidi="ar-SA"/>
    </w:rPr>
  </w:style>
  <w:style w:type="character" w:customStyle="1" w:styleId="indentaChar">
    <w:name w:val="indent a Char"/>
    <w:link w:val="indenta"/>
    <w:locked/>
    <w:rPr>
      <w:rFonts w:eastAsia="Calibri"/>
      <w:snapToGrid w:val="0"/>
      <w:kern w:val="28"/>
      <w:sz w:val="22"/>
      <w:lang w:val="en-US" w:eastAsia="en-US" w:bidi="ar-SA"/>
    </w:rPr>
  </w:style>
  <w:style w:type="paragraph" w:customStyle="1" w:styleId="indenta0">
    <w:name w:val="indenta"/>
    <w:basedOn w:val="Normal"/>
    <w:pPr>
      <w:spacing w:before="100" w:beforeAutospacing="1" w:after="100" w:afterAutospacing="1"/>
    </w:pPr>
    <w:rPr>
      <w:rFonts w:eastAsia="Calibri"/>
    </w:rPr>
  </w:style>
  <w:style w:type="paragraph" w:customStyle="1" w:styleId="sectionheading0">
    <w:name w:val="sectionheading"/>
    <w:basedOn w:val="Normal"/>
    <w:pPr>
      <w:spacing w:before="100" w:beforeAutospacing="1" w:after="100" w:afterAutospacing="1"/>
    </w:pPr>
    <w:rPr>
      <w:rFonts w:eastAsia="Calibri"/>
    </w:rPr>
  </w:style>
  <w:style w:type="paragraph" w:customStyle="1" w:styleId="indenti">
    <w:name w:val="indent i"/>
    <w:basedOn w:val="Normal"/>
    <w:pPr>
      <w:tabs>
        <w:tab w:val="left" w:pos="1056"/>
        <w:tab w:val="left" w:pos="1469"/>
        <w:tab w:val="left" w:pos="1728"/>
        <w:tab w:val="left" w:pos="2400"/>
        <w:tab w:val="left" w:pos="3072"/>
        <w:tab w:val="left" w:pos="3744"/>
        <w:tab w:val="left" w:pos="4416"/>
        <w:tab w:val="left" w:pos="5088"/>
      </w:tabs>
      <w:spacing w:after="220"/>
      <w:ind w:left="1728" w:firstLine="677"/>
      <w:jc w:val="both"/>
    </w:pPr>
    <w:rPr>
      <w:rFonts w:eastAsia="Calibri"/>
    </w:rPr>
  </w:style>
  <w:style w:type="paragraph" w:customStyle="1" w:styleId="indent1">
    <w:name w:val="indent1"/>
    <w:basedOn w:val="Normal"/>
    <w:pPr>
      <w:spacing w:before="100" w:beforeAutospacing="1" w:after="100" w:afterAutospacing="1"/>
    </w:pPr>
    <w:rPr>
      <w:rFonts w:eastAsia="Calibri"/>
    </w:rPr>
  </w:style>
  <w:style w:type="paragraph" w:customStyle="1" w:styleId="indenti0">
    <w:name w:val="indenti"/>
    <w:basedOn w:val="Normal"/>
    <w:pPr>
      <w:spacing w:before="100" w:beforeAutospacing="1" w:after="100" w:afterAutospacing="1"/>
    </w:pPr>
    <w:rPr>
      <w:rFonts w:eastAsia="Calibri"/>
    </w:rPr>
  </w:style>
  <w:style w:type="paragraph" w:customStyle="1" w:styleId="indenta00">
    <w:name w:val="indenta0"/>
    <w:basedOn w:val="Normal"/>
    <w:pPr>
      <w:spacing w:before="100" w:beforeAutospacing="1" w:after="100" w:afterAutospacing="1"/>
    </w:pPr>
    <w:rPr>
      <w:rFonts w:eastAsia="Calibri"/>
    </w:rPr>
  </w:style>
  <w:style w:type="character" w:customStyle="1" w:styleId="msoins0">
    <w:name w:val="msoins"/>
    <w:rPr>
      <w:rFonts w:cs="Times New Roman"/>
    </w:rPr>
  </w:style>
  <w:style w:type="paragraph" w:styleId="TOCHeading">
    <w:name w:val="TOC Heading"/>
    <w:basedOn w:val="Heading1"/>
    <w:next w:val="Normal"/>
    <w:qFormat/>
    <w:pPr>
      <w:keepLines/>
      <w:widowControl/>
      <w:numPr>
        <w:numId w:val="0"/>
      </w:numPr>
      <w:tabs>
        <w:tab w:val="left" w:pos="720"/>
      </w:tabs>
      <w:suppressAutoHyphens w:val="0"/>
      <w:spacing w:before="480" w:after="0" w:line="276" w:lineRule="auto"/>
      <w:outlineLvl w:val="9"/>
    </w:pPr>
    <w:rPr>
      <w:rFonts w:ascii="Cambria" w:eastAsia="Calibri" w:hAnsi="Cambria"/>
      <w:bCs/>
      <w:caps w:val="0"/>
      <w:color w:val="365F91"/>
      <w:kern w:val="0"/>
      <w:sz w:val="28"/>
      <w:szCs w:val="28"/>
    </w:rPr>
  </w:style>
  <w:style w:type="paragraph" w:customStyle="1" w:styleId="StyleParaNumChar11pt">
    <w:name w:val="Style ParaNum Char + 11 pt"/>
    <w:basedOn w:val="Normal"/>
    <w:link w:val="StyleParaNumChar11ptChar"/>
    <w:autoRedefine/>
    <w:pPr>
      <w:spacing w:after="240"/>
      <w:ind w:right="144" w:firstLine="720"/>
    </w:pPr>
  </w:style>
  <w:style w:type="character" w:customStyle="1" w:styleId="StyleParaNumChar11ptChar">
    <w:name w:val="Style ParaNum Char + 11 pt Char"/>
    <w:link w:val="StyleParaNumChar11pt"/>
    <w:rPr>
      <w:snapToGrid w:val="0"/>
      <w:kern w:val="28"/>
      <w:sz w:val="22"/>
      <w:lang w:val="en-US" w:eastAsia="en-US" w:bidi="ar-SA"/>
    </w:rPr>
  </w:style>
  <w:style w:type="character" w:customStyle="1" w:styleId="Footnote">
    <w:name w:val="Footnote"/>
    <w:rPr>
      <w:rFonts w:cs="Times New Roman"/>
    </w:rPr>
  </w:style>
  <w:style w:type="character" w:customStyle="1" w:styleId="ALTSFOOTNOTEChar1">
    <w:name w:val="ALTS FOOTNOTE Char1"/>
    <w:aliases w:val="Footnote Text Char1 Char2,Footnote Text Char Char1 Char1,Footnote Text Char4 Char Char1 Char1,Footnote Text Char3 Char Char Char1 Char1,Footnote Text Char Char1 Char Char Char Char1,Footnote Text Char Char2,f Char Char1,f Char"/>
    <w:semiHidden/>
    <w:rPr>
      <w:lang w:val="en-US" w:eastAsia="en-US" w:bidi="ar-SA"/>
    </w:rPr>
  </w:style>
  <w:style w:type="character" w:customStyle="1" w:styleId="FootnoteTextChar2Char1">
    <w:name w:val="Footnote Text Char2 Char1"/>
    <w:aliases w:val="Footnote Text Char Char Char1,Footnote Text Char2 Char Char Char1,Footnote Text Char1 Char Char Char Char1,Footnote Text Char Char2 Char Char Char Char1,Footnote Text Char4 Char Char Char Char Char Char1"/>
    <w:rPr>
      <w:lang w:val="en-US" w:eastAsia="en-US" w:bidi="ar-SA"/>
    </w:rPr>
  </w:style>
  <w:style w:type="paragraph" w:customStyle="1" w:styleId="Style1">
    <w:name w:val="Style1"/>
    <w:basedOn w:val="Normal"/>
    <w:next w:val="PlainText"/>
    <w:pPr>
      <w:jc w:val="center"/>
    </w:pPr>
    <w:rPr>
      <w:b/>
      <w:cap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Pr>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customStyle="1" w:styleId="text">
    <w:name w:val="text"/>
    <w:basedOn w:val="DefaultParagraphFont"/>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Pr>
      <w:b/>
      <w:sz w:val="24"/>
      <w:lang w:val="en-US" w:eastAsia="en-US" w:bidi="ar-SA"/>
    </w:rPr>
  </w:style>
  <w:style w:type="paragraph" w:customStyle="1" w:styleId="FootnoteTex">
    <w:name w:val="Footnote Tex"/>
    <w:basedOn w:val="Normal"/>
    <w:rPr>
      <w:rFonts w:eastAsia="SimSun"/>
    </w:rPr>
  </w:style>
  <w:style w:type="paragraph" w:customStyle="1" w:styleId="Timesnewro">
    <w:name w:val="Times new ro"/>
    <w:basedOn w:val="PlainText"/>
    <w:rPr>
      <w:rFonts w:ascii="Times New Roman" w:eastAsia="MS Minngs" w:hAnsi="Times New Roman"/>
    </w:rPr>
  </w:style>
  <w:style w:type="paragraph" w:customStyle="1" w:styleId="StyleFirstline05LinespacingDouble">
    <w:name w:val="Style First line:  0.5&quot; Line spacing:  Double"/>
    <w:basedOn w:val="Normal"/>
    <w:pPr>
      <w:spacing w:line="480" w:lineRule="auto"/>
      <w:ind w:firstLine="720"/>
    </w:pPr>
  </w:style>
  <w:style w:type="paragraph" w:customStyle="1" w:styleId="Heading">
    <w:name w:val="Heading #"/>
    <w:basedOn w:val="Heading3"/>
    <w:pPr>
      <w:widowControl/>
      <w:numPr>
        <w:ilvl w:val="0"/>
        <w:numId w:val="0"/>
      </w:numPr>
    </w:pPr>
    <w:rPr>
      <w:bCs/>
      <w:snapToGrid/>
      <w:kern w:val="0"/>
    </w:rPr>
  </w:style>
  <w:style w:type="paragraph" w:customStyle="1" w:styleId="default0">
    <w:name w:val="default0"/>
    <w:basedOn w:val="Normal"/>
    <w:pPr>
      <w:autoSpaceDE w:val="0"/>
      <w:autoSpaceDN w:val="0"/>
    </w:pPr>
    <w:rPr>
      <w:color w:val="000000"/>
    </w:rPr>
  </w:style>
  <w:style w:type="character" w:customStyle="1" w:styleId="updatebodytest1">
    <w:name w:val="updatebodytest1"/>
    <w:rPr>
      <w:rFonts w:ascii="Arial" w:hAnsi="Arial" w:cs="Arial" w:hint="default"/>
      <w:b w:val="0"/>
      <w:bCs w:val="0"/>
      <w:i w:val="0"/>
      <w:iCs w:val="0"/>
      <w:smallCaps w:val="0"/>
      <w:sz w:val="18"/>
      <w:szCs w:val="18"/>
    </w:rPr>
  </w:style>
  <w:style w:type="character" w:customStyle="1" w:styleId="div5head">
    <w:name w:val="div5head"/>
    <w:basedOn w:val="DefaultParagraphFont"/>
  </w:style>
  <w:style w:type="paragraph" w:styleId="BodyText">
    <w:name w:val="Body Text"/>
    <w:basedOn w:val="Normal"/>
    <w:pPr>
      <w:spacing w:after="220" w:line="180" w:lineRule="atLeast"/>
      <w:ind w:left="835" w:right="835"/>
      <w:jc w:val="both"/>
    </w:pPr>
    <w:rPr>
      <w:rFonts w:ascii="Arial" w:hAnsi="Arial"/>
      <w:spacing w:val="-5"/>
      <w:sz w:val="20"/>
    </w:rPr>
  </w:style>
  <w:style w:type="paragraph" w:styleId="BodyTextIndent2">
    <w:name w:val="Body Text Indent 2"/>
    <w:basedOn w:val="Normal"/>
    <w:pPr>
      <w:spacing w:after="120" w:line="480" w:lineRule="auto"/>
      <w:ind w:left="360"/>
      <w:jc w:val="both"/>
    </w:pPr>
  </w:style>
  <w:style w:type="paragraph" w:styleId="BodyTextIndent3">
    <w:name w:val="Body Text Indent 3"/>
    <w:basedOn w:val="Normal"/>
    <w:pPr>
      <w:spacing w:after="120"/>
      <w:ind w:left="360"/>
      <w:jc w:val="both"/>
    </w:pPr>
    <w:rPr>
      <w:sz w:val="16"/>
      <w:szCs w:val="16"/>
    </w:rPr>
  </w:style>
  <w:style w:type="character" w:customStyle="1" w:styleId="body1">
    <w:name w:val="body1"/>
    <w:rPr>
      <w:rFonts w:ascii="Verdana" w:hAnsi="Verdana" w:hint="default"/>
      <w:sz w:val="20"/>
      <w:szCs w:val="20"/>
    </w:rPr>
  </w:style>
  <w:style w:type="character" w:customStyle="1" w:styleId="updatebodytest">
    <w:name w:val="updatebodytest"/>
    <w:basedOn w:val="DefaultParagraphFont"/>
  </w:style>
  <w:style w:type="paragraph" w:customStyle="1" w:styleId="indent10">
    <w:name w:val="indent 1"/>
    <w:basedOn w:val="indenta"/>
    <w:link w:val="indent1Char"/>
    <w:pPr>
      <w:ind w:left="1051" w:firstLine="677"/>
    </w:pPr>
  </w:style>
  <w:style w:type="character" w:customStyle="1" w:styleId="indent1Char">
    <w:name w:val="indent 1 Char"/>
    <w:basedOn w:val="indentaChar"/>
    <w:link w:val="indent10"/>
    <w:locked/>
    <w:rPr>
      <w:rFonts w:eastAsia="Calibri"/>
      <w:snapToGrid w:val="0"/>
      <w:kern w:val="28"/>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2198</Characters>
  <Application>Microsoft Office Word</Application>
  <DocSecurity>0</DocSecurity>
  <Lines>74</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2016-06-22T22:10:00Z</dcterms:created>
  <dcterms:modified xsi:type="dcterms:W3CDTF">2016-06-22T22:10:00Z</dcterms:modified>
  <cp:category> </cp:category>
  <cp:contentStatus> </cp:contentStatus>
</cp:coreProperties>
</file>