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86"/>
      </w:tblGrid>
      <w:tr w:rsidR="004F0F1F" w:rsidRPr="008F78D8" w14:paraId="7820DA25" w14:textId="77777777" w:rsidTr="006D5D22">
        <w:trPr>
          <w:trHeight w:val="2181"/>
        </w:trPr>
        <w:tc>
          <w:tcPr>
            <w:tcW w:w="8856" w:type="dxa"/>
          </w:tcPr>
          <w:p w14:paraId="7820DA07" w14:textId="77777777" w:rsidR="00FF232D" w:rsidRDefault="00C81D88" w:rsidP="009032B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820DA27" wp14:editId="7820DA28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0DA08" w14:textId="1AF18F60" w:rsidR="00426518" w:rsidRDefault="00426518" w:rsidP="009032B8">
            <w:pPr>
              <w:rPr>
                <w:b/>
                <w:bCs/>
              </w:rPr>
            </w:pPr>
          </w:p>
          <w:p w14:paraId="7820DA09" w14:textId="77777777" w:rsidR="007A44F8" w:rsidRPr="008A3940" w:rsidRDefault="007A44F8" w:rsidP="009032B8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7820DA0A" w14:textId="28188A1E" w:rsidR="007A44F8" w:rsidRPr="00733838" w:rsidRDefault="007A44F8" w:rsidP="009032B8">
            <w:pPr>
              <w:rPr>
                <w:bCs/>
                <w:sz w:val="22"/>
                <w:szCs w:val="22"/>
              </w:rPr>
            </w:pPr>
            <w:r w:rsidRPr="00733838">
              <w:rPr>
                <w:bCs/>
                <w:sz w:val="22"/>
                <w:szCs w:val="22"/>
              </w:rPr>
              <w:t xml:space="preserve">Will Wiquist, </w:t>
            </w:r>
            <w:r w:rsidR="00AC0A38" w:rsidRPr="00733838">
              <w:rPr>
                <w:bCs/>
                <w:sz w:val="22"/>
                <w:szCs w:val="22"/>
              </w:rPr>
              <w:t>(</w:t>
            </w:r>
            <w:r w:rsidRPr="00733838">
              <w:rPr>
                <w:bCs/>
                <w:sz w:val="22"/>
                <w:szCs w:val="22"/>
              </w:rPr>
              <w:t>202</w:t>
            </w:r>
            <w:r w:rsidR="00AC0A38" w:rsidRPr="00733838">
              <w:rPr>
                <w:bCs/>
                <w:sz w:val="22"/>
                <w:szCs w:val="22"/>
              </w:rPr>
              <w:t xml:space="preserve">) </w:t>
            </w:r>
            <w:r w:rsidRPr="00733838">
              <w:rPr>
                <w:bCs/>
                <w:sz w:val="22"/>
                <w:szCs w:val="22"/>
              </w:rPr>
              <w:t>418-0509</w:t>
            </w:r>
          </w:p>
          <w:p w14:paraId="7820DA0B" w14:textId="6ABE7843" w:rsidR="00FF232D" w:rsidRPr="008A3940" w:rsidRDefault="007A44F8" w:rsidP="009032B8">
            <w:pPr>
              <w:rPr>
                <w:bCs/>
                <w:sz w:val="22"/>
                <w:szCs w:val="22"/>
              </w:rPr>
            </w:pPr>
            <w:r w:rsidRPr="00733838">
              <w:rPr>
                <w:bCs/>
                <w:sz w:val="22"/>
                <w:szCs w:val="22"/>
              </w:rPr>
              <w:t>will.wiquist@fcc.gov</w:t>
            </w:r>
          </w:p>
          <w:p w14:paraId="7820DA0C" w14:textId="77777777" w:rsidR="007A44F8" w:rsidRPr="008A3940" w:rsidRDefault="007A44F8" w:rsidP="009032B8">
            <w:pPr>
              <w:rPr>
                <w:bCs/>
                <w:sz w:val="22"/>
                <w:szCs w:val="22"/>
              </w:rPr>
            </w:pPr>
          </w:p>
          <w:p w14:paraId="7820DA0D" w14:textId="77777777" w:rsidR="007A44F8" w:rsidRPr="008A3940" w:rsidRDefault="007A44F8" w:rsidP="009032B8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7820DA0E" w14:textId="77777777" w:rsidR="007A44F8" w:rsidRDefault="007A44F8" w:rsidP="009032B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820DA0F" w14:textId="1B010E48" w:rsidR="00CA0AC5" w:rsidRPr="00CE708C" w:rsidRDefault="00AF2E46" w:rsidP="009032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PUERTO RICO TELEPHONE </w:t>
            </w:r>
            <w:r w:rsidR="00CD309F">
              <w:rPr>
                <w:b/>
                <w:sz w:val="28"/>
              </w:rPr>
              <w:t>&amp;</w:t>
            </w:r>
            <w:r w:rsidR="00CD309F" w:rsidRPr="00AF2E4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AM</w:t>
            </w:r>
            <w:r w:rsidR="00755393">
              <w:rPr>
                <w:b/>
                <w:sz w:val="28"/>
                <w:szCs w:val="28"/>
              </w:rPr>
              <w:t>É</w:t>
            </w:r>
            <w:r>
              <w:rPr>
                <w:b/>
                <w:sz w:val="28"/>
                <w:szCs w:val="28"/>
              </w:rPr>
              <w:t>RICA M</w:t>
            </w:r>
            <w:r w:rsidR="00755393">
              <w:rPr>
                <w:b/>
                <w:sz w:val="28"/>
                <w:szCs w:val="28"/>
              </w:rPr>
              <w:t>Ó</w:t>
            </w:r>
            <w:r>
              <w:rPr>
                <w:b/>
                <w:sz w:val="28"/>
                <w:szCs w:val="28"/>
              </w:rPr>
              <w:t xml:space="preserve">VIL </w:t>
            </w:r>
            <w:r>
              <w:rPr>
                <w:b/>
                <w:sz w:val="28"/>
              </w:rPr>
              <w:t xml:space="preserve">TO </w:t>
            </w:r>
            <w:r w:rsidR="00672C72">
              <w:rPr>
                <w:b/>
                <w:sz w:val="28"/>
              </w:rPr>
              <w:t xml:space="preserve">PAY </w:t>
            </w:r>
            <w:r>
              <w:rPr>
                <w:b/>
                <w:sz w:val="28"/>
              </w:rPr>
              <w:t xml:space="preserve">$1.1 MILLION FOR </w:t>
            </w:r>
            <w:r w:rsidR="00CD309F">
              <w:rPr>
                <w:b/>
                <w:sz w:val="28"/>
              </w:rPr>
              <w:t>REPEATEDLY</w:t>
            </w:r>
            <w:r w:rsidR="0059296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EXCEEDING FOREIGN OWNERSHIP</w:t>
            </w:r>
            <w:r w:rsidR="000E1FE4">
              <w:rPr>
                <w:b/>
                <w:sz w:val="28"/>
              </w:rPr>
              <w:t xml:space="preserve"> </w:t>
            </w:r>
            <w:r w:rsidR="00672C72">
              <w:rPr>
                <w:b/>
                <w:sz w:val="28"/>
              </w:rPr>
              <w:t>LIMITS</w:t>
            </w:r>
          </w:p>
          <w:p w14:paraId="7820DA10" w14:textId="77777777" w:rsidR="00CA0AC5" w:rsidRPr="00CE708C" w:rsidRDefault="00CA0AC5" w:rsidP="009032B8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CE708C">
              <w:rPr>
                <w:b/>
                <w:i/>
                <w:sz w:val="28"/>
              </w:rPr>
              <w:t xml:space="preserve"> </w:t>
            </w:r>
            <w:r w:rsidRPr="006B0A70">
              <w:rPr>
                <w:b/>
                <w:bCs/>
                <w:i/>
                <w:sz w:val="28"/>
                <w:szCs w:val="32"/>
              </w:rPr>
              <w:t xml:space="preserve">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-- </w:t>
            </w:r>
          </w:p>
          <w:p w14:paraId="7820DA11" w14:textId="11EB2283" w:rsidR="00DB77BD" w:rsidRPr="006F5AD4" w:rsidRDefault="00DB77BD" w:rsidP="00DB77BD">
            <w:pPr>
              <w:pStyle w:val="s2"/>
              <w:spacing w:before="0" w:beforeAutospacing="0" w:after="0" w:afterAutospacing="0"/>
              <w:rPr>
                <w:sz w:val="22"/>
                <w:szCs w:val="22"/>
              </w:rPr>
            </w:pPr>
            <w:r w:rsidRPr="006F5AD4">
              <w:rPr>
                <w:rStyle w:val="s7"/>
                <w:sz w:val="22"/>
                <w:szCs w:val="22"/>
              </w:rPr>
              <w:t>WASHINGTON, </w:t>
            </w:r>
            <w:r w:rsidR="00062D92">
              <w:rPr>
                <w:rStyle w:val="s7"/>
                <w:sz w:val="22"/>
                <w:szCs w:val="22"/>
              </w:rPr>
              <w:t>June</w:t>
            </w:r>
            <w:r w:rsidR="00A04CA5" w:rsidRPr="006F5AD4">
              <w:rPr>
                <w:rStyle w:val="s7"/>
                <w:sz w:val="22"/>
                <w:szCs w:val="22"/>
              </w:rPr>
              <w:t xml:space="preserve"> </w:t>
            </w:r>
            <w:r w:rsidR="0046522C">
              <w:rPr>
                <w:rStyle w:val="s7"/>
                <w:sz w:val="22"/>
                <w:szCs w:val="22"/>
              </w:rPr>
              <w:t>28</w:t>
            </w:r>
            <w:r w:rsidRPr="006F5AD4">
              <w:rPr>
                <w:rStyle w:val="s7"/>
                <w:sz w:val="22"/>
                <w:szCs w:val="22"/>
              </w:rPr>
              <w:t xml:space="preserve">, 2016 – The Federal Communications Commission </w:t>
            </w:r>
            <w:r w:rsidR="00672C72">
              <w:rPr>
                <w:rStyle w:val="s7"/>
                <w:sz w:val="22"/>
                <w:szCs w:val="22"/>
              </w:rPr>
              <w:t xml:space="preserve">announced today that </w:t>
            </w:r>
            <w:r w:rsidR="00AF2E46" w:rsidRPr="006F5AD4">
              <w:rPr>
                <w:rStyle w:val="s7"/>
                <w:sz w:val="22"/>
                <w:szCs w:val="22"/>
              </w:rPr>
              <w:t>Puerto Rico Telephone Company</w:t>
            </w:r>
            <w:r w:rsidR="00CD309F">
              <w:rPr>
                <w:rStyle w:val="s7"/>
                <w:sz w:val="22"/>
                <w:szCs w:val="22"/>
              </w:rPr>
              <w:t xml:space="preserve"> </w:t>
            </w:r>
            <w:r w:rsidR="00755393" w:rsidRPr="006F5AD4">
              <w:rPr>
                <w:rStyle w:val="s7"/>
                <w:sz w:val="22"/>
                <w:szCs w:val="22"/>
              </w:rPr>
              <w:t xml:space="preserve">and its parent company, </w:t>
            </w:r>
            <w:r w:rsidR="00755393" w:rsidRPr="006F5AD4">
              <w:rPr>
                <w:color w:val="000000"/>
                <w:sz w:val="22"/>
                <w:szCs w:val="22"/>
              </w:rPr>
              <w:t>América Móvil</w:t>
            </w:r>
            <w:r w:rsidR="00E059D1">
              <w:rPr>
                <w:color w:val="000000"/>
                <w:sz w:val="22"/>
                <w:szCs w:val="22"/>
              </w:rPr>
              <w:t xml:space="preserve"> of Mexico</w:t>
            </w:r>
            <w:r w:rsidR="0032096B">
              <w:rPr>
                <w:color w:val="000000"/>
                <w:sz w:val="22"/>
                <w:szCs w:val="22"/>
              </w:rPr>
              <w:t>, will pay $1.1 million to resolve an investigation</w:t>
            </w:r>
            <w:r w:rsidR="006B3379">
              <w:rPr>
                <w:color w:val="000000"/>
                <w:sz w:val="22"/>
                <w:szCs w:val="22"/>
              </w:rPr>
              <w:t xml:space="preserve"> by the </w:t>
            </w:r>
            <w:r w:rsidR="00CD309F">
              <w:rPr>
                <w:color w:val="000000"/>
                <w:sz w:val="22"/>
                <w:szCs w:val="22"/>
              </w:rPr>
              <w:t xml:space="preserve">FCC’s </w:t>
            </w:r>
            <w:r w:rsidR="006B3379">
              <w:rPr>
                <w:color w:val="000000"/>
                <w:sz w:val="22"/>
                <w:szCs w:val="22"/>
              </w:rPr>
              <w:t>Enforcement Bureau</w:t>
            </w:r>
            <w:r w:rsidR="007860D2">
              <w:rPr>
                <w:sz w:val="22"/>
                <w:szCs w:val="22"/>
              </w:rPr>
              <w:t xml:space="preserve">.  </w:t>
            </w:r>
            <w:r w:rsidR="00CD309F">
              <w:rPr>
                <w:sz w:val="22"/>
                <w:szCs w:val="22"/>
              </w:rPr>
              <w:t>S</w:t>
            </w:r>
            <w:r w:rsidR="00EE4F58">
              <w:rPr>
                <w:sz w:val="22"/>
                <w:szCs w:val="22"/>
              </w:rPr>
              <w:t xml:space="preserve">tock purchases of </w:t>
            </w:r>
            <w:r w:rsidR="00EE4F58" w:rsidRPr="006F5AD4">
              <w:rPr>
                <w:color w:val="000000"/>
                <w:sz w:val="22"/>
                <w:szCs w:val="22"/>
              </w:rPr>
              <w:t>América Móvil</w:t>
            </w:r>
            <w:r w:rsidR="00EE4F58">
              <w:rPr>
                <w:sz w:val="22"/>
                <w:szCs w:val="22"/>
              </w:rPr>
              <w:t xml:space="preserve"> by </w:t>
            </w:r>
            <w:r w:rsidR="00CD309F">
              <w:rPr>
                <w:sz w:val="22"/>
                <w:szCs w:val="22"/>
              </w:rPr>
              <w:t xml:space="preserve">its owner </w:t>
            </w:r>
            <w:r w:rsidR="00755393" w:rsidRPr="006F5AD4">
              <w:rPr>
                <w:sz w:val="22"/>
                <w:szCs w:val="22"/>
              </w:rPr>
              <w:t xml:space="preserve">Carlos Slim </w:t>
            </w:r>
            <w:r w:rsidR="00755393" w:rsidRPr="006F5AD4">
              <w:rPr>
                <w:color w:val="000000"/>
                <w:sz w:val="22"/>
                <w:szCs w:val="22"/>
              </w:rPr>
              <w:t>Helú</w:t>
            </w:r>
            <w:r w:rsidR="00755393" w:rsidRPr="006F5AD4">
              <w:rPr>
                <w:sz w:val="22"/>
                <w:szCs w:val="22"/>
              </w:rPr>
              <w:t xml:space="preserve"> and his family </w:t>
            </w:r>
            <w:r w:rsidR="00CD309F">
              <w:rPr>
                <w:sz w:val="22"/>
                <w:szCs w:val="22"/>
              </w:rPr>
              <w:t xml:space="preserve">repeatedly </w:t>
            </w:r>
            <w:r w:rsidR="00755393" w:rsidRPr="006F5AD4">
              <w:rPr>
                <w:sz w:val="22"/>
                <w:szCs w:val="22"/>
              </w:rPr>
              <w:t xml:space="preserve">exceeded </w:t>
            </w:r>
            <w:r w:rsidR="00EE4F58">
              <w:rPr>
                <w:sz w:val="22"/>
                <w:szCs w:val="22"/>
              </w:rPr>
              <w:t xml:space="preserve">the </w:t>
            </w:r>
            <w:r w:rsidR="002174C8">
              <w:rPr>
                <w:sz w:val="22"/>
                <w:szCs w:val="22"/>
              </w:rPr>
              <w:t xml:space="preserve">foreign </w:t>
            </w:r>
            <w:r w:rsidR="00755393" w:rsidRPr="006F5AD4">
              <w:rPr>
                <w:sz w:val="22"/>
                <w:szCs w:val="22"/>
              </w:rPr>
              <w:t xml:space="preserve">ownership </w:t>
            </w:r>
            <w:r w:rsidR="0058033B">
              <w:rPr>
                <w:sz w:val="22"/>
                <w:szCs w:val="22"/>
              </w:rPr>
              <w:t>levels approved</w:t>
            </w:r>
            <w:r w:rsidR="0058033B" w:rsidRPr="006F5AD4">
              <w:rPr>
                <w:sz w:val="22"/>
                <w:szCs w:val="22"/>
              </w:rPr>
              <w:t xml:space="preserve"> </w:t>
            </w:r>
            <w:r w:rsidR="00755393" w:rsidRPr="006F5AD4">
              <w:rPr>
                <w:sz w:val="22"/>
                <w:szCs w:val="22"/>
              </w:rPr>
              <w:t>by the Commission</w:t>
            </w:r>
            <w:r w:rsidRPr="006F5AD4">
              <w:rPr>
                <w:rStyle w:val="s7"/>
                <w:sz w:val="22"/>
                <w:szCs w:val="22"/>
              </w:rPr>
              <w:t>.</w:t>
            </w:r>
          </w:p>
          <w:p w14:paraId="7820DA12" w14:textId="77777777" w:rsidR="00DB77BD" w:rsidRPr="006F5AD4" w:rsidRDefault="00DB77BD" w:rsidP="00DB77BD">
            <w:pPr>
              <w:pStyle w:val="s2"/>
              <w:spacing w:before="0" w:beforeAutospacing="0" w:after="0" w:afterAutospacing="0"/>
              <w:rPr>
                <w:sz w:val="22"/>
                <w:szCs w:val="22"/>
              </w:rPr>
            </w:pPr>
            <w:r w:rsidRPr="006F5AD4">
              <w:rPr>
                <w:sz w:val="22"/>
                <w:szCs w:val="22"/>
              </w:rPr>
              <w:t>  </w:t>
            </w:r>
          </w:p>
          <w:p w14:paraId="7820DA13" w14:textId="1C85AADB" w:rsidR="00DB77BD" w:rsidRPr="006F5AD4" w:rsidRDefault="00DB77BD" w:rsidP="00DB77BD">
            <w:pPr>
              <w:pStyle w:val="s2"/>
              <w:spacing w:before="0" w:beforeAutospacing="0" w:after="0" w:afterAutospacing="0"/>
              <w:rPr>
                <w:sz w:val="22"/>
                <w:szCs w:val="22"/>
              </w:rPr>
            </w:pPr>
            <w:r w:rsidRPr="006F5AD4">
              <w:rPr>
                <w:rStyle w:val="s7"/>
                <w:sz w:val="22"/>
                <w:szCs w:val="22"/>
              </w:rPr>
              <w:t>“</w:t>
            </w:r>
            <w:r w:rsidR="00755393" w:rsidRPr="006F5AD4">
              <w:rPr>
                <w:rStyle w:val="s7"/>
                <w:sz w:val="22"/>
                <w:szCs w:val="22"/>
              </w:rPr>
              <w:t xml:space="preserve">Foreign companies doing business in the United States and its territories </w:t>
            </w:r>
            <w:r w:rsidR="00326D1D" w:rsidRPr="006F5AD4">
              <w:rPr>
                <w:rStyle w:val="s7"/>
                <w:sz w:val="22"/>
                <w:szCs w:val="22"/>
              </w:rPr>
              <w:t>must follow all federal rules</w:t>
            </w:r>
            <w:r w:rsidRPr="006F5AD4">
              <w:rPr>
                <w:rStyle w:val="s7"/>
                <w:sz w:val="22"/>
                <w:szCs w:val="22"/>
              </w:rPr>
              <w:t>,</w:t>
            </w:r>
            <w:r w:rsidR="002174C8">
              <w:rPr>
                <w:rStyle w:val="s7"/>
                <w:sz w:val="22"/>
                <w:szCs w:val="22"/>
              </w:rPr>
              <w:t xml:space="preserve"> including those governing their ownership of American companies</w:t>
            </w:r>
            <w:r w:rsidRPr="006F5AD4">
              <w:rPr>
                <w:rStyle w:val="s7"/>
                <w:sz w:val="22"/>
                <w:szCs w:val="22"/>
              </w:rPr>
              <w:t>” said Enforcement Bureau Chief Travis LeBlanc.  “</w:t>
            </w:r>
            <w:r w:rsidR="0032096B">
              <w:rPr>
                <w:rStyle w:val="s7"/>
                <w:sz w:val="22"/>
                <w:szCs w:val="22"/>
              </w:rPr>
              <w:t>T</w:t>
            </w:r>
            <w:r w:rsidR="00326D1D" w:rsidRPr="006F5AD4">
              <w:rPr>
                <w:rStyle w:val="s7"/>
                <w:sz w:val="22"/>
                <w:szCs w:val="22"/>
              </w:rPr>
              <w:t>he FCC ensure</w:t>
            </w:r>
            <w:r w:rsidR="0032096B">
              <w:rPr>
                <w:rStyle w:val="s7"/>
                <w:sz w:val="22"/>
                <w:szCs w:val="22"/>
              </w:rPr>
              <w:t>s</w:t>
            </w:r>
            <w:r w:rsidR="00326D1D" w:rsidRPr="006F5AD4">
              <w:rPr>
                <w:rStyle w:val="s7"/>
                <w:sz w:val="22"/>
                <w:szCs w:val="22"/>
              </w:rPr>
              <w:t xml:space="preserve"> that foreign </w:t>
            </w:r>
            <w:r w:rsidR="002174C8">
              <w:rPr>
                <w:rStyle w:val="s7"/>
                <w:sz w:val="22"/>
                <w:szCs w:val="22"/>
              </w:rPr>
              <w:t xml:space="preserve">ownership in </w:t>
            </w:r>
            <w:r w:rsidR="00326D1D" w:rsidRPr="006F5AD4">
              <w:rPr>
                <w:rStyle w:val="s7"/>
                <w:sz w:val="22"/>
                <w:szCs w:val="22"/>
              </w:rPr>
              <w:t xml:space="preserve">American telecommunications carriers is in the public interest, </w:t>
            </w:r>
            <w:r w:rsidR="006F5AD4">
              <w:rPr>
                <w:rStyle w:val="s7"/>
                <w:sz w:val="22"/>
                <w:szCs w:val="22"/>
              </w:rPr>
              <w:t>consider</w:t>
            </w:r>
            <w:r w:rsidR="0032096B">
              <w:rPr>
                <w:rStyle w:val="s7"/>
                <w:sz w:val="22"/>
                <w:szCs w:val="22"/>
              </w:rPr>
              <w:t>ing</w:t>
            </w:r>
            <w:r w:rsidR="006F5AD4">
              <w:rPr>
                <w:rStyle w:val="s7"/>
                <w:sz w:val="22"/>
                <w:szCs w:val="22"/>
              </w:rPr>
              <w:t xml:space="preserve"> </w:t>
            </w:r>
            <w:r w:rsidR="00326D1D" w:rsidRPr="006F5AD4">
              <w:rPr>
                <w:rStyle w:val="s7"/>
                <w:sz w:val="22"/>
                <w:szCs w:val="22"/>
              </w:rPr>
              <w:t xml:space="preserve">issues related to </w:t>
            </w:r>
            <w:r w:rsidR="006F5AD4" w:rsidRPr="006F5AD4">
              <w:rPr>
                <w:rStyle w:val="s7"/>
                <w:sz w:val="22"/>
                <w:szCs w:val="22"/>
              </w:rPr>
              <w:t xml:space="preserve">competition, </w:t>
            </w:r>
            <w:r w:rsidR="00326D1D" w:rsidRPr="006F5AD4">
              <w:rPr>
                <w:rStyle w:val="s7"/>
                <w:sz w:val="22"/>
                <w:szCs w:val="22"/>
              </w:rPr>
              <w:t xml:space="preserve">national security, </w:t>
            </w:r>
            <w:r w:rsidR="0058033B">
              <w:rPr>
                <w:rStyle w:val="s7"/>
                <w:sz w:val="22"/>
                <w:szCs w:val="22"/>
              </w:rPr>
              <w:t xml:space="preserve">law enforcement, </w:t>
            </w:r>
            <w:r w:rsidR="00326D1D" w:rsidRPr="006F5AD4">
              <w:rPr>
                <w:rStyle w:val="s7"/>
                <w:sz w:val="22"/>
                <w:szCs w:val="22"/>
              </w:rPr>
              <w:t>foreign policy, and trade policy</w:t>
            </w:r>
            <w:r w:rsidR="00CD309F">
              <w:rPr>
                <w:rStyle w:val="s7"/>
                <w:sz w:val="22"/>
                <w:szCs w:val="22"/>
              </w:rPr>
              <w:t>.  This</w:t>
            </w:r>
            <w:r w:rsidR="00A44BF5">
              <w:rPr>
                <w:rStyle w:val="s7"/>
                <w:sz w:val="22"/>
                <w:szCs w:val="22"/>
              </w:rPr>
              <w:t xml:space="preserve"> is the largest </w:t>
            </w:r>
            <w:r w:rsidR="00CD309F">
              <w:rPr>
                <w:rStyle w:val="s7"/>
                <w:sz w:val="22"/>
                <w:szCs w:val="22"/>
              </w:rPr>
              <w:t xml:space="preserve">fine </w:t>
            </w:r>
            <w:r w:rsidR="00A44BF5">
              <w:rPr>
                <w:rStyle w:val="s7"/>
                <w:sz w:val="22"/>
                <w:szCs w:val="22"/>
              </w:rPr>
              <w:t>for a violation of foreign ownership and control limits</w:t>
            </w:r>
            <w:r w:rsidR="00CD309F">
              <w:rPr>
                <w:rStyle w:val="s7"/>
                <w:sz w:val="22"/>
                <w:szCs w:val="22"/>
              </w:rPr>
              <w:t xml:space="preserve"> because of</w:t>
            </w:r>
            <w:r w:rsidR="00C51784">
              <w:rPr>
                <w:rStyle w:val="s7"/>
                <w:sz w:val="22"/>
                <w:szCs w:val="22"/>
              </w:rPr>
              <w:t xml:space="preserve"> the Slim family’s repeated violations.</w:t>
            </w:r>
            <w:r w:rsidRPr="006F5AD4">
              <w:rPr>
                <w:rStyle w:val="s7"/>
                <w:sz w:val="22"/>
                <w:szCs w:val="22"/>
              </w:rPr>
              <w:t>”</w:t>
            </w:r>
            <w:r w:rsidRPr="006F5AD4">
              <w:rPr>
                <w:sz w:val="22"/>
                <w:szCs w:val="22"/>
              </w:rPr>
              <w:br/>
            </w:r>
          </w:p>
          <w:p w14:paraId="56266B5C" w14:textId="5271E464" w:rsidR="00940421" w:rsidRDefault="00CD309F" w:rsidP="00940421">
            <w:pPr>
              <w:pStyle w:val="s2"/>
              <w:spacing w:before="0" w:beforeAutospacing="0" w:after="0" w:afterAutospacing="0"/>
              <w:rPr>
                <w:rStyle w:val="s7"/>
                <w:sz w:val="22"/>
                <w:szCs w:val="22"/>
              </w:rPr>
            </w:pPr>
            <w:r w:rsidRPr="006F5AD4">
              <w:rPr>
                <w:rStyle w:val="s7"/>
                <w:sz w:val="22"/>
                <w:szCs w:val="22"/>
              </w:rPr>
              <w:t>Puerto Rico Telephone Company</w:t>
            </w:r>
            <w:r w:rsidR="00D97013">
              <w:rPr>
                <w:rStyle w:val="s7"/>
                <w:sz w:val="22"/>
                <w:szCs w:val="22"/>
              </w:rPr>
              <w:t xml:space="preserve"> (</w:t>
            </w:r>
            <w:r w:rsidR="00D97013">
              <w:rPr>
                <w:color w:val="000000"/>
                <w:sz w:val="22"/>
                <w:szCs w:val="22"/>
              </w:rPr>
              <w:t>PRTC)</w:t>
            </w:r>
            <w:r>
              <w:rPr>
                <w:rStyle w:val="s7"/>
                <w:sz w:val="22"/>
                <w:szCs w:val="22"/>
              </w:rPr>
              <w:t>, a telecommunications carrier operating in the United States territory of Puerto Rico</w:t>
            </w:r>
            <w:r w:rsidR="00940421">
              <w:rPr>
                <w:color w:val="000000"/>
                <w:sz w:val="22"/>
                <w:szCs w:val="22"/>
              </w:rPr>
              <w:t>,</w:t>
            </w:r>
            <w:r w:rsidR="0032096B" w:rsidRPr="006F5AD4">
              <w:rPr>
                <w:color w:val="000000"/>
                <w:sz w:val="22"/>
                <w:szCs w:val="22"/>
              </w:rPr>
              <w:t xml:space="preserve"> </w:t>
            </w:r>
            <w:r w:rsidR="0032096B">
              <w:rPr>
                <w:color w:val="000000"/>
                <w:sz w:val="22"/>
                <w:szCs w:val="22"/>
              </w:rPr>
              <w:t xml:space="preserve">and </w:t>
            </w:r>
            <w:r w:rsidRPr="006F5AD4">
              <w:rPr>
                <w:color w:val="000000"/>
                <w:sz w:val="22"/>
                <w:szCs w:val="22"/>
              </w:rPr>
              <w:t>América Móvil, S.A.B. de C.V. (América Móvil)</w:t>
            </w:r>
            <w:r>
              <w:rPr>
                <w:color w:val="000000"/>
                <w:sz w:val="22"/>
                <w:szCs w:val="22"/>
              </w:rPr>
              <w:t xml:space="preserve"> of Mexico,</w:t>
            </w:r>
            <w:r w:rsidR="0058033B">
              <w:rPr>
                <w:color w:val="000000"/>
                <w:sz w:val="22"/>
                <w:szCs w:val="22"/>
              </w:rPr>
              <w:t xml:space="preserve"> </w:t>
            </w:r>
            <w:r w:rsidR="0032096B">
              <w:rPr>
                <w:color w:val="000000"/>
                <w:sz w:val="22"/>
                <w:szCs w:val="22"/>
              </w:rPr>
              <w:t xml:space="preserve">have </w:t>
            </w:r>
            <w:r w:rsidR="007716E5">
              <w:rPr>
                <w:color w:val="000000"/>
                <w:sz w:val="22"/>
                <w:szCs w:val="22"/>
              </w:rPr>
              <w:t xml:space="preserve">exceeded </w:t>
            </w:r>
            <w:r w:rsidR="0058033B">
              <w:rPr>
                <w:color w:val="000000"/>
                <w:sz w:val="22"/>
                <w:szCs w:val="22"/>
              </w:rPr>
              <w:t>their approved</w:t>
            </w:r>
            <w:r w:rsidR="007716E5">
              <w:rPr>
                <w:color w:val="000000"/>
                <w:sz w:val="22"/>
                <w:szCs w:val="22"/>
              </w:rPr>
              <w:t xml:space="preserve"> foreign ownership </w:t>
            </w:r>
            <w:r w:rsidR="007716E5" w:rsidRPr="0058033B">
              <w:rPr>
                <w:color w:val="000000"/>
                <w:sz w:val="22"/>
                <w:szCs w:val="22"/>
              </w:rPr>
              <w:t>three</w:t>
            </w:r>
            <w:r w:rsidR="007716E5">
              <w:rPr>
                <w:color w:val="000000"/>
                <w:sz w:val="22"/>
                <w:szCs w:val="22"/>
              </w:rPr>
              <w:t xml:space="preserve"> times in five years.  </w:t>
            </w:r>
            <w:r w:rsidR="0032096B">
              <w:rPr>
                <w:color w:val="000000"/>
                <w:sz w:val="22"/>
                <w:szCs w:val="22"/>
              </w:rPr>
              <w:t xml:space="preserve">Most recently, </w:t>
            </w:r>
            <w:r w:rsidR="00940421">
              <w:rPr>
                <w:rStyle w:val="s7"/>
              </w:rPr>
              <w:t>i</w:t>
            </w:r>
            <w:r w:rsidR="00D2487E">
              <w:rPr>
                <w:rStyle w:val="s7"/>
                <w:sz w:val="22"/>
                <w:szCs w:val="22"/>
              </w:rPr>
              <w:t>n</w:t>
            </w:r>
            <w:r w:rsidR="00215199">
              <w:rPr>
                <w:rStyle w:val="s7"/>
                <w:sz w:val="22"/>
                <w:szCs w:val="22"/>
              </w:rPr>
              <w:t xml:space="preserve"> </w:t>
            </w:r>
            <w:r w:rsidR="006F5AD4" w:rsidRPr="006F5AD4">
              <w:rPr>
                <w:rStyle w:val="s7"/>
                <w:sz w:val="22"/>
                <w:szCs w:val="22"/>
              </w:rPr>
              <w:t xml:space="preserve">June 2014, </w:t>
            </w:r>
            <w:r w:rsidR="006F5AD4" w:rsidRPr="006F5AD4">
              <w:rPr>
                <w:sz w:val="22"/>
                <w:szCs w:val="22"/>
              </w:rPr>
              <w:t xml:space="preserve">the Slim family </w:t>
            </w:r>
            <w:r w:rsidR="00940421">
              <w:rPr>
                <w:sz w:val="22"/>
                <w:szCs w:val="22"/>
              </w:rPr>
              <w:t xml:space="preserve">increased its ownership in and control of </w:t>
            </w:r>
            <w:r w:rsidR="00940421" w:rsidRPr="006F5AD4">
              <w:rPr>
                <w:color w:val="000000"/>
                <w:sz w:val="22"/>
                <w:szCs w:val="22"/>
              </w:rPr>
              <w:t>América Móvil</w:t>
            </w:r>
            <w:r w:rsidR="00940421">
              <w:rPr>
                <w:sz w:val="22"/>
                <w:szCs w:val="22"/>
              </w:rPr>
              <w:t xml:space="preserve"> through a purchase of </w:t>
            </w:r>
            <w:r w:rsidR="006F5AD4" w:rsidRPr="006F5AD4">
              <w:rPr>
                <w:sz w:val="22"/>
                <w:szCs w:val="22"/>
              </w:rPr>
              <w:t>stock</w:t>
            </w:r>
            <w:r w:rsidR="006F5AD4" w:rsidRPr="006F5AD4">
              <w:rPr>
                <w:rStyle w:val="s7"/>
                <w:sz w:val="22"/>
                <w:szCs w:val="22"/>
              </w:rPr>
              <w:t xml:space="preserve"> </w:t>
            </w:r>
            <w:r w:rsidR="001B7D51">
              <w:rPr>
                <w:rStyle w:val="s7"/>
                <w:sz w:val="22"/>
                <w:szCs w:val="22"/>
              </w:rPr>
              <w:t>from AT&amp;T International</w:t>
            </w:r>
            <w:r w:rsidR="00940421">
              <w:rPr>
                <w:rStyle w:val="s7"/>
                <w:sz w:val="22"/>
                <w:szCs w:val="22"/>
              </w:rPr>
              <w:t>.</w:t>
            </w:r>
            <w:r>
              <w:rPr>
                <w:rStyle w:val="s7"/>
                <w:sz w:val="22"/>
                <w:szCs w:val="22"/>
              </w:rPr>
              <w:t xml:space="preserve"> </w:t>
            </w:r>
            <w:r w:rsidR="00940421">
              <w:rPr>
                <w:rStyle w:val="s7"/>
                <w:sz w:val="22"/>
                <w:szCs w:val="22"/>
              </w:rPr>
              <w:t xml:space="preserve"> This also increased the family’s ownership in FCC licensee PRTC beyond the </w:t>
            </w:r>
            <w:r w:rsidR="0058033B">
              <w:rPr>
                <w:rStyle w:val="s7"/>
                <w:sz w:val="22"/>
                <w:szCs w:val="22"/>
              </w:rPr>
              <w:t>voting and equity interests</w:t>
            </w:r>
            <w:r w:rsidR="0046522C">
              <w:rPr>
                <w:rStyle w:val="s7"/>
                <w:sz w:val="22"/>
                <w:szCs w:val="22"/>
              </w:rPr>
              <w:t xml:space="preserve"> then</w:t>
            </w:r>
            <w:r w:rsidR="00940421">
              <w:rPr>
                <w:rStyle w:val="s7"/>
                <w:sz w:val="22"/>
                <w:szCs w:val="22"/>
              </w:rPr>
              <w:t xml:space="preserve"> </w:t>
            </w:r>
            <w:r w:rsidR="0058033B">
              <w:rPr>
                <w:rStyle w:val="s7"/>
                <w:sz w:val="22"/>
                <w:szCs w:val="22"/>
              </w:rPr>
              <w:t>approved</w:t>
            </w:r>
            <w:r w:rsidR="00940421">
              <w:rPr>
                <w:rStyle w:val="s7"/>
                <w:sz w:val="22"/>
                <w:szCs w:val="22"/>
              </w:rPr>
              <w:t xml:space="preserve"> by the agency’s International Bureau</w:t>
            </w:r>
            <w:r w:rsidR="0058033B">
              <w:rPr>
                <w:rStyle w:val="s7"/>
                <w:sz w:val="22"/>
                <w:szCs w:val="22"/>
              </w:rPr>
              <w:t xml:space="preserve"> in accordance with the FCC’s foreign ownership rules and policies</w:t>
            </w:r>
            <w:r w:rsidR="00940421">
              <w:rPr>
                <w:rStyle w:val="s7"/>
                <w:sz w:val="22"/>
                <w:szCs w:val="22"/>
              </w:rPr>
              <w:t xml:space="preserve">. </w:t>
            </w:r>
          </w:p>
          <w:p w14:paraId="7820DA15" w14:textId="77777777" w:rsidR="006F5AD4" w:rsidRPr="006F5AD4" w:rsidRDefault="006F5AD4" w:rsidP="00DB77BD">
            <w:pPr>
              <w:pStyle w:val="s2"/>
              <w:spacing w:before="0" w:beforeAutospacing="0" w:after="0" w:afterAutospacing="0"/>
              <w:rPr>
                <w:rStyle w:val="s7"/>
                <w:sz w:val="22"/>
                <w:szCs w:val="22"/>
              </w:rPr>
            </w:pPr>
          </w:p>
          <w:p w14:paraId="7820DA16" w14:textId="6EBB7852" w:rsidR="00DB77BD" w:rsidRPr="006F5AD4" w:rsidRDefault="006F5AD4" w:rsidP="00DB77BD">
            <w:pPr>
              <w:pStyle w:val="s2"/>
              <w:spacing w:before="0" w:beforeAutospacing="0" w:after="0" w:afterAutospacing="0"/>
              <w:rPr>
                <w:sz w:val="22"/>
                <w:szCs w:val="22"/>
              </w:rPr>
            </w:pPr>
            <w:r w:rsidRPr="006F5AD4">
              <w:rPr>
                <w:rStyle w:val="s7"/>
                <w:sz w:val="22"/>
                <w:szCs w:val="22"/>
              </w:rPr>
              <w:t xml:space="preserve">As part of today’s settlement, </w:t>
            </w:r>
            <w:r w:rsidR="007860D2" w:rsidRPr="006F5AD4">
              <w:rPr>
                <w:color w:val="000000"/>
                <w:sz w:val="22"/>
                <w:szCs w:val="22"/>
              </w:rPr>
              <w:t xml:space="preserve">PRTC </w:t>
            </w:r>
            <w:r w:rsidR="007860D2">
              <w:rPr>
                <w:color w:val="000000"/>
                <w:sz w:val="22"/>
                <w:szCs w:val="22"/>
              </w:rPr>
              <w:t xml:space="preserve">and </w:t>
            </w:r>
            <w:r w:rsidRPr="006F5AD4">
              <w:rPr>
                <w:color w:val="000000"/>
                <w:sz w:val="22"/>
                <w:szCs w:val="22"/>
              </w:rPr>
              <w:t xml:space="preserve">América Móvil </w:t>
            </w:r>
            <w:r>
              <w:rPr>
                <w:color w:val="000000"/>
                <w:sz w:val="22"/>
                <w:szCs w:val="22"/>
              </w:rPr>
              <w:t xml:space="preserve">have each agreed to adopt compliance plans </w:t>
            </w:r>
            <w:r w:rsidR="002174C8">
              <w:rPr>
                <w:color w:val="000000"/>
                <w:sz w:val="22"/>
                <w:szCs w:val="22"/>
              </w:rPr>
              <w:t>to prevent fu</w:t>
            </w:r>
            <w:r>
              <w:rPr>
                <w:color w:val="000000"/>
                <w:sz w:val="22"/>
                <w:szCs w:val="22"/>
              </w:rPr>
              <w:t xml:space="preserve">ture </w:t>
            </w:r>
            <w:r w:rsidR="002174C8">
              <w:rPr>
                <w:color w:val="000000"/>
                <w:sz w:val="22"/>
                <w:szCs w:val="22"/>
              </w:rPr>
              <w:t xml:space="preserve">stock purchases by the Slim family that would exceed </w:t>
            </w:r>
            <w:r w:rsidR="0058033B">
              <w:rPr>
                <w:color w:val="000000"/>
                <w:sz w:val="22"/>
                <w:szCs w:val="22"/>
              </w:rPr>
              <w:t xml:space="preserve">foreign </w:t>
            </w:r>
            <w:r w:rsidR="002174C8">
              <w:rPr>
                <w:color w:val="000000"/>
                <w:sz w:val="22"/>
                <w:szCs w:val="22"/>
              </w:rPr>
              <w:t xml:space="preserve">ownership limits without first receiving </w:t>
            </w:r>
            <w:r w:rsidR="00CB1F48">
              <w:rPr>
                <w:color w:val="000000"/>
                <w:sz w:val="22"/>
                <w:szCs w:val="22"/>
              </w:rPr>
              <w:t xml:space="preserve">the </w:t>
            </w:r>
            <w:r w:rsidR="002174C8">
              <w:rPr>
                <w:color w:val="000000"/>
                <w:sz w:val="22"/>
                <w:szCs w:val="22"/>
              </w:rPr>
              <w:t>International Bureau</w:t>
            </w:r>
            <w:r w:rsidR="00CB1F48">
              <w:rPr>
                <w:color w:val="000000"/>
                <w:sz w:val="22"/>
                <w:szCs w:val="22"/>
              </w:rPr>
              <w:t>’s</w:t>
            </w:r>
            <w:r w:rsidR="002174C8">
              <w:rPr>
                <w:color w:val="000000"/>
                <w:sz w:val="22"/>
                <w:szCs w:val="22"/>
              </w:rPr>
              <w:t xml:space="preserve"> review and approval.  The plans require both companies to develop and implement monitoring of compliance with the Commission’s rules governing foreign ownership</w:t>
            </w:r>
            <w:r w:rsidR="0058033B">
              <w:rPr>
                <w:color w:val="000000"/>
                <w:sz w:val="22"/>
                <w:szCs w:val="22"/>
              </w:rPr>
              <w:t>.  The plans include</w:t>
            </w:r>
            <w:r w:rsidR="002174C8">
              <w:rPr>
                <w:color w:val="000000"/>
                <w:sz w:val="22"/>
                <w:szCs w:val="22"/>
              </w:rPr>
              <w:t xml:space="preserve"> designating</w:t>
            </w:r>
            <w:r w:rsidR="007860D2">
              <w:rPr>
                <w:color w:val="000000"/>
                <w:sz w:val="22"/>
                <w:szCs w:val="22"/>
              </w:rPr>
              <w:t xml:space="preserve"> Compliance Officers, developing a comprehensive compliance plan, and reporting regularly on compliance.</w:t>
            </w:r>
            <w:r w:rsidR="002174C8">
              <w:rPr>
                <w:color w:val="000000"/>
                <w:sz w:val="22"/>
                <w:szCs w:val="22"/>
              </w:rPr>
              <w:t xml:space="preserve">  </w:t>
            </w:r>
          </w:p>
          <w:p w14:paraId="7820DA19" w14:textId="77777777" w:rsidR="00DB77BD" w:rsidRPr="00DB77BD" w:rsidRDefault="00DB77BD" w:rsidP="00DB77BD">
            <w:pPr>
              <w:rPr>
                <w:sz w:val="22"/>
                <w:szCs w:val="22"/>
              </w:rPr>
            </w:pPr>
          </w:p>
          <w:p w14:paraId="7820DA1A" w14:textId="56FCFC99" w:rsidR="00F71A9B" w:rsidRPr="007D7527" w:rsidRDefault="00CB1F48" w:rsidP="009032B8">
            <w:pPr>
              <w:rPr>
                <w:sz w:val="22"/>
                <w:szCs w:val="22"/>
              </w:rPr>
            </w:pPr>
            <w:r w:rsidRPr="007D7527">
              <w:rPr>
                <w:sz w:val="22"/>
                <w:szCs w:val="22"/>
              </w:rPr>
              <w:t>M</w:t>
            </w:r>
            <w:r w:rsidR="00CA0AC5" w:rsidRPr="007D7527">
              <w:rPr>
                <w:sz w:val="22"/>
                <w:szCs w:val="22"/>
              </w:rPr>
              <w:t xml:space="preserve">ore information about the FCC’s </w:t>
            </w:r>
            <w:r w:rsidRPr="007D7527">
              <w:rPr>
                <w:sz w:val="22"/>
                <w:szCs w:val="22"/>
              </w:rPr>
              <w:t xml:space="preserve">foreign ownership rules and policies can be found here: </w:t>
            </w:r>
            <w:hyperlink r:id="rId9" w:history="1">
              <w:r w:rsidR="008A6E51" w:rsidRPr="00B64721">
                <w:rPr>
                  <w:rStyle w:val="Hyperlink"/>
                  <w:sz w:val="22"/>
                  <w:szCs w:val="22"/>
                </w:rPr>
                <w:t>https://www.fcc.gov/general/foreign-ownership-rules-and-policies</w:t>
              </w:r>
            </w:hyperlink>
            <w:r w:rsidR="0058033B" w:rsidRPr="007D7527">
              <w:rPr>
                <w:sz w:val="22"/>
                <w:szCs w:val="22"/>
              </w:rPr>
              <w:t>.</w:t>
            </w:r>
            <w:r w:rsidRPr="007D7527">
              <w:rPr>
                <w:sz w:val="22"/>
                <w:szCs w:val="22"/>
              </w:rPr>
              <w:t xml:space="preserve"> </w:t>
            </w:r>
          </w:p>
          <w:p w14:paraId="7820DA1B" w14:textId="77777777" w:rsidR="00661C63" w:rsidRPr="007D7527" w:rsidRDefault="00661C63" w:rsidP="009032B8">
            <w:pPr>
              <w:rPr>
                <w:sz w:val="22"/>
                <w:szCs w:val="22"/>
              </w:rPr>
            </w:pPr>
          </w:p>
          <w:p w14:paraId="4A3044C0" w14:textId="785CC33D" w:rsidR="00672C72" w:rsidRPr="006F5AD4" w:rsidRDefault="00672C72" w:rsidP="00672C72">
            <w:pPr>
              <w:pStyle w:val="s2"/>
              <w:spacing w:before="0" w:beforeAutospacing="0" w:after="0" w:afterAutospacing="0"/>
              <w:rPr>
                <w:rStyle w:val="s7"/>
                <w:sz w:val="22"/>
                <w:szCs w:val="22"/>
              </w:rPr>
            </w:pPr>
            <w:r w:rsidRPr="007D7527">
              <w:rPr>
                <w:rStyle w:val="s7"/>
                <w:sz w:val="22"/>
                <w:szCs w:val="22"/>
              </w:rPr>
              <w:t xml:space="preserve">Today’s Consent Decree with </w:t>
            </w:r>
            <w:r w:rsidRPr="007D7527">
              <w:rPr>
                <w:color w:val="000000"/>
                <w:sz w:val="22"/>
                <w:szCs w:val="22"/>
              </w:rPr>
              <w:t>PRTC and América Móvil can be found here</w:t>
            </w:r>
            <w:r w:rsidRPr="007D7527">
              <w:rPr>
                <w:rStyle w:val="s7"/>
                <w:sz w:val="22"/>
                <w:szCs w:val="22"/>
              </w:rPr>
              <w:t>:  </w:t>
            </w:r>
            <w:hyperlink r:id="rId10" w:history="1">
              <w:r w:rsidR="00463E4C" w:rsidRPr="00B64721">
                <w:rPr>
                  <w:rStyle w:val="Hyperlink"/>
                  <w:sz w:val="22"/>
                  <w:szCs w:val="22"/>
                </w:rPr>
                <w:t>https://apps.fcc.gov/edocs_public/attachmatch/DA-16-647A1.pdf</w:t>
              </w:r>
            </w:hyperlink>
            <w:r w:rsidR="002F5337">
              <w:rPr>
                <w:color w:val="000000"/>
                <w:sz w:val="22"/>
                <w:szCs w:val="22"/>
              </w:rPr>
              <w:t>.</w:t>
            </w:r>
          </w:p>
          <w:p w14:paraId="7820DA1D" w14:textId="77777777" w:rsidR="00A04CA5" w:rsidRPr="00471954" w:rsidRDefault="00A04CA5" w:rsidP="009032B8">
            <w:pPr>
              <w:rPr>
                <w:rStyle w:val="Hyperlink"/>
                <w:sz w:val="22"/>
                <w:szCs w:val="22"/>
              </w:rPr>
            </w:pPr>
          </w:p>
          <w:p w14:paraId="7820DA1E" w14:textId="77777777" w:rsidR="00CA0AC5" w:rsidRPr="00471954" w:rsidRDefault="00CA0AC5" w:rsidP="009032B8">
            <w:pPr>
              <w:jc w:val="center"/>
              <w:rPr>
                <w:sz w:val="22"/>
                <w:szCs w:val="22"/>
              </w:rPr>
            </w:pPr>
            <w:r w:rsidRPr="00471954">
              <w:rPr>
                <w:sz w:val="22"/>
                <w:szCs w:val="22"/>
              </w:rPr>
              <w:lastRenderedPageBreak/>
              <w:t>###</w:t>
            </w:r>
          </w:p>
          <w:p w14:paraId="7820DA1F" w14:textId="77777777" w:rsidR="00CA0AC5" w:rsidRPr="006B0A70" w:rsidRDefault="00CA0AC5" w:rsidP="009032B8">
            <w:pPr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>
              <w:rPr>
                <w:b/>
                <w:bCs/>
                <w:sz w:val="18"/>
                <w:szCs w:val="18"/>
              </w:rPr>
              <w:t>ice of Media Relations: (202) 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7820DA20" w14:textId="77777777" w:rsidR="00CA0AC5" w:rsidRPr="006B0A70" w:rsidRDefault="00CA0AC5" w:rsidP="009032B8">
            <w:pPr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>
              <w:rPr>
                <w:b/>
                <w:bCs/>
                <w:sz w:val="18"/>
                <w:szCs w:val="18"/>
              </w:rPr>
              <w:t xml:space="preserve">(888) </w:t>
            </w:r>
            <w:r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7820DA21" w14:textId="77777777" w:rsidR="00CA0AC5" w:rsidRPr="00733838" w:rsidRDefault="00CA0AC5" w:rsidP="009032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7820DA22" w14:textId="77777777" w:rsidR="00215199" w:rsidRPr="007D7527" w:rsidRDefault="00215199" w:rsidP="009032B8">
            <w:pPr>
              <w:jc w:val="center"/>
              <w:rPr>
                <w:b/>
                <w:sz w:val="18"/>
                <w:szCs w:val="18"/>
              </w:rPr>
            </w:pPr>
            <w:r w:rsidRPr="007D7527">
              <w:rPr>
                <w:b/>
                <w:sz w:val="18"/>
                <w:szCs w:val="18"/>
              </w:rPr>
              <w:t>http://www.fcc.gov/office-media-relations</w:t>
            </w:r>
          </w:p>
          <w:p w14:paraId="7820DA23" w14:textId="77777777" w:rsidR="00CA0AC5" w:rsidRPr="00EE0E90" w:rsidRDefault="00CA0AC5" w:rsidP="009032B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820DA24" w14:textId="77777777" w:rsidR="00EE0E90" w:rsidRPr="0069420F" w:rsidRDefault="00CA0AC5" w:rsidP="009032B8">
            <w:pPr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7820DA26" w14:textId="77777777" w:rsidR="0003167F" w:rsidRPr="007528A5" w:rsidRDefault="0003167F">
      <w:pPr>
        <w:rPr>
          <w:b/>
          <w:bCs/>
          <w:sz w:val="2"/>
          <w:szCs w:val="2"/>
        </w:rPr>
      </w:pPr>
    </w:p>
    <w:sectPr w:rsidR="0003167F" w:rsidRPr="007528A5" w:rsidSect="001A6D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ADF2C" w14:textId="77777777" w:rsidR="003667F4" w:rsidRDefault="003667F4" w:rsidP="00733019">
      <w:r>
        <w:separator/>
      </w:r>
    </w:p>
  </w:endnote>
  <w:endnote w:type="continuationSeparator" w:id="0">
    <w:p w14:paraId="0EC0A6F3" w14:textId="77777777" w:rsidR="003667F4" w:rsidRDefault="003667F4" w:rsidP="00733019">
      <w:r>
        <w:continuationSeparator/>
      </w:r>
    </w:p>
  </w:endnote>
  <w:endnote w:type="continuationNotice" w:id="1">
    <w:p w14:paraId="72C03E85" w14:textId="77777777" w:rsidR="003667F4" w:rsidRDefault="003667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5D2DE" w14:textId="77777777" w:rsidR="00504991" w:rsidRDefault="00504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D49B4" w14:textId="77777777" w:rsidR="00504991" w:rsidRDefault="005049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07C7F" w14:textId="77777777" w:rsidR="00504991" w:rsidRDefault="00504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531F9" w14:textId="77777777" w:rsidR="003667F4" w:rsidRDefault="003667F4" w:rsidP="00733019">
      <w:r>
        <w:separator/>
      </w:r>
    </w:p>
  </w:footnote>
  <w:footnote w:type="continuationSeparator" w:id="0">
    <w:p w14:paraId="1457B42A" w14:textId="77777777" w:rsidR="003667F4" w:rsidRDefault="003667F4" w:rsidP="00733019">
      <w:r>
        <w:continuationSeparator/>
      </w:r>
    </w:p>
  </w:footnote>
  <w:footnote w:type="continuationNotice" w:id="1">
    <w:p w14:paraId="48BA0A00" w14:textId="77777777" w:rsidR="003667F4" w:rsidRDefault="003667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72C06" w14:textId="77777777" w:rsidR="00504991" w:rsidRDefault="005049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B844A" w14:textId="77777777" w:rsidR="00504991" w:rsidRDefault="005049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67FE3" w14:textId="77777777" w:rsidR="00504991" w:rsidRDefault="005049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77CF1DB5"/>
    <w:multiLevelType w:val="hybridMultilevel"/>
    <w:tmpl w:val="6CCC6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0238A"/>
    <w:rsid w:val="0000431D"/>
    <w:rsid w:val="00015B10"/>
    <w:rsid w:val="0002500C"/>
    <w:rsid w:val="000311FC"/>
    <w:rsid w:val="0003167F"/>
    <w:rsid w:val="00036957"/>
    <w:rsid w:val="00040127"/>
    <w:rsid w:val="00046F56"/>
    <w:rsid w:val="00055B66"/>
    <w:rsid w:val="000627E3"/>
    <w:rsid w:val="00062D92"/>
    <w:rsid w:val="00071A8D"/>
    <w:rsid w:val="0007407B"/>
    <w:rsid w:val="000763D1"/>
    <w:rsid w:val="00077096"/>
    <w:rsid w:val="00081232"/>
    <w:rsid w:val="00091E65"/>
    <w:rsid w:val="00096D4A"/>
    <w:rsid w:val="000A0818"/>
    <w:rsid w:val="000A38EA"/>
    <w:rsid w:val="000B755C"/>
    <w:rsid w:val="000C0518"/>
    <w:rsid w:val="000C1E47"/>
    <w:rsid w:val="000C26F3"/>
    <w:rsid w:val="000D5FF0"/>
    <w:rsid w:val="000D6E35"/>
    <w:rsid w:val="000E049E"/>
    <w:rsid w:val="000E1FE4"/>
    <w:rsid w:val="000F6CB1"/>
    <w:rsid w:val="001027A8"/>
    <w:rsid w:val="0010799B"/>
    <w:rsid w:val="00115382"/>
    <w:rsid w:val="00117DB2"/>
    <w:rsid w:val="00117FA6"/>
    <w:rsid w:val="00120822"/>
    <w:rsid w:val="001230F2"/>
    <w:rsid w:val="00123ED2"/>
    <w:rsid w:val="00125BE0"/>
    <w:rsid w:val="00142A37"/>
    <w:rsid w:val="00142C13"/>
    <w:rsid w:val="0015254B"/>
    <w:rsid w:val="00152776"/>
    <w:rsid w:val="00152B1D"/>
    <w:rsid w:val="00153222"/>
    <w:rsid w:val="001577D3"/>
    <w:rsid w:val="00170247"/>
    <w:rsid w:val="001733A6"/>
    <w:rsid w:val="0017440D"/>
    <w:rsid w:val="001865A9"/>
    <w:rsid w:val="00187DB2"/>
    <w:rsid w:val="001A6D57"/>
    <w:rsid w:val="001B1E7C"/>
    <w:rsid w:val="001B20BB"/>
    <w:rsid w:val="001B7D51"/>
    <w:rsid w:val="001C396D"/>
    <w:rsid w:val="001C435D"/>
    <w:rsid w:val="001C4370"/>
    <w:rsid w:val="001C49D6"/>
    <w:rsid w:val="001C6065"/>
    <w:rsid w:val="001D02B7"/>
    <w:rsid w:val="001D0B46"/>
    <w:rsid w:val="001D367F"/>
    <w:rsid w:val="001D3779"/>
    <w:rsid w:val="001D3EBC"/>
    <w:rsid w:val="001D6108"/>
    <w:rsid w:val="001D6E84"/>
    <w:rsid w:val="001E0F3F"/>
    <w:rsid w:val="001F0469"/>
    <w:rsid w:val="00203A7D"/>
    <w:rsid w:val="00203A98"/>
    <w:rsid w:val="00205A6E"/>
    <w:rsid w:val="00206EDD"/>
    <w:rsid w:val="0021247E"/>
    <w:rsid w:val="002146F6"/>
    <w:rsid w:val="00215199"/>
    <w:rsid w:val="002174C8"/>
    <w:rsid w:val="00231C32"/>
    <w:rsid w:val="002352D0"/>
    <w:rsid w:val="00237738"/>
    <w:rsid w:val="00240345"/>
    <w:rsid w:val="002421F0"/>
    <w:rsid w:val="00247239"/>
    <w:rsid w:val="00247274"/>
    <w:rsid w:val="002474DC"/>
    <w:rsid w:val="002546BA"/>
    <w:rsid w:val="00266966"/>
    <w:rsid w:val="002675DF"/>
    <w:rsid w:val="00277CD5"/>
    <w:rsid w:val="00294C0C"/>
    <w:rsid w:val="00296197"/>
    <w:rsid w:val="002A08C2"/>
    <w:rsid w:val="002A0934"/>
    <w:rsid w:val="002B1013"/>
    <w:rsid w:val="002B157D"/>
    <w:rsid w:val="002B1E80"/>
    <w:rsid w:val="002C1143"/>
    <w:rsid w:val="002C4423"/>
    <w:rsid w:val="002D03E5"/>
    <w:rsid w:val="002D4951"/>
    <w:rsid w:val="002D5C2F"/>
    <w:rsid w:val="002E3F1D"/>
    <w:rsid w:val="002E63BD"/>
    <w:rsid w:val="002F0A1A"/>
    <w:rsid w:val="002F31D0"/>
    <w:rsid w:val="002F5337"/>
    <w:rsid w:val="002F685C"/>
    <w:rsid w:val="00300359"/>
    <w:rsid w:val="00300D32"/>
    <w:rsid w:val="00315495"/>
    <w:rsid w:val="00315E24"/>
    <w:rsid w:val="00316908"/>
    <w:rsid w:val="0031773E"/>
    <w:rsid w:val="0032096B"/>
    <w:rsid w:val="0032249F"/>
    <w:rsid w:val="00324BB9"/>
    <w:rsid w:val="00326D1D"/>
    <w:rsid w:val="00330741"/>
    <w:rsid w:val="00334C3D"/>
    <w:rsid w:val="00336830"/>
    <w:rsid w:val="003410A7"/>
    <w:rsid w:val="00347716"/>
    <w:rsid w:val="003506E1"/>
    <w:rsid w:val="00356FDC"/>
    <w:rsid w:val="00365945"/>
    <w:rsid w:val="003667F4"/>
    <w:rsid w:val="00370120"/>
    <w:rsid w:val="003727E3"/>
    <w:rsid w:val="00377445"/>
    <w:rsid w:val="00385A93"/>
    <w:rsid w:val="0039101B"/>
    <w:rsid w:val="003910F1"/>
    <w:rsid w:val="00396E6E"/>
    <w:rsid w:val="003C6648"/>
    <w:rsid w:val="003D2736"/>
    <w:rsid w:val="003D3BC7"/>
    <w:rsid w:val="003D5ED6"/>
    <w:rsid w:val="003D654F"/>
    <w:rsid w:val="003D6D42"/>
    <w:rsid w:val="003D7144"/>
    <w:rsid w:val="003E42FC"/>
    <w:rsid w:val="003E5991"/>
    <w:rsid w:val="003F344A"/>
    <w:rsid w:val="003F4391"/>
    <w:rsid w:val="003F6BBB"/>
    <w:rsid w:val="00403FF0"/>
    <w:rsid w:val="0042046D"/>
    <w:rsid w:val="00424238"/>
    <w:rsid w:val="004247C9"/>
    <w:rsid w:val="00425AEF"/>
    <w:rsid w:val="0042616D"/>
    <w:rsid w:val="0042635F"/>
    <w:rsid w:val="00426518"/>
    <w:rsid w:val="00426F23"/>
    <w:rsid w:val="00427B06"/>
    <w:rsid w:val="00431640"/>
    <w:rsid w:val="004356AD"/>
    <w:rsid w:val="00441F59"/>
    <w:rsid w:val="00444E07"/>
    <w:rsid w:val="00444FA9"/>
    <w:rsid w:val="0044637D"/>
    <w:rsid w:val="0045012D"/>
    <w:rsid w:val="004542F8"/>
    <w:rsid w:val="00463E4C"/>
    <w:rsid w:val="00464876"/>
    <w:rsid w:val="0046522C"/>
    <w:rsid w:val="00471954"/>
    <w:rsid w:val="00473E9C"/>
    <w:rsid w:val="004775EC"/>
    <w:rsid w:val="00480099"/>
    <w:rsid w:val="004915BB"/>
    <w:rsid w:val="00497858"/>
    <w:rsid w:val="004A0643"/>
    <w:rsid w:val="004A1768"/>
    <w:rsid w:val="004A3742"/>
    <w:rsid w:val="004B0166"/>
    <w:rsid w:val="004B4FEA"/>
    <w:rsid w:val="004B7928"/>
    <w:rsid w:val="004C0ADA"/>
    <w:rsid w:val="004C1001"/>
    <w:rsid w:val="004C3EAB"/>
    <w:rsid w:val="004C433E"/>
    <w:rsid w:val="004C4512"/>
    <w:rsid w:val="004C4F36"/>
    <w:rsid w:val="004C6E8B"/>
    <w:rsid w:val="004D3D85"/>
    <w:rsid w:val="004D7462"/>
    <w:rsid w:val="004D7F1E"/>
    <w:rsid w:val="004E0518"/>
    <w:rsid w:val="004E2BD8"/>
    <w:rsid w:val="004E4B0E"/>
    <w:rsid w:val="004F0F1F"/>
    <w:rsid w:val="005022AA"/>
    <w:rsid w:val="00504006"/>
    <w:rsid w:val="00504845"/>
    <w:rsid w:val="00504991"/>
    <w:rsid w:val="0050757F"/>
    <w:rsid w:val="005127F8"/>
    <w:rsid w:val="00515013"/>
    <w:rsid w:val="00516AD2"/>
    <w:rsid w:val="00522F46"/>
    <w:rsid w:val="00545DAE"/>
    <w:rsid w:val="00551D41"/>
    <w:rsid w:val="00561FF3"/>
    <w:rsid w:val="005677BF"/>
    <w:rsid w:val="00571B83"/>
    <w:rsid w:val="00573238"/>
    <w:rsid w:val="00575A00"/>
    <w:rsid w:val="00576625"/>
    <w:rsid w:val="0058001C"/>
    <w:rsid w:val="0058033B"/>
    <w:rsid w:val="005831C5"/>
    <w:rsid w:val="0058673C"/>
    <w:rsid w:val="0059296B"/>
    <w:rsid w:val="00592B49"/>
    <w:rsid w:val="005A1505"/>
    <w:rsid w:val="005A7972"/>
    <w:rsid w:val="005B17E7"/>
    <w:rsid w:val="005B2643"/>
    <w:rsid w:val="005C213E"/>
    <w:rsid w:val="005C3D7F"/>
    <w:rsid w:val="005C65C6"/>
    <w:rsid w:val="005C751B"/>
    <w:rsid w:val="005D17FD"/>
    <w:rsid w:val="005D728B"/>
    <w:rsid w:val="005E46A2"/>
    <w:rsid w:val="005F0D55"/>
    <w:rsid w:val="005F183E"/>
    <w:rsid w:val="005F3BC9"/>
    <w:rsid w:val="005F7B57"/>
    <w:rsid w:val="00600DDA"/>
    <w:rsid w:val="00604211"/>
    <w:rsid w:val="00613498"/>
    <w:rsid w:val="00617B94"/>
    <w:rsid w:val="0062086B"/>
    <w:rsid w:val="00620BED"/>
    <w:rsid w:val="00621D25"/>
    <w:rsid w:val="00625A78"/>
    <w:rsid w:val="00640EF8"/>
    <w:rsid w:val="006415B4"/>
    <w:rsid w:val="00644E3D"/>
    <w:rsid w:val="00644EB7"/>
    <w:rsid w:val="00651B9E"/>
    <w:rsid w:val="00652019"/>
    <w:rsid w:val="006522A2"/>
    <w:rsid w:val="00657EC9"/>
    <w:rsid w:val="00661C63"/>
    <w:rsid w:val="00665633"/>
    <w:rsid w:val="00672C72"/>
    <w:rsid w:val="00674C86"/>
    <w:rsid w:val="006758F7"/>
    <w:rsid w:val="0068015E"/>
    <w:rsid w:val="00680421"/>
    <w:rsid w:val="006861AB"/>
    <w:rsid w:val="00686B89"/>
    <w:rsid w:val="0069420F"/>
    <w:rsid w:val="00695A32"/>
    <w:rsid w:val="006A2FC5"/>
    <w:rsid w:val="006A7D75"/>
    <w:rsid w:val="006B0A70"/>
    <w:rsid w:val="006B3379"/>
    <w:rsid w:val="006B4A6F"/>
    <w:rsid w:val="006B4E64"/>
    <w:rsid w:val="006B606A"/>
    <w:rsid w:val="006C02B8"/>
    <w:rsid w:val="006C33AF"/>
    <w:rsid w:val="006D5D22"/>
    <w:rsid w:val="006E0324"/>
    <w:rsid w:val="006E39A9"/>
    <w:rsid w:val="006E4A76"/>
    <w:rsid w:val="006E7741"/>
    <w:rsid w:val="006F1DBD"/>
    <w:rsid w:val="006F5AD4"/>
    <w:rsid w:val="00700556"/>
    <w:rsid w:val="00703B37"/>
    <w:rsid w:val="007053F6"/>
    <w:rsid w:val="007167DD"/>
    <w:rsid w:val="00722ADE"/>
    <w:rsid w:val="0072478B"/>
    <w:rsid w:val="00727EB4"/>
    <w:rsid w:val="00733019"/>
    <w:rsid w:val="00733838"/>
    <w:rsid w:val="0073414D"/>
    <w:rsid w:val="00734567"/>
    <w:rsid w:val="007432B7"/>
    <w:rsid w:val="00746A5B"/>
    <w:rsid w:val="0075235E"/>
    <w:rsid w:val="007528A5"/>
    <w:rsid w:val="00752D9C"/>
    <w:rsid w:val="00755393"/>
    <w:rsid w:val="007562B5"/>
    <w:rsid w:val="0075726C"/>
    <w:rsid w:val="007716E5"/>
    <w:rsid w:val="007732CC"/>
    <w:rsid w:val="00774079"/>
    <w:rsid w:val="0077752B"/>
    <w:rsid w:val="007810E2"/>
    <w:rsid w:val="00784AB3"/>
    <w:rsid w:val="007860D2"/>
    <w:rsid w:val="0078643D"/>
    <w:rsid w:val="00787797"/>
    <w:rsid w:val="00790D22"/>
    <w:rsid w:val="00793D6F"/>
    <w:rsid w:val="00794090"/>
    <w:rsid w:val="007956CD"/>
    <w:rsid w:val="007974CF"/>
    <w:rsid w:val="007A0BE3"/>
    <w:rsid w:val="007A1445"/>
    <w:rsid w:val="007A2918"/>
    <w:rsid w:val="007A44F8"/>
    <w:rsid w:val="007B673B"/>
    <w:rsid w:val="007C6EF8"/>
    <w:rsid w:val="007D21BF"/>
    <w:rsid w:val="007D7527"/>
    <w:rsid w:val="007E6E13"/>
    <w:rsid w:val="007F3C12"/>
    <w:rsid w:val="007F5205"/>
    <w:rsid w:val="007F6B5F"/>
    <w:rsid w:val="007F6BF3"/>
    <w:rsid w:val="00800E3C"/>
    <w:rsid w:val="00806C16"/>
    <w:rsid w:val="008215E7"/>
    <w:rsid w:val="00830E92"/>
    <w:rsid w:val="00830FC6"/>
    <w:rsid w:val="00865EAA"/>
    <w:rsid w:val="00866F06"/>
    <w:rsid w:val="00871E17"/>
    <w:rsid w:val="008728F5"/>
    <w:rsid w:val="008824C2"/>
    <w:rsid w:val="00886AC2"/>
    <w:rsid w:val="008960E4"/>
    <w:rsid w:val="008A3940"/>
    <w:rsid w:val="008A6E51"/>
    <w:rsid w:val="008B065D"/>
    <w:rsid w:val="008B13C9"/>
    <w:rsid w:val="008B533E"/>
    <w:rsid w:val="008B65EF"/>
    <w:rsid w:val="008C248C"/>
    <w:rsid w:val="008C5432"/>
    <w:rsid w:val="008C55BB"/>
    <w:rsid w:val="008C7BF1"/>
    <w:rsid w:val="008D00D6"/>
    <w:rsid w:val="008D1337"/>
    <w:rsid w:val="008D4D00"/>
    <w:rsid w:val="008D4E5E"/>
    <w:rsid w:val="008D7ABD"/>
    <w:rsid w:val="008E4422"/>
    <w:rsid w:val="008E4855"/>
    <w:rsid w:val="008E55A2"/>
    <w:rsid w:val="008E5917"/>
    <w:rsid w:val="008F1609"/>
    <w:rsid w:val="008F6828"/>
    <w:rsid w:val="008F78D8"/>
    <w:rsid w:val="00901A42"/>
    <w:rsid w:val="009032B8"/>
    <w:rsid w:val="009059C1"/>
    <w:rsid w:val="00907D58"/>
    <w:rsid w:val="00913B23"/>
    <w:rsid w:val="00915179"/>
    <w:rsid w:val="0091538A"/>
    <w:rsid w:val="0091589F"/>
    <w:rsid w:val="0093743F"/>
    <w:rsid w:val="00940421"/>
    <w:rsid w:val="009518C1"/>
    <w:rsid w:val="009607E7"/>
    <w:rsid w:val="00961620"/>
    <w:rsid w:val="009734B6"/>
    <w:rsid w:val="0098096F"/>
    <w:rsid w:val="00982B6A"/>
    <w:rsid w:val="0098437A"/>
    <w:rsid w:val="00985630"/>
    <w:rsid w:val="00986C92"/>
    <w:rsid w:val="00987116"/>
    <w:rsid w:val="00987C9E"/>
    <w:rsid w:val="0099169C"/>
    <w:rsid w:val="00993C47"/>
    <w:rsid w:val="009B4B16"/>
    <w:rsid w:val="009B4F41"/>
    <w:rsid w:val="009C5B3F"/>
    <w:rsid w:val="009D4F30"/>
    <w:rsid w:val="009E26AF"/>
    <w:rsid w:val="009E54A1"/>
    <w:rsid w:val="009E7B77"/>
    <w:rsid w:val="009F4E25"/>
    <w:rsid w:val="009F5B1F"/>
    <w:rsid w:val="00A03C96"/>
    <w:rsid w:val="00A04CA5"/>
    <w:rsid w:val="00A1436D"/>
    <w:rsid w:val="00A23928"/>
    <w:rsid w:val="00A3326D"/>
    <w:rsid w:val="00A35DFD"/>
    <w:rsid w:val="00A43645"/>
    <w:rsid w:val="00A4422C"/>
    <w:rsid w:val="00A44BF5"/>
    <w:rsid w:val="00A50285"/>
    <w:rsid w:val="00A51D1D"/>
    <w:rsid w:val="00A538AA"/>
    <w:rsid w:val="00A62D0D"/>
    <w:rsid w:val="00A63057"/>
    <w:rsid w:val="00A702DF"/>
    <w:rsid w:val="00A775A3"/>
    <w:rsid w:val="00A81B5B"/>
    <w:rsid w:val="00A82FAD"/>
    <w:rsid w:val="00A83C87"/>
    <w:rsid w:val="00A909B4"/>
    <w:rsid w:val="00A9673A"/>
    <w:rsid w:val="00A96EF2"/>
    <w:rsid w:val="00AA24D2"/>
    <w:rsid w:val="00AA5C35"/>
    <w:rsid w:val="00AA5ED9"/>
    <w:rsid w:val="00AB3043"/>
    <w:rsid w:val="00AC0A38"/>
    <w:rsid w:val="00AC0F1C"/>
    <w:rsid w:val="00AC34AD"/>
    <w:rsid w:val="00AC4E0E"/>
    <w:rsid w:val="00AC517B"/>
    <w:rsid w:val="00AD0D19"/>
    <w:rsid w:val="00AD1A69"/>
    <w:rsid w:val="00AD5453"/>
    <w:rsid w:val="00AE5DE4"/>
    <w:rsid w:val="00AF051B"/>
    <w:rsid w:val="00AF2E46"/>
    <w:rsid w:val="00B037A2"/>
    <w:rsid w:val="00B05CAB"/>
    <w:rsid w:val="00B21B82"/>
    <w:rsid w:val="00B31870"/>
    <w:rsid w:val="00B320B8"/>
    <w:rsid w:val="00B33389"/>
    <w:rsid w:val="00B35EE2"/>
    <w:rsid w:val="00B364EC"/>
    <w:rsid w:val="00B36DEF"/>
    <w:rsid w:val="00B420D4"/>
    <w:rsid w:val="00B45342"/>
    <w:rsid w:val="00B51166"/>
    <w:rsid w:val="00B54061"/>
    <w:rsid w:val="00B57131"/>
    <w:rsid w:val="00B62F2C"/>
    <w:rsid w:val="00B67B45"/>
    <w:rsid w:val="00B727C9"/>
    <w:rsid w:val="00B735C8"/>
    <w:rsid w:val="00B748B8"/>
    <w:rsid w:val="00B76A63"/>
    <w:rsid w:val="00B807D7"/>
    <w:rsid w:val="00B8154A"/>
    <w:rsid w:val="00BA30AC"/>
    <w:rsid w:val="00BA6350"/>
    <w:rsid w:val="00BB4E29"/>
    <w:rsid w:val="00BB74C9"/>
    <w:rsid w:val="00BC3AB6"/>
    <w:rsid w:val="00BC5962"/>
    <w:rsid w:val="00BD19E8"/>
    <w:rsid w:val="00BD4273"/>
    <w:rsid w:val="00BE7067"/>
    <w:rsid w:val="00BF5979"/>
    <w:rsid w:val="00C114CD"/>
    <w:rsid w:val="00C12D8E"/>
    <w:rsid w:val="00C22CD1"/>
    <w:rsid w:val="00C36F40"/>
    <w:rsid w:val="00C432E4"/>
    <w:rsid w:val="00C51784"/>
    <w:rsid w:val="00C56EA4"/>
    <w:rsid w:val="00C70C26"/>
    <w:rsid w:val="00C72001"/>
    <w:rsid w:val="00C772B7"/>
    <w:rsid w:val="00C7767C"/>
    <w:rsid w:val="00C80347"/>
    <w:rsid w:val="00C81D88"/>
    <w:rsid w:val="00C9163C"/>
    <w:rsid w:val="00C92C81"/>
    <w:rsid w:val="00C92CAA"/>
    <w:rsid w:val="00CA0AC5"/>
    <w:rsid w:val="00CB1173"/>
    <w:rsid w:val="00CB1F48"/>
    <w:rsid w:val="00CB7C1A"/>
    <w:rsid w:val="00CC5E08"/>
    <w:rsid w:val="00CD309F"/>
    <w:rsid w:val="00CE708C"/>
    <w:rsid w:val="00CF6860"/>
    <w:rsid w:val="00CF795D"/>
    <w:rsid w:val="00D02714"/>
    <w:rsid w:val="00D02AC6"/>
    <w:rsid w:val="00D03F0C"/>
    <w:rsid w:val="00D04312"/>
    <w:rsid w:val="00D16A7F"/>
    <w:rsid w:val="00D16AD2"/>
    <w:rsid w:val="00D22596"/>
    <w:rsid w:val="00D22691"/>
    <w:rsid w:val="00D22F17"/>
    <w:rsid w:val="00D2487E"/>
    <w:rsid w:val="00D24C3D"/>
    <w:rsid w:val="00D41878"/>
    <w:rsid w:val="00D46CB1"/>
    <w:rsid w:val="00D55462"/>
    <w:rsid w:val="00D56749"/>
    <w:rsid w:val="00D723F0"/>
    <w:rsid w:val="00D8133F"/>
    <w:rsid w:val="00D86A0E"/>
    <w:rsid w:val="00D95B05"/>
    <w:rsid w:val="00D97013"/>
    <w:rsid w:val="00D9794E"/>
    <w:rsid w:val="00D97E2D"/>
    <w:rsid w:val="00DA103D"/>
    <w:rsid w:val="00DA1CAC"/>
    <w:rsid w:val="00DA45D3"/>
    <w:rsid w:val="00DA4772"/>
    <w:rsid w:val="00DA5A13"/>
    <w:rsid w:val="00DA7994"/>
    <w:rsid w:val="00DA7B44"/>
    <w:rsid w:val="00DB2667"/>
    <w:rsid w:val="00DB67B7"/>
    <w:rsid w:val="00DB77BD"/>
    <w:rsid w:val="00DC15A9"/>
    <w:rsid w:val="00DC40AA"/>
    <w:rsid w:val="00DD0A38"/>
    <w:rsid w:val="00DD1750"/>
    <w:rsid w:val="00DD292B"/>
    <w:rsid w:val="00E01E67"/>
    <w:rsid w:val="00E059D1"/>
    <w:rsid w:val="00E112F0"/>
    <w:rsid w:val="00E15F67"/>
    <w:rsid w:val="00E21955"/>
    <w:rsid w:val="00E349AA"/>
    <w:rsid w:val="00E37BF8"/>
    <w:rsid w:val="00E41390"/>
    <w:rsid w:val="00E41CA0"/>
    <w:rsid w:val="00E4366B"/>
    <w:rsid w:val="00E50A4A"/>
    <w:rsid w:val="00E606DE"/>
    <w:rsid w:val="00E63247"/>
    <w:rsid w:val="00E644FE"/>
    <w:rsid w:val="00E65285"/>
    <w:rsid w:val="00E72733"/>
    <w:rsid w:val="00E742FA"/>
    <w:rsid w:val="00E75432"/>
    <w:rsid w:val="00E75BE4"/>
    <w:rsid w:val="00E76816"/>
    <w:rsid w:val="00E83DBF"/>
    <w:rsid w:val="00E87C13"/>
    <w:rsid w:val="00E933EA"/>
    <w:rsid w:val="00E94CD9"/>
    <w:rsid w:val="00EA1A76"/>
    <w:rsid w:val="00EA290B"/>
    <w:rsid w:val="00EA6C6E"/>
    <w:rsid w:val="00EC61FD"/>
    <w:rsid w:val="00EE0E90"/>
    <w:rsid w:val="00EE47B8"/>
    <w:rsid w:val="00EE4F58"/>
    <w:rsid w:val="00EF0FB8"/>
    <w:rsid w:val="00EF3BCA"/>
    <w:rsid w:val="00F01B0D"/>
    <w:rsid w:val="00F06FA3"/>
    <w:rsid w:val="00F1238F"/>
    <w:rsid w:val="00F16485"/>
    <w:rsid w:val="00F228ED"/>
    <w:rsid w:val="00F26E31"/>
    <w:rsid w:val="00F27C6C"/>
    <w:rsid w:val="00F315FC"/>
    <w:rsid w:val="00F34A8D"/>
    <w:rsid w:val="00F36428"/>
    <w:rsid w:val="00F40E83"/>
    <w:rsid w:val="00F444A9"/>
    <w:rsid w:val="00F446E3"/>
    <w:rsid w:val="00F5023B"/>
    <w:rsid w:val="00F50D25"/>
    <w:rsid w:val="00F526AC"/>
    <w:rsid w:val="00F535D8"/>
    <w:rsid w:val="00F57F2F"/>
    <w:rsid w:val="00F61155"/>
    <w:rsid w:val="00F66573"/>
    <w:rsid w:val="00F705DC"/>
    <w:rsid w:val="00F708E3"/>
    <w:rsid w:val="00F71A9B"/>
    <w:rsid w:val="00F72A61"/>
    <w:rsid w:val="00F72F57"/>
    <w:rsid w:val="00F76561"/>
    <w:rsid w:val="00F82DEC"/>
    <w:rsid w:val="00F84736"/>
    <w:rsid w:val="00F8697D"/>
    <w:rsid w:val="00FA2C9E"/>
    <w:rsid w:val="00FA55A8"/>
    <w:rsid w:val="00FA7945"/>
    <w:rsid w:val="00FB10BB"/>
    <w:rsid w:val="00FB4A93"/>
    <w:rsid w:val="00FB6EFB"/>
    <w:rsid w:val="00FC6C29"/>
    <w:rsid w:val="00FD3701"/>
    <w:rsid w:val="00FD4B44"/>
    <w:rsid w:val="00FD58E0"/>
    <w:rsid w:val="00FD715B"/>
    <w:rsid w:val="00FE0198"/>
    <w:rsid w:val="00FE3A7C"/>
    <w:rsid w:val="00FE7B92"/>
    <w:rsid w:val="00FF1C0B"/>
    <w:rsid w:val="00FF232D"/>
    <w:rsid w:val="00FF30A9"/>
    <w:rsid w:val="00FF4726"/>
    <w:rsid w:val="00FF4D25"/>
    <w:rsid w:val="00FF6511"/>
    <w:rsid w:val="00FF67A4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20D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character" w:styleId="FootnoteReference">
    <w:name w:val="footnote reference"/>
    <w:aliases w:val="Style 12,(NECG) Footnote Reference,Appel note de bas de p,Style 124,o,fr,Style 3,Style 13,FR,Style 17,Style 6,Footnote Reference/,Style 4,Footnote Reference1,Style 7"/>
    <w:basedOn w:val="DefaultParagraphFont"/>
    <w:rsid w:val="00901A42"/>
    <w:rPr>
      <w:rFonts w:ascii="Times New Roman" w:hAnsi="Times New Roman"/>
      <w:spacing w:val="-2"/>
      <w:sz w:val="22"/>
      <w:vertAlign w:val="superscript"/>
    </w:rPr>
  </w:style>
  <w:style w:type="paragraph" w:customStyle="1" w:styleId="ParaNum">
    <w:name w:val="ParaNum"/>
    <w:basedOn w:val="Normal"/>
    <w:rsid w:val="00B364EC"/>
    <w:pPr>
      <w:widowControl w:val="0"/>
      <w:numPr>
        <w:numId w:val="2"/>
      </w:numPr>
      <w:spacing w:after="120"/>
    </w:pPr>
    <w:rPr>
      <w:snapToGrid w:val="0"/>
      <w:kern w:val="28"/>
      <w:sz w:val="22"/>
      <w:szCs w:val="20"/>
    </w:rPr>
  </w:style>
  <w:style w:type="paragraph" w:styleId="ListParagraph">
    <w:name w:val="List Paragraph"/>
    <w:basedOn w:val="Normal"/>
    <w:uiPriority w:val="34"/>
    <w:qFormat/>
    <w:rsid w:val="00EF0FB8"/>
    <w:pPr>
      <w:spacing w:after="240"/>
      <w:ind w:left="720"/>
      <w:contextualSpacing/>
    </w:pPr>
    <w:rPr>
      <w:rFonts w:eastAsiaTheme="minorEastAsia" w:cstheme="minorBidi"/>
      <w:szCs w:val="22"/>
    </w:rPr>
  </w:style>
  <w:style w:type="paragraph" w:styleId="Revision">
    <w:name w:val="Revision"/>
    <w:hidden/>
    <w:uiPriority w:val="99"/>
    <w:semiHidden/>
    <w:rsid w:val="0042635F"/>
    <w:rPr>
      <w:sz w:val="24"/>
      <w:szCs w:val="24"/>
    </w:rPr>
  </w:style>
  <w:style w:type="paragraph" w:customStyle="1" w:styleId="s2">
    <w:name w:val="s2"/>
    <w:basedOn w:val="Normal"/>
    <w:rsid w:val="00DB77BD"/>
    <w:pPr>
      <w:spacing w:before="100" w:beforeAutospacing="1" w:after="100" w:afterAutospacing="1"/>
    </w:pPr>
    <w:rPr>
      <w:rFonts w:eastAsiaTheme="minorHAnsi"/>
    </w:rPr>
  </w:style>
  <w:style w:type="character" w:customStyle="1" w:styleId="s7">
    <w:name w:val="s7"/>
    <w:basedOn w:val="DefaultParagraphFont"/>
    <w:rsid w:val="00DB77BD"/>
  </w:style>
  <w:style w:type="paragraph" w:customStyle="1" w:styleId="TableFormat">
    <w:name w:val="TableFormat"/>
    <w:basedOn w:val="Normal"/>
    <w:rsid w:val="006F5AD4"/>
    <w:pPr>
      <w:widowControl w:val="0"/>
      <w:tabs>
        <w:tab w:val="left" w:pos="5040"/>
      </w:tabs>
      <w:spacing w:after="220"/>
      <w:ind w:left="5040" w:hanging="3600"/>
    </w:pPr>
    <w:rPr>
      <w:snapToGrid w:val="0"/>
      <w:kern w:val="28"/>
      <w:sz w:val="22"/>
      <w:szCs w:val="20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"/>
    <w:link w:val="FootnoteTextChar1"/>
    <w:qFormat/>
    <w:rsid w:val="006F5AD4"/>
    <w:pPr>
      <w:spacing w:after="120"/>
    </w:pPr>
  </w:style>
  <w:style w:type="character" w:customStyle="1" w:styleId="FootnoteTextChar">
    <w:name w:val="Footnote Text Char"/>
    <w:basedOn w:val="DefaultParagraphFont"/>
    <w:semiHidden/>
    <w:rsid w:val="006F5AD4"/>
  </w:style>
  <w:style w:type="character" w:customStyle="1" w:styleId="FootnoteTextChar1">
    <w:name w:val="Footnote Text Char1"/>
    <w:aliases w:val="Footnote Text Char1 Char Char,rrfootnote Char Char Char,Style 5 Char Char Char,Footnote Text Char Char Char Char,Footnote Text Char1 Char Char Char Char,Footnote Text Char Char Char Char Char Char,fn Char,Styl Char"/>
    <w:link w:val="FootnoteText"/>
    <w:locked/>
    <w:rsid w:val="006F5AD4"/>
  </w:style>
  <w:style w:type="character" w:styleId="PlaceholderText">
    <w:name w:val="Placeholder Text"/>
    <w:basedOn w:val="DefaultParagraphFont"/>
    <w:uiPriority w:val="99"/>
    <w:semiHidden/>
    <w:rsid w:val="001B7D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character" w:styleId="FootnoteReference">
    <w:name w:val="footnote reference"/>
    <w:aliases w:val="Style 12,(NECG) Footnote Reference,Appel note de bas de p,Style 124,o,fr,Style 3,Style 13,FR,Style 17,Style 6,Footnote Reference/,Style 4,Footnote Reference1,Style 7"/>
    <w:basedOn w:val="DefaultParagraphFont"/>
    <w:rsid w:val="00901A42"/>
    <w:rPr>
      <w:rFonts w:ascii="Times New Roman" w:hAnsi="Times New Roman"/>
      <w:spacing w:val="-2"/>
      <w:sz w:val="22"/>
      <w:vertAlign w:val="superscript"/>
    </w:rPr>
  </w:style>
  <w:style w:type="paragraph" w:customStyle="1" w:styleId="ParaNum">
    <w:name w:val="ParaNum"/>
    <w:basedOn w:val="Normal"/>
    <w:rsid w:val="00B364EC"/>
    <w:pPr>
      <w:widowControl w:val="0"/>
      <w:numPr>
        <w:numId w:val="2"/>
      </w:numPr>
      <w:spacing w:after="120"/>
    </w:pPr>
    <w:rPr>
      <w:snapToGrid w:val="0"/>
      <w:kern w:val="28"/>
      <w:sz w:val="22"/>
      <w:szCs w:val="20"/>
    </w:rPr>
  </w:style>
  <w:style w:type="paragraph" w:styleId="ListParagraph">
    <w:name w:val="List Paragraph"/>
    <w:basedOn w:val="Normal"/>
    <w:uiPriority w:val="34"/>
    <w:qFormat/>
    <w:rsid w:val="00EF0FB8"/>
    <w:pPr>
      <w:spacing w:after="240"/>
      <w:ind w:left="720"/>
      <w:contextualSpacing/>
    </w:pPr>
    <w:rPr>
      <w:rFonts w:eastAsiaTheme="minorEastAsia" w:cstheme="minorBidi"/>
      <w:szCs w:val="22"/>
    </w:rPr>
  </w:style>
  <w:style w:type="paragraph" w:styleId="Revision">
    <w:name w:val="Revision"/>
    <w:hidden/>
    <w:uiPriority w:val="99"/>
    <w:semiHidden/>
    <w:rsid w:val="0042635F"/>
    <w:rPr>
      <w:sz w:val="24"/>
      <w:szCs w:val="24"/>
    </w:rPr>
  </w:style>
  <w:style w:type="paragraph" w:customStyle="1" w:styleId="s2">
    <w:name w:val="s2"/>
    <w:basedOn w:val="Normal"/>
    <w:rsid w:val="00DB77BD"/>
    <w:pPr>
      <w:spacing w:before="100" w:beforeAutospacing="1" w:after="100" w:afterAutospacing="1"/>
    </w:pPr>
    <w:rPr>
      <w:rFonts w:eastAsiaTheme="minorHAnsi"/>
    </w:rPr>
  </w:style>
  <w:style w:type="character" w:customStyle="1" w:styleId="s7">
    <w:name w:val="s7"/>
    <w:basedOn w:val="DefaultParagraphFont"/>
    <w:rsid w:val="00DB77BD"/>
  </w:style>
  <w:style w:type="paragraph" w:customStyle="1" w:styleId="TableFormat">
    <w:name w:val="TableFormat"/>
    <w:basedOn w:val="Normal"/>
    <w:rsid w:val="006F5AD4"/>
    <w:pPr>
      <w:widowControl w:val="0"/>
      <w:tabs>
        <w:tab w:val="left" w:pos="5040"/>
      </w:tabs>
      <w:spacing w:after="220"/>
      <w:ind w:left="5040" w:hanging="3600"/>
    </w:pPr>
    <w:rPr>
      <w:snapToGrid w:val="0"/>
      <w:kern w:val="28"/>
      <w:sz w:val="22"/>
      <w:szCs w:val="20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"/>
    <w:link w:val="FootnoteTextChar1"/>
    <w:qFormat/>
    <w:rsid w:val="006F5AD4"/>
    <w:pPr>
      <w:spacing w:after="120"/>
    </w:pPr>
  </w:style>
  <w:style w:type="character" w:customStyle="1" w:styleId="FootnoteTextChar">
    <w:name w:val="Footnote Text Char"/>
    <w:basedOn w:val="DefaultParagraphFont"/>
    <w:semiHidden/>
    <w:rsid w:val="006F5AD4"/>
  </w:style>
  <w:style w:type="character" w:customStyle="1" w:styleId="FootnoteTextChar1">
    <w:name w:val="Footnote Text Char1"/>
    <w:aliases w:val="Footnote Text Char1 Char Char,rrfootnote Char Char Char,Style 5 Char Char Char,Footnote Text Char Char Char Char,Footnote Text Char1 Char Char Char Char,Footnote Text Char Char Char Char Char Char,fn Char,Styl Char"/>
    <w:link w:val="FootnoteText"/>
    <w:locked/>
    <w:rsid w:val="006F5AD4"/>
  </w:style>
  <w:style w:type="character" w:styleId="PlaceholderText">
    <w:name w:val="Placeholder Text"/>
    <w:basedOn w:val="DefaultParagraphFont"/>
    <w:uiPriority w:val="99"/>
    <w:semiHidden/>
    <w:rsid w:val="001B7D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pps.fcc.gov/edocs_public/attachmatch/DA-16-647A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cc.gov/general/foreign-ownership-rules-and-polici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2524</Characters>
  <Application>Microsoft Office Word</Application>
  <DocSecurity>0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2938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2016-06-28T16:47:00Z</dcterms:created>
  <dcterms:modified xsi:type="dcterms:W3CDTF">2016-06-28T16:47:00Z</dcterms:modified>
  <cp:category> </cp:category>
  <cp:contentStatus> </cp:contentStatus>
</cp:coreProperties>
</file>