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</w:t>
      </w:r>
      <w:r w:rsidR="008F0FE9">
        <w:rPr>
          <w:b/>
          <w:sz w:val="28"/>
          <w:szCs w:val="28"/>
        </w:rPr>
        <w:t>4</w:t>
      </w:r>
      <w:r w:rsidR="00D37D64">
        <w:rPr>
          <w:b/>
          <w:sz w:val="28"/>
          <w:szCs w:val="28"/>
        </w:rPr>
        <w:t>8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1244A2">
        <w:rPr>
          <w:b/>
          <w:sz w:val="28"/>
          <w:szCs w:val="28"/>
        </w:rPr>
        <w:t xml:space="preserve">       </w:t>
      </w:r>
      <w:r w:rsidR="00D37D64">
        <w:rPr>
          <w:b/>
          <w:sz w:val="28"/>
          <w:szCs w:val="28"/>
        </w:rPr>
        <w:t>July 2</w:t>
      </w:r>
      <w:r w:rsidR="00A03302">
        <w:rPr>
          <w:b/>
          <w:sz w:val="28"/>
          <w:szCs w:val="28"/>
        </w:rPr>
        <w:t>5</w:t>
      </w:r>
      <w:r w:rsidR="00B757D9">
        <w:rPr>
          <w:b/>
          <w:sz w:val="28"/>
          <w:szCs w:val="28"/>
        </w:rPr>
        <w:t xml:space="preserve">, </w:t>
      </w:r>
      <w:r w:rsidR="00D80971">
        <w:rPr>
          <w:b/>
          <w:sz w:val="28"/>
          <w:szCs w:val="28"/>
        </w:rPr>
        <w:t>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A03302" w:rsidRDefault="00107937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</w:t>
      </w:r>
      <w:r w:rsidR="00D37D64">
        <w:rPr>
          <w:sz w:val="28"/>
          <w:szCs w:val="28"/>
        </w:rPr>
        <w:t>71</w:t>
      </w:r>
      <w:r w:rsidR="00160074">
        <w:rPr>
          <w:sz w:val="28"/>
          <w:szCs w:val="28"/>
        </w:rPr>
        <w:tab/>
      </w:r>
      <w:r w:rsidR="00B7128E">
        <w:rPr>
          <w:sz w:val="28"/>
          <w:szCs w:val="28"/>
        </w:rPr>
        <w:t>95</w:t>
      </w:r>
      <w:r w:rsidR="00D80971">
        <w:rPr>
          <w:sz w:val="28"/>
          <w:szCs w:val="28"/>
        </w:rPr>
        <w:t>.</w:t>
      </w:r>
      <w:r w:rsidR="00B7128E">
        <w:rPr>
          <w:sz w:val="28"/>
          <w:szCs w:val="28"/>
        </w:rPr>
        <w:t>1</w:t>
      </w:r>
      <w:r w:rsidR="008F0FE9">
        <w:rPr>
          <w:sz w:val="28"/>
          <w:szCs w:val="28"/>
        </w:rPr>
        <w:t>5</w:t>
      </w:r>
      <w:r w:rsidR="00B7128E">
        <w:rPr>
          <w:sz w:val="28"/>
          <w:szCs w:val="28"/>
        </w:rPr>
        <w:t>01 et seq.</w:t>
      </w:r>
      <w:r w:rsidR="00801209">
        <w:rPr>
          <w:sz w:val="28"/>
          <w:szCs w:val="28"/>
        </w:rPr>
        <w:tab/>
      </w:r>
      <w:r w:rsidR="00A03302">
        <w:rPr>
          <w:sz w:val="28"/>
          <w:szCs w:val="28"/>
        </w:rPr>
        <w:t xml:space="preserve">Public Knowledge </w:t>
      </w:r>
      <w:r w:rsidR="00A03302">
        <w:rPr>
          <w:sz w:val="28"/>
          <w:szCs w:val="28"/>
        </w:rPr>
        <w:tab/>
        <w:t>06/28/2016</w:t>
      </w:r>
      <w:r w:rsidR="00A03302">
        <w:rPr>
          <w:sz w:val="28"/>
          <w:szCs w:val="28"/>
        </w:rPr>
        <w:tab/>
        <w:t>Petition for Rulemaking and</w:t>
      </w:r>
    </w:p>
    <w:p w:rsidR="00882EEB" w:rsidRDefault="00A03302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 </w:t>
      </w:r>
      <w:r w:rsidR="00D37D64">
        <w:rPr>
          <w:sz w:val="28"/>
          <w:szCs w:val="28"/>
        </w:rPr>
        <w:t>Open Technology</w:t>
      </w:r>
      <w:r>
        <w:rPr>
          <w:sz w:val="28"/>
          <w:szCs w:val="28"/>
        </w:rPr>
        <w:tab/>
        <w:t>Request for Emergency Stay</w:t>
      </w:r>
    </w:p>
    <w:p w:rsidR="00882EEB" w:rsidRDefault="00092A76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01209">
        <w:rPr>
          <w:sz w:val="28"/>
          <w:szCs w:val="28"/>
        </w:rPr>
        <w:tab/>
      </w:r>
      <w:r w:rsidR="00801209">
        <w:rPr>
          <w:sz w:val="28"/>
          <w:szCs w:val="28"/>
        </w:rPr>
        <w:tab/>
      </w:r>
      <w:r w:rsidR="00D37D64">
        <w:rPr>
          <w:sz w:val="28"/>
          <w:szCs w:val="28"/>
        </w:rPr>
        <w:t xml:space="preserve">Institute at New </w:t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A03302">
        <w:rPr>
          <w:sz w:val="28"/>
          <w:szCs w:val="28"/>
        </w:rPr>
        <w:t xml:space="preserve">     </w:t>
      </w:r>
      <w:r w:rsidR="00A03302">
        <w:rPr>
          <w:sz w:val="28"/>
          <w:szCs w:val="28"/>
        </w:rPr>
        <w:tab/>
        <w:t>of Operation of Dedicated</w:t>
      </w:r>
    </w:p>
    <w:p w:rsidR="00A03302" w:rsidRDefault="00801209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D64">
        <w:rPr>
          <w:sz w:val="28"/>
          <w:szCs w:val="28"/>
        </w:rPr>
        <w:t>America</w:t>
      </w:r>
      <w:r w:rsidR="00D02263">
        <w:rPr>
          <w:sz w:val="28"/>
          <w:szCs w:val="28"/>
        </w:rPr>
        <w:t xml:space="preserve">                                    </w:t>
      </w:r>
      <w:r w:rsidR="00D02263">
        <w:rPr>
          <w:sz w:val="28"/>
          <w:szCs w:val="28"/>
        </w:rPr>
        <w:tab/>
      </w:r>
      <w:r w:rsidR="00A03302">
        <w:rPr>
          <w:sz w:val="28"/>
          <w:szCs w:val="28"/>
        </w:rPr>
        <w:t>Short-Range Communications</w:t>
      </w:r>
    </w:p>
    <w:p w:rsidR="00A03302" w:rsidRDefault="00A03302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ab/>
        <w:t>Service in the 5.850-5.925</w:t>
      </w:r>
    </w:p>
    <w:p w:rsidR="00882EEB" w:rsidRDefault="00A03302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ab/>
        <w:t>GHz Band (5.9 GHz Band)</w:t>
      </w:r>
      <w:r w:rsidR="00EA12BA">
        <w:rPr>
          <w:sz w:val="28"/>
          <w:szCs w:val="28"/>
        </w:rPr>
        <w:t xml:space="preserve">                                  </w:t>
      </w:r>
      <w:r w:rsidR="00882EEB">
        <w:rPr>
          <w:sz w:val="28"/>
          <w:szCs w:val="28"/>
        </w:rPr>
        <w:t xml:space="preserve">            </w:t>
      </w:r>
    </w:p>
    <w:p w:rsidR="00ED3786" w:rsidRDefault="00801209" w:rsidP="00A03302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F90">
        <w:rPr>
          <w:sz w:val="28"/>
          <w:szCs w:val="28"/>
        </w:rPr>
        <w:t xml:space="preserve">  </w:t>
      </w:r>
      <w:r w:rsidR="008F0FE9">
        <w:rPr>
          <w:sz w:val="28"/>
          <w:szCs w:val="28"/>
        </w:rPr>
        <w:t xml:space="preserve">                           </w:t>
      </w:r>
      <w:r w:rsidR="00AF0F90">
        <w:rPr>
          <w:sz w:val="28"/>
          <w:szCs w:val="28"/>
        </w:rPr>
        <w:t xml:space="preserve">    </w:t>
      </w:r>
      <w:r w:rsidR="00D37D64">
        <w:rPr>
          <w:sz w:val="28"/>
          <w:szCs w:val="28"/>
        </w:rPr>
        <w:t xml:space="preserve">                                          </w:t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1A" w:rsidRDefault="0048151A">
      <w:pPr>
        <w:spacing w:line="20" w:lineRule="exact"/>
      </w:pPr>
    </w:p>
  </w:endnote>
  <w:endnote w:type="continuationSeparator" w:id="0">
    <w:p w:rsidR="0048151A" w:rsidRDefault="0048151A">
      <w:r>
        <w:t xml:space="preserve"> </w:t>
      </w:r>
    </w:p>
  </w:endnote>
  <w:endnote w:type="continuationNotice" w:id="1">
    <w:p w:rsidR="0048151A" w:rsidRDefault="004815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7" w:rsidRDefault="00E12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7" w:rsidRDefault="00E12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7" w:rsidRDefault="00E12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1A" w:rsidRDefault="0048151A">
      <w:r>
        <w:separator/>
      </w:r>
    </w:p>
  </w:footnote>
  <w:footnote w:type="continuationSeparator" w:id="0">
    <w:p w:rsidR="0048151A" w:rsidRDefault="0048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7" w:rsidRDefault="00E12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7" w:rsidRDefault="00E12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A76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44A2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443B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36FBF"/>
    <w:rsid w:val="002404D9"/>
    <w:rsid w:val="0024682F"/>
    <w:rsid w:val="0025263E"/>
    <w:rsid w:val="00254A83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03D"/>
    <w:rsid w:val="00477BFA"/>
    <w:rsid w:val="00477E7A"/>
    <w:rsid w:val="0048151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06A18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495F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0FE9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02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0F90"/>
    <w:rsid w:val="00AF164A"/>
    <w:rsid w:val="00AF3C67"/>
    <w:rsid w:val="00AF6A78"/>
    <w:rsid w:val="00B03861"/>
    <w:rsid w:val="00B04DCE"/>
    <w:rsid w:val="00B053E3"/>
    <w:rsid w:val="00B0689F"/>
    <w:rsid w:val="00B17207"/>
    <w:rsid w:val="00B21632"/>
    <w:rsid w:val="00B2268C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128E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4159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37D64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71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4E7"/>
    <w:rsid w:val="00E128BA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1D21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699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2016-07-25T16:00:00Z</dcterms:created>
  <dcterms:modified xsi:type="dcterms:W3CDTF">2016-07-25T16:00:00Z</dcterms:modified>
  <cp:category> </cp:category>
  <cp:contentStatus> </cp:contentStatus>
</cp:coreProperties>
</file>