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CE310" w14:textId="77777777" w:rsidR="001B352E" w:rsidRPr="003F4863" w:rsidRDefault="00213F91" w:rsidP="004D743D">
      <w:pPr>
        <w:jc w:val="center"/>
        <w:rPr>
          <w:rFonts w:ascii="Times New Roman" w:hAnsi="Times New Roman"/>
          <w:b/>
        </w:rPr>
      </w:pPr>
      <w:bookmarkStart w:id="0" w:name="_GoBack"/>
      <w:bookmarkEnd w:id="0"/>
      <w:r>
        <w:rPr>
          <w:rFonts w:ascii="Times New Roman" w:hAnsi="Times New Roman"/>
          <w:b/>
          <w:i/>
          <w:noProof/>
          <w:sz w:val="28"/>
          <w:szCs w:val="28"/>
        </w:rPr>
        <w:drawing>
          <wp:inline distT="0" distB="0" distL="0" distR="0" wp14:anchorId="7E5C5EEF" wp14:editId="388D279C">
            <wp:extent cx="5914390" cy="758825"/>
            <wp:effectExtent l="0" t="0" r="0" b="3175"/>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758825"/>
                    </a:xfrm>
                    <a:prstGeom prst="rect">
                      <a:avLst/>
                    </a:prstGeom>
                    <a:noFill/>
                    <a:ln>
                      <a:noFill/>
                    </a:ln>
                  </pic:spPr>
                </pic:pic>
              </a:graphicData>
            </a:graphic>
          </wp:inline>
        </w:drawing>
      </w:r>
    </w:p>
    <w:p w14:paraId="207FC377" w14:textId="77777777" w:rsidR="001B352E" w:rsidRPr="002303D3" w:rsidRDefault="001B352E" w:rsidP="004D743D">
      <w:pPr>
        <w:rPr>
          <w:rFonts w:ascii="Times New Roman" w:hAnsi="Times New Roman"/>
          <w:b/>
        </w:rPr>
      </w:pPr>
    </w:p>
    <w:p w14:paraId="607A8039" w14:textId="77777777" w:rsidR="001B352E" w:rsidRPr="003F4863" w:rsidRDefault="001B352E" w:rsidP="002303D3">
      <w:pPr>
        <w:rPr>
          <w:rFonts w:ascii="Times New Roman" w:hAnsi="Times New Roman"/>
          <w:b/>
          <w:bCs/>
          <w:sz w:val="22"/>
          <w:szCs w:val="22"/>
        </w:rPr>
      </w:pPr>
      <w:r w:rsidRPr="003F4863">
        <w:rPr>
          <w:rFonts w:ascii="Times New Roman" w:hAnsi="Times New Roman"/>
          <w:b/>
          <w:bCs/>
          <w:sz w:val="22"/>
          <w:szCs w:val="22"/>
        </w:rPr>
        <w:t xml:space="preserve">Media Contact: </w:t>
      </w:r>
    </w:p>
    <w:p w14:paraId="5695FC4C"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 Wiquist, (202) 418-0509</w:t>
      </w:r>
    </w:p>
    <w:p w14:paraId="52FCD789"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will.wiquist@fcc.gov</w:t>
      </w:r>
    </w:p>
    <w:p w14:paraId="48E57A23" w14:textId="77777777" w:rsidR="001B352E" w:rsidRPr="003F4863" w:rsidRDefault="001B352E" w:rsidP="002303D3">
      <w:pPr>
        <w:rPr>
          <w:rFonts w:ascii="Times New Roman" w:hAnsi="Times New Roman"/>
          <w:bCs/>
          <w:sz w:val="22"/>
          <w:szCs w:val="22"/>
        </w:rPr>
      </w:pPr>
    </w:p>
    <w:p w14:paraId="268B629D" w14:textId="77777777" w:rsidR="001B352E" w:rsidRPr="003F4863" w:rsidRDefault="001B352E" w:rsidP="002303D3">
      <w:pPr>
        <w:rPr>
          <w:rFonts w:ascii="Times New Roman" w:hAnsi="Times New Roman"/>
          <w:b/>
          <w:sz w:val="22"/>
          <w:szCs w:val="22"/>
        </w:rPr>
      </w:pPr>
      <w:r w:rsidRPr="003F4863">
        <w:rPr>
          <w:rFonts w:ascii="Times New Roman" w:hAnsi="Times New Roman"/>
          <w:b/>
          <w:sz w:val="22"/>
          <w:szCs w:val="22"/>
        </w:rPr>
        <w:t>For Immediate Release</w:t>
      </w:r>
    </w:p>
    <w:p w14:paraId="4C52E8F7" w14:textId="77777777" w:rsidR="003D685D" w:rsidRPr="003F4863" w:rsidRDefault="003D685D" w:rsidP="004D743D">
      <w:pPr>
        <w:tabs>
          <w:tab w:val="left" w:pos="5040"/>
        </w:tabs>
        <w:rPr>
          <w:rFonts w:ascii="Times New Roman" w:hAnsi="Times New Roman"/>
          <w:snapToGrid w:val="0"/>
          <w:szCs w:val="24"/>
        </w:rPr>
      </w:pPr>
      <w:r w:rsidRPr="003F4863">
        <w:rPr>
          <w:rFonts w:ascii="Times New Roman" w:hAnsi="Times New Roman"/>
          <w:b/>
          <w:snapToGrid w:val="0"/>
          <w:szCs w:val="24"/>
        </w:rPr>
        <w:tab/>
      </w:r>
      <w:r w:rsidRPr="003F4863">
        <w:rPr>
          <w:rFonts w:ascii="Times New Roman" w:hAnsi="Times New Roman"/>
          <w:snapToGrid w:val="0"/>
          <w:szCs w:val="24"/>
        </w:rPr>
        <w:t xml:space="preserve"> </w:t>
      </w:r>
    </w:p>
    <w:p w14:paraId="594B9D3C" w14:textId="76D2DA86" w:rsidR="009F3160" w:rsidRPr="00BD422A" w:rsidRDefault="002F0103" w:rsidP="009F3160">
      <w:pPr>
        <w:jc w:val="center"/>
        <w:rPr>
          <w:rFonts w:ascii="Times New Roman" w:hAnsi="Times New Roman"/>
          <w:b/>
          <w:sz w:val="26"/>
          <w:szCs w:val="26"/>
        </w:rPr>
      </w:pPr>
      <w:r w:rsidRPr="00BD422A">
        <w:rPr>
          <w:rFonts w:ascii="Times New Roman" w:hAnsi="Times New Roman"/>
          <w:b/>
          <w:sz w:val="26"/>
          <w:szCs w:val="26"/>
        </w:rPr>
        <w:t xml:space="preserve">FCC TO FINE </w:t>
      </w:r>
      <w:r w:rsidR="009F3160" w:rsidRPr="00BD422A">
        <w:rPr>
          <w:rFonts w:ascii="Times New Roman" w:hAnsi="Times New Roman"/>
          <w:b/>
          <w:sz w:val="26"/>
          <w:szCs w:val="26"/>
        </w:rPr>
        <w:t>TWO INDIVIDUALS</w:t>
      </w:r>
      <w:r w:rsidRPr="00BD422A">
        <w:rPr>
          <w:rFonts w:ascii="Times New Roman" w:hAnsi="Times New Roman"/>
          <w:b/>
          <w:sz w:val="26"/>
          <w:szCs w:val="26"/>
        </w:rPr>
        <w:t xml:space="preserve"> $</w:t>
      </w:r>
      <w:r w:rsidR="00E4700A" w:rsidRPr="00BD422A">
        <w:rPr>
          <w:rFonts w:ascii="Times New Roman" w:hAnsi="Times New Roman"/>
          <w:b/>
          <w:sz w:val="26"/>
          <w:szCs w:val="26"/>
        </w:rPr>
        <w:t>25</w:t>
      </w:r>
      <w:r w:rsidRPr="00BD422A">
        <w:rPr>
          <w:rFonts w:ascii="Times New Roman" w:hAnsi="Times New Roman"/>
          <w:b/>
          <w:sz w:val="26"/>
          <w:szCs w:val="26"/>
        </w:rPr>
        <w:t>,000</w:t>
      </w:r>
      <w:r w:rsidR="009F3160" w:rsidRPr="00BD422A">
        <w:rPr>
          <w:rFonts w:ascii="Times New Roman" w:hAnsi="Times New Roman"/>
          <w:b/>
          <w:sz w:val="26"/>
          <w:szCs w:val="26"/>
        </w:rPr>
        <w:t xml:space="preserve"> </w:t>
      </w:r>
      <w:r w:rsidR="00E4700A" w:rsidRPr="00BD422A">
        <w:rPr>
          <w:rFonts w:ascii="Times New Roman" w:hAnsi="Times New Roman"/>
          <w:b/>
          <w:sz w:val="26"/>
          <w:szCs w:val="26"/>
        </w:rPr>
        <w:t xml:space="preserve">EACH </w:t>
      </w:r>
      <w:r w:rsidRPr="00BD422A">
        <w:rPr>
          <w:rFonts w:ascii="Times New Roman" w:hAnsi="Times New Roman"/>
          <w:b/>
          <w:sz w:val="26"/>
          <w:szCs w:val="26"/>
        </w:rPr>
        <w:t>FOR</w:t>
      </w:r>
      <w:r w:rsidR="00077B68" w:rsidRPr="00BD422A">
        <w:rPr>
          <w:rFonts w:ascii="Times New Roman" w:hAnsi="Times New Roman"/>
          <w:b/>
          <w:sz w:val="26"/>
          <w:szCs w:val="26"/>
        </w:rPr>
        <w:t xml:space="preserve"> </w:t>
      </w:r>
      <w:r w:rsidR="009F3160" w:rsidRPr="00BD422A">
        <w:rPr>
          <w:rFonts w:ascii="Times New Roman" w:hAnsi="Times New Roman"/>
          <w:b/>
          <w:sz w:val="26"/>
          <w:szCs w:val="26"/>
        </w:rPr>
        <w:t xml:space="preserve">FALSIFYING </w:t>
      </w:r>
    </w:p>
    <w:p w14:paraId="23C033F5" w14:textId="44DBE73B" w:rsidR="009E474B" w:rsidRPr="00BD422A" w:rsidRDefault="009F3160" w:rsidP="009F3160">
      <w:pPr>
        <w:jc w:val="center"/>
        <w:rPr>
          <w:rFonts w:ascii="Times New Roman" w:hAnsi="Times New Roman"/>
          <w:b/>
          <w:sz w:val="26"/>
          <w:szCs w:val="26"/>
        </w:rPr>
      </w:pPr>
      <w:r w:rsidRPr="00BD422A">
        <w:rPr>
          <w:rFonts w:ascii="Times New Roman" w:hAnsi="Times New Roman"/>
          <w:b/>
          <w:sz w:val="26"/>
          <w:szCs w:val="26"/>
        </w:rPr>
        <w:t>CALLER ID INFORMATION WITH THE INTENT TO HARM</w:t>
      </w:r>
    </w:p>
    <w:p w14:paraId="43323FBE" w14:textId="77777777" w:rsidR="009E474B" w:rsidRPr="00F77D49" w:rsidRDefault="009E474B" w:rsidP="009F3160">
      <w:pPr>
        <w:jc w:val="center"/>
        <w:rPr>
          <w:rFonts w:ascii="Times New Roman" w:hAnsi="Times New Roman"/>
          <w:b/>
          <w:bCs/>
          <w:i/>
          <w:szCs w:val="24"/>
        </w:rPr>
      </w:pPr>
    </w:p>
    <w:p w14:paraId="2E47ECD5" w14:textId="78010801" w:rsidR="008E1C8F" w:rsidRDefault="00B00725" w:rsidP="00280B2B">
      <w:pPr>
        <w:rPr>
          <w:rFonts w:ascii="Times New Roman" w:hAnsi="Times New Roman"/>
          <w:sz w:val="22"/>
          <w:szCs w:val="22"/>
        </w:rPr>
      </w:pPr>
      <w:r w:rsidRPr="00280B2B">
        <w:rPr>
          <w:rFonts w:ascii="Times New Roman" w:hAnsi="Times New Roman"/>
          <w:sz w:val="22"/>
          <w:szCs w:val="22"/>
        </w:rPr>
        <w:t xml:space="preserve">WASHINGTON, </w:t>
      </w:r>
      <w:r w:rsidR="00F926E1">
        <w:rPr>
          <w:rFonts w:ascii="Times New Roman" w:hAnsi="Times New Roman"/>
          <w:sz w:val="22"/>
          <w:szCs w:val="22"/>
        </w:rPr>
        <w:t>August 2</w:t>
      </w:r>
      <w:r w:rsidRPr="00280B2B">
        <w:rPr>
          <w:rFonts w:ascii="Times New Roman" w:hAnsi="Times New Roman"/>
          <w:sz w:val="22"/>
          <w:szCs w:val="22"/>
        </w:rPr>
        <w:t xml:space="preserve">, 2016 – </w:t>
      </w:r>
      <w:r w:rsidR="00BE7F31" w:rsidRPr="00280B2B">
        <w:rPr>
          <w:rFonts w:ascii="Times New Roman" w:hAnsi="Times New Roman"/>
          <w:sz w:val="22"/>
          <w:szCs w:val="22"/>
        </w:rPr>
        <w:t>T</w:t>
      </w:r>
      <w:r w:rsidR="00901FB3" w:rsidRPr="00280B2B">
        <w:rPr>
          <w:rFonts w:ascii="Times New Roman" w:hAnsi="Times New Roman"/>
          <w:sz w:val="22"/>
          <w:szCs w:val="22"/>
        </w:rPr>
        <w:t xml:space="preserve">he </w:t>
      </w:r>
      <w:r w:rsidR="00D65A47" w:rsidRPr="00280B2B">
        <w:rPr>
          <w:rFonts w:ascii="Times New Roman" w:hAnsi="Times New Roman"/>
          <w:sz w:val="22"/>
          <w:szCs w:val="22"/>
        </w:rPr>
        <w:t>Federal Communications Commission</w:t>
      </w:r>
      <w:r w:rsidR="00D65A47">
        <w:rPr>
          <w:rFonts w:ascii="Times New Roman" w:hAnsi="Times New Roman"/>
          <w:sz w:val="22"/>
          <w:szCs w:val="22"/>
        </w:rPr>
        <w:t xml:space="preserve">’s </w:t>
      </w:r>
      <w:r w:rsidR="005435DA">
        <w:rPr>
          <w:rFonts w:ascii="Times New Roman" w:hAnsi="Times New Roman"/>
          <w:sz w:val="22"/>
          <w:szCs w:val="22"/>
        </w:rPr>
        <w:t xml:space="preserve">Enforcement Bureau </w:t>
      </w:r>
      <w:r w:rsidR="00846A17" w:rsidRPr="00280B2B">
        <w:rPr>
          <w:rFonts w:ascii="Times New Roman" w:hAnsi="Times New Roman"/>
          <w:sz w:val="22"/>
          <w:szCs w:val="22"/>
        </w:rPr>
        <w:t xml:space="preserve">today announced </w:t>
      </w:r>
      <w:r w:rsidR="004D465A">
        <w:rPr>
          <w:rFonts w:ascii="Times New Roman" w:hAnsi="Times New Roman"/>
          <w:sz w:val="22"/>
          <w:szCs w:val="22"/>
        </w:rPr>
        <w:t xml:space="preserve">plans to fine </w:t>
      </w:r>
      <w:r w:rsidR="00D65A47">
        <w:rPr>
          <w:rFonts w:ascii="Times New Roman" w:hAnsi="Times New Roman"/>
          <w:sz w:val="22"/>
          <w:szCs w:val="22"/>
        </w:rPr>
        <w:t xml:space="preserve">two New York-area men for </w:t>
      </w:r>
      <w:r w:rsidR="0029168B">
        <w:rPr>
          <w:rFonts w:ascii="Times New Roman" w:hAnsi="Times New Roman"/>
          <w:sz w:val="22"/>
          <w:szCs w:val="22"/>
        </w:rPr>
        <w:t xml:space="preserve">apparently </w:t>
      </w:r>
      <w:r w:rsidR="00D65A47">
        <w:rPr>
          <w:rFonts w:ascii="Times New Roman" w:hAnsi="Times New Roman"/>
          <w:sz w:val="22"/>
          <w:szCs w:val="22"/>
        </w:rPr>
        <w:t xml:space="preserve">using </w:t>
      </w:r>
      <w:r w:rsidR="009F3160">
        <w:rPr>
          <w:rFonts w:ascii="Times New Roman" w:hAnsi="Times New Roman"/>
          <w:sz w:val="22"/>
          <w:szCs w:val="22"/>
        </w:rPr>
        <w:t>false caller ID</w:t>
      </w:r>
      <w:r w:rsidR="008E1C8F">
        <w:rPr>
          <w:rFonts w:ascii="Times New Roman" w:hAnsi="Times New Roman"/>
          <w:sz w:val="22"/>
          <w:szCs w:val="22"/>
        </w:rPr>
        <w:t xml:space="preserve"> numbers</w:t>
      </w:r>
      <w:r w:rsidR="009F3160">
        <w:rPr>
          <w:rFonts w:ascii="Times New Roman" w:hAnsi="Times New Roman"/>
          <w:sz w:val="22"/>
          <w:szCs w:val="22"/>
        </w:rPr>
        <w:t xml:space="preserve"> – also known as spoofing—</w:t>
      </w:r>
      <w:r w:rsidR="008E1C8F">
        <w:rPr>
          <w:rFonts w:ascii="Times New Roman" w:hAnsi="Times New Roman"/>
          <w:sz w:val="22"/>
          <w:szCs w:val="22"/>
        </w:rPr>
        <w:t xml:space="preserve"> to carry out harassing phones calls to </w:t>
      </w:r>
      <w:r w:rsidR="0029168B">
        <w:rPr>
          <w:rFonts w:ascii="Times New Roman" w:hAnsi="Times New Roman"/>
          <w:sz w:val="22"/>
          <w:szCs w:val="22"/>
        </w:rPr>
        <w:t xml:space="preserve">the ex-wife of </w:t>
      </w:r>
      <w:r w:rsidR="008E1C8F">
        <w:rPr>
          <w:rFonts w:ascii="Times New Roman" w:hAnsi="Times New Roman"/>
          <w:sz w:val="22"/>
          <w:szCs w:val="22"/>
        </w:rPr>
        <w:t xml:space="preserve">one of the men.  Mr. </w:t>
      </w:r>
      <w:r w:rsidR="004D465A">
        <w:rPr>
          <w:rFonts w:ascii="Times New Roman" w:hAnsi="Times New Roman"/>
          <w:sz w:val="22"/>
          <w:szCs w:val="22"/>
        </w:rPr>
        <w:t>Steven Blumenstock</w:t>
      </w:r>
      <w:r w:rsidR="002F0103">
        <w:rPr>
          <w:rFonts w:ascii="Times New Roman" w:hAnsi="Times New Roman"/>
          <w:sz w:val="22"/>
          <w:szCs w:val="22"/>
        </w:rPr>
        <w:t xml:space="preserve"> of </w:t>
      </w:r>
      <w:r w:rsidR="00EE5930">
        <w:rPr>
          <w:rFonts w:ascii="Times New Roman" w:hAnsi="Times New Roman"/>
          <w:sz w:val="22"/>
          <w:szCs w:val="22"/>
        </w:rPr>
        <w:t xml:space="preserve">East Rockaway, </w:t>
      </w:r>
      <w:r w:rsidR="008E1C8F">
        <w:rPr>
          <w:rFonts w:ascii="Times New Roman" w:hAnsi="Times New Roman"/>
          <w:sz w:val="22"/>
          <w:szCs w:val="22"/>
        </w:rPr>
        <w:t>N.Y.</w:t>
      </w:r>
      <w:r w:rsidR="00EE5930">
        <w:rPr>
          <w:rFonts w:ascii="Times New Roman" w:hAnsi="Times New Roman"/>
          <w:sz w:val="22"/>
          <w:szCs w:val="22"/>
        </w:rPr>
        <w:t>,</w:t>
      </w:r>
      <w:r w:rsidR="004D465A">
        <w:rPr>
          <w:rFonts w:ascii="Times New Roman" w:hAnsi="Times New Roman"/>
          <w:sz w:val="22"/>
          <w:szCs w:val="22"/>
        </w:rPr>
        <w:t xml:space="preserve"> and Gary Braver</w:t>
      </w:r>
      <w:r w:rsidR="002F0103">
        <w:rPr>
          <w:rFonts w:ascii="Times New Roman" w:hAnsi="Times New Roman"/>
          <w:sz w:val="22"/>
          <w:szCs w:val="22"/>
        </w:rPr>
        <w:t xml:space="preserve"> of </w:t>
      </w:r>
      <w:r w:rsidR="00EE5930">
        <w:rPr>
          <w:rFonts w:ascii="Times New Roman" w:hAnsi="Times New Roman"/>
          <w:sz w:val="22"/>
          <w:szCs w:val="22"/>
        </w:rPr>
        <w:t>North Bellmore</w:t>
      </w:r>
      <w:r w:rsidR="002F0103">
        <w:rPr>
          <w:rFonts w:ascii="Times New Roman" w:hAnsi="Times New Roman"/>
          <w:sz w:val="22"/>
          <w:szCs w:val="22"/>
        </w:rPr>
        <w:t>,</w:t>
      </w:r>
      <w:r w:rsidR="004D465A">
        <w:rPr>
          <w:rFonts w:ascii="Times New Roman" w:hAnsi="Times New Roman"/>
          <w:sz w:val="22"/>
          <w:szCs w:val="22"/>
        </w:rPr>
        <w:t xml:space="preserve"> </w:t>
      </w:r>
      <w:r w:rsidR="008E1C8F">
        <w:rPr>
          <w:rFonts w:ascii="Times New Roman" w:hAnsi="Times New Roman"/>
          <w:sz w:val="22"/>
          <w:szCs w:val="22"/>
        </w:rPr>
        <w:t>N.Y</w:t>
      </w:r>
      <w:r w:rsidR="00AA182E">
        <w:rPr>
          <w:rFonts w:ascii="Times New Roman" w:hAnsi="Times New Roman"/>
          <w:sz w:val="22"/>
          <w:szCs w:val="22"/>
        </w:rPr>
        <w:t>.</w:t>
      </w:r>
      <w:r w:rsidR="00EE5930">
        <w:rPr>
          <w:rFonts w:ascii="Times New Roman" w:hAnsi="Times New Roman"/>
          <w:sz w:val="22"/>
          <w:szCs w:val="22"/>
        </w:rPr>
        <w:t>,</w:t>
      </w:r>
      <w:r w:rsidR="008E1C8F">
        <w:rPr>
          <w:rFonts w:ascii="Times New Roman" w:hAnsi="Times New Roman"/>
          <w:sz w:val="22"/>
          <w:szCs w:val="22"/>
        </w:rPr>
        <w:t xml:space="preserve"> each face a proposed</w:t>
      </w:r>
      <w:r w:rsidR="00EE5930">
        <w:rPr>
          <w:rFonts w:ascii="Times New Roman" w:hAnsi="Times New Roman"/>
          <w:sz w:val="22"/>
          <w:szCs w:val="22"/>
        </w:rPr>
        <w:t xml:space="preserve"> </w:t>
      </w:r>
      <w:r w:rsidR="004D465A">
        <w:rPr>
          <w:rFonts w:ascii="Times New Roman" w:hAnsi="Times New Roman"/>
          <w:sz w:val="22"/>
          <w:szCs w:val="22"/>
        </w:rPr>
        <w:t xml:space="preserve">$25,000 </w:t>
      </w:r>
      <w:r w:rsidR="008E1C8F">
        <w:rPr>
          <w:rFonts w:ascii="Times New Roman" w:hAnsi="Times New Roman"/>
          <w:sz w:val="22"/>
          <w:szCs w:val="22"/>
        </w:rPr>
        <w:t>fine for spoofing the phone numbers of Ms. Robin Braver’s parents, her child’s school</w:t>
      </w:r>
      <w:r w:rsidR="00CF5004">
        <w:rPr>
          <w:rFonts w:ascii="Times New Roman" w:hAnsi="Times New Roman"/>
          <w:sz w:val="22"/>
          <w:szCs w:val="22"/>
        </w:rPr>
        <w:t xml:space="preserve"> district</w:t>
      </w:r>
      <w:r w:rsidR="008E1C8F">
        <w:rPr>
          <w:rFonts w:ascii="Times New Roman" w:hAnsi="Times New Roman"/>
          <w:sz w:val="22"/>
          <w:szCs w:val="22"/>
        </w:rPr>
        <w:t>, Sing Sing Correctional Facility, the U.S. Postal Service, and other entities to trick Ms. Braver into answering the phone so that Mr. Blumenstock and Mr. Braver could deliver harassing messages to her.</w:t>
      </w:r>
    </w:p>
    <w:p w14:paraId="12D37571" w14:textId="77777777" w:rsidR="008E1C8F" w:rsidRDefault="008E1C8F" w:rsidP="00280B2B">
      <w:pPr>
        <w:rPr>
          <w:rFonts w:ascii="Times New Roman" w:hAnsi="Times New Roman"/>
          <w:sz w:val="22"/>
          <w:szCs w:val="22"/>
        </w:rPr>
      </w:pPr>
    </w:p>
    <w:p w14:paraId="79536BA8" w14:textId="575B75CD" w:rsidR="00A445E7" w:rsidRDefault="00DC17E1" w:rsidP="004D743D">
      <w:pPr>
        <w:rPr>
          <w:rFonts w:ascii="Times New Roman" w:hAnsi="Times New Roman"/>
          <w:sz w:val="22"/>
          <w:szCs w:val="22"/>
        </w:rPr>
      </w:pPr>
      <w:r w:rsidRPr="00B51E76">
        <w:rPr>
          <w:rFonts w:ascii="Times New Roman" w:hAnsi="Times New Roman"/>
          <w:sz w:val="22"/>
          <w:szCs w:val="22"/>
        </w:rPr>
        <w:t>“</w:t>
      </w:r>
      <w:r w:rsidR="000429C4">
        <w:rPr>
          <w:rFonts w:ascii="Times New Roman" w:hAnsi="Times New Roman"/>
          <w:sz w:val="22"/>
          <w:szCs w:val="22"/>
        </w:rPr>
        <w:t>It is against the law for anyone to harass</w:t>
      </w:r>
      <w:r w:rsidR="00E3772B">
        <w:rPr>
          <w:rFonts w:ascii="Times New Roman" w:hAnsi="Times New Roman"/>
          <w:sz w:val="22"/>
          <w:szCs w:val="22"/>
        </w:rPr>
        <w:t>, defraud, or terrorize another person by</w:t>
      </w:r>
      <w:r w:rsidR="000429C4">
        <w:rPr>
          <w:rFonts w:ascii="Times New Roman" w:hAnsi="Times New Roman"/>
          <w:sz w:val="22"/>
          <w:szCs w:val="22"/>
        </w:rPr>
        <w:t xml:space="preserve"> </w:t>
      </w:r>
      <w:r w:rsidR="00E3772B">
        <w:rPr>
          <w:rFonts w:ascii="Times New Roman" w:hAnsi="Times New Roman"/>
          <w:sz w:val="22"/>
          <w:szCs w:val="22"/>
        </w:rPr>
        <w:t xml:space="preserve">spoofing or </w:t>
      </w:r>
      <w:r w:rsidR="000429C4">
        <w:rPr>
          <w:rFonts w:ascii="Times New Roman" w:hAnsi="Times New Roman"/>
          <w:sz w:val="22"/>
          <w:szCs w:val="22"/>
        </w:rPr>
        <w:t xml:space="preserve">deliberately </w:t>
      </w:r>
      <w:r w:rsidR="00E3772B">
        <w:rPr>
          <w:rFonts w:ascii="Times New Roman" w:hAnsi="Times New Roman"/>
          <w:sz w:val="22"/>
          <w:szCs w:val="22"/>
        </w:rPr>
        <w:t>manipulating their</w:t>
      </w:r>
      <w:r w:rsidR="000429C4">
        <w:rPr>
          <w:rFonts w:ascii="Times New Roman" w:hAnsi="Times New Roman"/>
          <w:sz w:val="22"/>
          <w:szCs w:val="22"/>
        </w:rPr>
        <w:t xml:space="preserve"> </w:t>
      </w:r>
      <w:r w:rsidR="00AA182E">
        <w:rPr>
          <w:rFonts w:ascii="Times New Roman" w:hAnsi="Times New Roman"/>
          <w:sz w:val="22"/>
          <w:szCs w:val="22"/>
        </w:rPr>
        <w:t>c</w:t>
      </w:r>
      <w:r w:rsidR="00E3772B">
        <w:rPr>
          <w:rFonts w:ascii="Times New Roman" w:hAnsi="Times New Roman"/>
          <w:sz w:val="22"/>
          <w:szCs w:val="22"/>
        </w:rPr>
        <w:t>aller ID</w:t>
      </w:r>
      <w:r w:rsidR="00055BAA">
        <w:rPr>
          <w:rFonts w:ascii="Times New Roman" w:hAnsi="Times New Roman"/>
          <w:sz w:val="22"/>
          <w:szCs w:val="22"/>
        </w:rPr>
        <w:t>,</w:t>
      </w:r>
      <w:r w:rsidRPr="00B51E76">
        <w:rPr>
          <w:rFonts w:ascii="Times New Roman" w:hAnsi="Times New Roman"/>
          <w:sz w:val="22"/>
          <w:szCs w:val="22"/>
        </w:rPr>
        <w:t>” said Enforcement Bureau Chief Travis LeBlanc.</w:t>
      </w:r>
      <w:r w:rsidR="00893D70" w:rsidRPr="00B51E76">
        <w:rPr>
          <w:rFonts w:ascii="Times New Roman" w:hAnsi="Times New Roman"/>
          <w:sz w:val="22"/>
          <w:szCs w:val="22"/>
        </w:rPr>
        <w:t xml:space="preserve">  “</w:t>
      </w:r>
      <w:r w:rsidR="00055BAA">
        <w:rPr>
          <w:rFonts w:ascii="Times New Roman" w:hAnsi="Times New Roman"/>
          <w:sz w:val="22"/>
          <w:szCs w:val="22"/>
        </w:rPr>
        <w:t>S</w:t>
      </w:r>
      <w:r w:rsidR="00E3772B">
        <w:rPr>
          <w:rFonts w:ascii="Times New Roman" w:hAnsi="Times New Roman"/>
          <w:sz w:val="22"/>
          <w:szCs w:val="22"/>
        </w:rPr>
        <w:t xml:space="preserve">poofing is particularly </w:t>
      </w:r>
      <w:r w:rsidR="00055BAA">
        <w:rPr>
          <w:rFonts w:ascii="Times New Roman" w:hAnsi="Times New Roman"/>
          <w:sz w:val="22"/>
          <w:szCs w:val="22"/>
        </w:rPr>
        <w:t xml:space="preserve">disturbing </w:t>
      </w:r>
      <w:r w:rsidR="00E3772B">
        <w:rPr>
          <w:rFonts w:ascii="Times New Roman" w:hAnsi="Times New Roman"/>
          <w:sz w:val="22"/>
          <w:szCs w:val="22"/>
        </w:rPr>
        <w:t xml:space="preserve">when used to trick consumers into believing that the calls are from family members or </w:t>
      </w:r>
      <w:r w:rsidR="00E3772B" w:rsidRPr="000429C4">
        <w:rPr>
          <w:rFonts w:ascii="Times New Roman" w:hAnsi="Times New Roman"/>
          <w:sz w:val="22"/>
          <w:szCs w:val="22"/>
        </w:rPr>
        <w:t xml:space="preserve">representatives of banks, creditors, insurance companies, </w:t>
      </w:r>
      <w:r w:rsidR="00E3772B">
        <w:rPr>
          <w:rFonts w:ascii="Times New Roman" w:hAnsi="Times New Roman"/>
          <w:sz w:val="22"/>
          <w:szCs w:val="22"/>
        </w:rPr>
        <w:t xml:space="preserve">and </w:t>
      </w:r>
      <w:r w:rsidR="00E3772B" w:rsidRPr="000429C4">
        <w:rPr>
          <w:rFonts w:ascii="Times New Roman" w:hAnsi="Times New Roman"/>
          <w:sz w:val="22"/>
          <w:szCs w:val="22"/>
        </w:rPr>
        <w:t>even the government.</w:t>
      </w:r>
      <w:r w:rsidR="00E3772B">
        <w:rPr>
          <w:rFonts w:ascii="Times New Roman" w:hAnsi="Times New Roman"/>
          <w:sz w:val="22"/>
          <w:szCs w:val="22"/>
        </w:rPr>
        <w:t>”</w:t>
      </w:r>
    </w:p>
    <w:p w14:paraId="31E1ECD7" w14:textId="51ADD61D" w:rsidR="001C4DF5" w:rsidRDefault="001C4DF5" w:rsidP="004D743D">
      <w:pPr>
        <w:rPr>
          <w:rFonts w:ascii="Times New Roman" w:hAnsi="Times New Roman"/>
          <w:sz w:val="22"/>
          <w:szCs w:val="22"/>
        </w:rPr>
      </w:pPr>
    </w:p>
    <w:p w14:paraId="7DD3793D" w14:textId="17C40826" w:rsidR="008E1C8F" w:rsidRDefault="008E1C8F" w:rsidP="004D743D">
      <w:pPr>
        <w:rPr>
          <w:rFonts w:ascii="Times New Roman" w:hAnsi="Times New Roman"/>
          <w:sz w:val="22"/>
          <w:szCs w:val="22"/>
        </w:rPr>
      </w:pPr>
      <w:r>
        <w:rPr>
          <w:rFonts w:ascii="Times New Roman" w:hAnsi="Times New Roman"/>
          <w:sz w:val="22"/>
          <w:szCs w:val="22"/>
        </w:rPr>
        <w:t xml:space="preserve">In late 2015, the </w:t>
      </w:r>
      <w:r w:rsidRPr="00893D70">
        <w:rPr>
          <w:rFonts w:ascii="Times New Roman" w:hAnsi="Times New Roman"/>
          <w:sz w:val="22"/>
          <w:szCs w:val="22"/>
        </w:rPr>
        <w:t>National Network to End Domestic Violence</w:t>
      </w:r>
      <w:r>
        <w:rPr>
          <w:rFonts w:ascii="Times New Roman" w:hAnsi="Times New Roman"/>
          <w:sz w:val="22"/>
          <w:szCs w:val="22"/>
        </w:rPr>
        <w:t xml:space="preserve"> contacted the Bureau regarding a series of spoofed telephone calls received by Ms. Braver.  T</w:t>
      </w:r>
      <w:r w:rsidRPr="005F7EF0">
        <w:rPr>
          <w:rFonts w:ascii="Times New Roman" w:hAnsi="Times New Roman"/>
          <w:sz w:val="22"/>
          <w:szCs w:val="22"/>
        </w:rPr>
        <w:t xml:space="preserve">he </w:t>
      </w:r>
      <w:r>
        <w:rPr>
          <w:rFonts w:ascii="Times New Roman" w:hAnsi="Times New Roman"/>
          <w:sz w:val="22"/>
          <w:szCs w:val="22"/>
        </w:rPr>
        <w:t>Bureau’s investigation traced those calls to</w:t>
      </w:r>
      <w:r w:rsidRPr="005F7EF0">
        <w:rPr>
          <w:rFonts w:ascii="Times New Roman" w:hAnsi="Times New Roman"/>
          <w:sz w:val="22"/>
          <w:szCs w:val="22"/>
        </w:rPr>
        <w:t xml:space="preserve"> Mr. Blumenstock and Mr.</w:t>
      </w:r>
      <w:r>
        <w:rPr>
          <w:rFonts w:ascii="Times New Roman" w:hAnsi="Times New Roman"/>
          <w:sz w:val="22"/>
          <w:szCs w:val="22"/>
        </w:rPr>
        <w:t> </w:t>
      </w:r>
      <w:r w:rsidRPr="005F7EF0">
        <w:rPr>
          <w:rFonts w:ascii="Times New Roman" w:hAnsi="Times New Roman"/>
          <w:sz w:val="22"/>
          <w:szCs w:val="22"/>
        </w:rPr>
        <w:t>Braver</w:t>
      </w:r>
      <w:r>
        <w:rPr>
          <w:rFonts w:ascii="Times New Roman" w:hAnsi="Times New Roman"/>
          <w:sz w:val="22"/>
          <w:szCs w:val="22"/>
        </w:rPr>
        <w:t xml:space="preserve"> and </w:t>
      </w:r>
      <w:r w:rsidR="00722266">
        <w:rPr>
          <w:rFonts w:ascii="Times New Roman" w:hAnsi="Times New Roman"/>
          <w:sz w:val="22"/>
          <w:szCs w:val="22"/>
        </w:rPr>
        <w:t xml:space="preserve">found </w:t>
      </w:r>
      <w:r w:rsidR="00DA5043">
        <w:rPr>
          <w:rFonts w:ascii="Times New Roman" w:hAnsi="Times New Roman"/>
          <w:sz w:val="22"/>
          <w:szCs w:val="22"/>
        </w:rPr>
        <w:t xml:space="preserve">that </w:t>
      </w:r>
      <w:r>
        <w:rPr>
          <w:rFonts w:ascii="Times New Roman" w:hAnsi="Times New Roman"/>
          <w:sz w:val="22"/>
          <w:szCs w:val="22"/>
        </w:rPr>
        <w:t>the men</w:t>
      </w:r>
      <w:r w:rsidR="00DA5043">
        <w:rPr>
          <w:rFonts w:ascii="Times New Roman" w:hAnsi="Times New Roman"/>
          <w:sz w:val="22"/>
          <w:szCs w:val="22"/>
        </w:rPr>
        <w:t xml:space="preserve"> </w:t>
      </w:r>
      <w:r w:rsidR="00722266">
        <w:rPr>
          <w:rFonts w:ascii="Times New Roman" w:hAnsi="Times New Roman"/>
          <w:sz w:val="22"/>
          <w:szCs w:val="22"/>
        </w:rPr>
        <w:t xml:space="preserve">have </w:t>
      </w:r>
      <w:r w:rsidR="00DA5043">
        <w:rPr>
          <w:rFonts w:ascii="Times New Roman" w:hAnsi="Times New Roman"/>
          <w:sz w:val="22"/>
          <w:szCs w:val="22"/>
        </w:rPr>
        <w:t>made</w:t>
      </w:r>
      <w:r w:rsidR="00722266">
        <w:rPr>
          <w:rFonts w:ascii="Times New Roman" w:hAnsi="Times New Roman"/>
          <w:sz w:val="22"/>
          <w:szCs w:val="22"/>
        </w:rPr>
        <w:t xml:space="preserve"> at least</w:t>
      </w:r>
      <w:r w:rsidR="00DA5043">
        <w:rPr>
          <w:rFonts w:ascii="Times New Roman" w:hAnsi="Times New Roman"/>
          <w:sz w:val="22"/>
          <w:szCs w:val="22"/>
        </w:rPr>
        <w:t xml:space="preserve"> 31 spoofed telephone calls to Ms. Braver</w:t>
      </w:r>
      <w:r w:rsidR="008B502B">
        <w:rPr>
          <w:rFonts w:ascii="Times New Roman" w:hAnsi="Times New Roman"/>
          <w:sz w:val="22"/>
          <w:szCs w:val="22"/>
        </w:rPr>
        <w:t>, sometimes callin</w:t>
      </w:r>
      <w:r w:rsidR="00776B40">
        <w:rPr>
          <w:rFonts w:ascii="Times New Roman" w:hAnsi="Times New Roman"/>
          <w:sz w:val="22"/>
          <w:szCs w:val="22"/>
        </w:rPr>
        <w:t>g multiple</w:t>
      </w:r>
      <w:r w:rsidR="008B502B">
        <w:rPr>
          <w:rFonts w:ascii="Times New Roman" w:hAnsi="Times New Roman"/>
          <w:sz w:val="22"/>
          <w:szCs w:val="22"/>
        </w:rPr>
        <w:t xml:space="preserve"> times a day</w:t>
      </w:r>
      <w:r w:rsidR="00DA5043">
        <w:rPr>
          <w:rFonts w:ascii="Times New Roman" w:hAnsi="Times New Roman"/>
          <w:sz w:val="22"/>
          <w:szCs w:val="22"/>
        </w:rPr>
        <w:t>.</w:t>
      </w:r>
      <w:r w:rsidR="00AC55DD">
        <w:rPr>
          <w:rFonts w:ascii="Times New Roman" w:hAnsi="Times New Roman"/>
          <w:sz w:val="22"/>
          <w:szCs w:val="22"/>
        </w:rPr>
        <w:t xml:space="preserve">  </w:t>
      </w:r>
    </w:p>
    <w:p w14:paraId="6C6FC6E1" w14:textId="77777777" w:rsidR="008E1C8F" w:rsidRDefault="008E1C8F" w:rsidP="004D743D">
      <w:pPr>
        <w:rPr>
          <w:rFonts w:ascii="Times New Roman" w:hAnsi="Times New Roman"/>
          <w:sz w:val="22"/>
          <w:szCs w:val="22"/>
        </w:rPr>
      </w:pPr>
    </w:p>
    <w:p w14:paraId="3A9737F9" w14:textId="09A35D9E" w:rsidR="006620FE" w:rsidRDefault="00AC55DD" w:rsidP="004D743D">
      <w:pPr>
        <w:rPr>
          <w:rFonts w:ascii="Times New Roman" w:hAnsi="Times New Roman"/>
          <w:sz w:val="22"/>
          <w:szCs w:val="22"/>
        </w:rPr>
      </w:pPr>
      <w:r>
        <w:rPr>
          <w:rFonts w:ascii="Times New Roman" w:hAnsi="Times New Roman"/>
          <w:sz w:val="22"/>
          <w:szCs w:val="22"/>
        </w:rPr>
        <w:t>Mr.</w:t>
      </w:r>
      <w:r w:rsidR="00904611">
        <w:rPr>
          <w:rFonts w:ascii="Times New Roman" w:hAnsi="Times New Roman"/>
          <w:sz w:val="22"/>
          <w:szCs w:val="22"/>
        </w:rPr>
        <w:t> </w:t>
      </w:r>
      <w:r>
        <w:rPr>
          <w:rFonts w:ascii="Times New Roman" w:hAnsi="Times New Roman"/>
          <w:sz w:val="22"/>
          <w:szCs w:val="22"/>
        </w:rPr>
        <w:t xml:space="preserve">Blumenstock used a third-party spoofing service to make menacing calls at the direction or with the participation of Mr. Braver </w:t>
      </w:r>
      <w:r w:rsidR="00722266">
        <w:rPr>
          <w:rFonts w:ascii="Times New Roman" w:hAnsi="Times New Roman"/>
          <w:sz w:val="22"/>
          <w:szCs w:val="22"/>
        </w:rPr>
        <w:t xml:space="preserve">even though </w:t>
      </w:r>
      <w:r>
        <w:rPr>
          <w:rFonts w:ascii="Times New Roman" w:hAnsi="Times New Roman"/>
          <w:sz w:val="22"/>
          <w:szCs w:val="22"/>
        </w:rPr>
        <w:t xml:space="preserve">Ms. Braver </w:t>
      </w:r>
      <w:r w:rsidR="00F72FEA">
        <w:rPr>
          <w:rFonts w:ascii="Times New Roman" w:hAnsi="Times New Roman"/>
          <w:sz w:val="22"/>
          <w:szCs w:val="22"/>
        </w:rPr>
        <w:t>had a</w:t>
      </w:r>
      <w:r>
        <w:rPr>
          <w:rFonts w:ascii="Times New Roman" w:hAnsi="Times New Roman"/>
          <w:sz w:val="22"/>
          <w:szCs w:val="22"/>
        </w:rPr>
        <w:t xml:space="preserve"> protection order against her ex-husband</w:t>
      </w:r>
      <w:r w:rsidR="00F72FEA">
        <w:rPr>
          <w:rFonts w:ascii="Times New Roman" w:hAnsi="Times New Roman"/>
          <w:sz w:val="22"/>
          <w:szCs w:val="22"/>
        </w:rPr>
        <w:t>. Mr.</w:t>
      </w:r>
      <w:r w:rsidR="00904611">
        <w:rPr>
          <w:rFonts w:ascii="Times New Roman" w:hAnsi="Times New Roman"/>
          <w:sz w:val="22"/>
          <w:szCs w:val="22"/>
        </w:rPr>
        <w:t> </w:t>
      </w:r>
      <w:r w:rsidR="00F72FEA">
        <w:rPr>
          <w:rFonts w:ascii="Times New Roman" w:hAnsi="Times New Roman"/>
          <w:sz w:val="22"/>
          <w:szCs w:val="22"/>
        </w:rPr>
        <w:t>Blumenstock was subsequently arrested and charged</w:t>
      </w:r>
      <w:r w:rsidR="00722266">
        <w:rPr>
          <w:rFonts w:ascii="Times New Roman" w:hAnsi="Times New Roman"/>
          <w:sz w:val="22"/>
          <w:szCs w:val="22"/>
        </w:rPr>
        <w:t xml:space="preserve"> by </w:t>
      </w:r>
      <w:r w:rsidR="00A75AF0">
        <w:rPr>
          <w:rFonts w:ascii="Times New Roman" w:hAnsi="Times New Roman"/>
          <w:sz w:val="22"/>
          <w:szCs w:val="22"/>
        </w:rPr>
        <w:t>the Nassau County Police Department of New York</w:t>
      </w:r>
      <w:r w:rsidR="00F72FEA">
        <w:rPr>
          <w:rFonts w:ascii="Times New Roman" w:hAnsi="Times New Roman"/>
          <w:sz w:val="22"/>
          <w:szCs w:val="22"/>
        </w:rPr>
        <w:t xml:space="preserve"> with stalking and aggravated harassment.  </w:t>
      </w:r>
      <w:r w:rsidR="0047786C">
        <w:rPr>
          <w:rFonts w:ascii="Times New Roman" w:hAnsi="Times New Roman"/>
          <w:sz w:val="22"/>
          <w:szCs w:val="22"/>
        </w:rPr>
        <w:t>A</w:t>
      </w:r>
      <w:r w:rsidR="00F72FEA">
        <w:rPr>
          <w:rFonts w:ascii="Times New Roman" w:hAnsi="Times New Roman"/>
          <w:sz w:val="22"/>
          <w:szCs w:val="22"/>
        </w:rPr>
        <w:t xml:space="preserve"> criminal case </w:t>
      </w:r>
      <w:r w:rsidR="0047786C">
        <w:rPr>
          <w:rFonts w:ascii="Times New Roman" w:hAnsi="Times New Roman"/>
          <w:sz w:val="22"/>
          <w:szCs w:val="22"/>
        </w:rPr>
        <w:t>against Mr. Blumenstock is</w:t>
      </w:r>
      <w:r w:rsidR="00F72FEA">
        <w:rPr>
          <w:rFonts w:ascii="Times New Roman" w:hAnsi="Times New Roman"/>
          <w:sz w:val="22"/>
          <w:szCs w:val="22"/>
        </w:rPr>
        <w:t xml:space="preserve"> ongoing.</w:t>
      </w:r>
      <w:r w:rsidR="00DA5043">
        <w:rPr>
          <w:rFonts w:ascii="Times New Roman" w:hAnsi="Times New Roman"/>
          <w:sz w:val="22"/>
          <w:szCs w:val="22"/>
        </w:rPr>
        <w:t xml:space="preserve">  </w:t>
      </w:r>
    </w:p>
    <w:p w14:paraId="14BFEB6E" w14:textId="77777777" w:rsidR="00F72FEA" w:rsidRDefault="00F72FEA" w:rsidP="004D743D">
      <w:pPr>
        <w:rPr>
          <w:rFonts w:ascii="Times New Roman" w:hAnsi="Times New Roman"/>
          <w:sz w:val="22"/>
          <w:szCs w:val="22"/>
        </w:rPr>
      </w:pPr>
    </w:p>
    <w:p w14:paraId="564B1D5A" w14:textId="172D97C8" w:rsidR="006620FE" w:rsidRDefault="002F0103" w:rsidP="000A7395">
      <w:pPr>
        <w:pStyle w:val="ParaNum"/>
        <w:widowControl/>
        <w:numPr>
          <w:ilvl w:val="0"/>
          <w:numId w:val="0"/>
        </w:numPr>
        <w:spacing w:after="0"/>
        <w:rPr>
          <w:szCs w:val="22"/>
        </w:rPr>
      </w:pPr>
      <w:r>
        <w:rPr>
          <w:szCs w:val="22"/>
        </w:rPr>
        <w:t xml:space="preserve">The Truth in Caller ID Act of 2009 and the Commission’s rules prohibit spoofing with the intent to cause harm, defraud, or wrongfully obtain anything of value.  </w:t>
      </w:r>
      <w:r w:rsidR="005F7EF0">
        <w:t xml:space="preserve">Consumers rely on caller ID information to make decisions about what calls to accept, ignore, or block.  Increasingly, bad actors use inexpensive third-party services to </w:t>
      </w:r>
      <w:r w:rsidR="008E1C8F">
        <w:t xml:space="preserve">illegally </w:t>
      </w:r>
      <w:r w:rsidR="005F7EF0">
        <w:t>spoof the caller ID information of businesses, government facilities, and other legitimate sources in order to gain unauthorized access to consumer information, place false emergency calls to law enforcement (otherwise known as “swatting”), and facilitate other criminal activities.</w:t>
      </w:r>
      <w:r w:rsidR="005F7EF0" w:rsidRPr="006A76EB">
        <w:rPr>
          <w:spacing w:val="-2"/>
        </w:rPr>
        <w:t xml:space="preserve">  </w:t>
      </w:r>
      <w:r w:rsidR="005F7EF0">
        <w:rPr>
          <w:spacing w:val="-2"/>
        </w:rPr>
        <w:t>C</w:t>
      </w:r>
      <w:r w:rsidR="005F7EF0" w:rsidRPr="006A76EB">
        <w:rPr>
          <w:spacing w:val="-2"/>
        </w:rPr>
        <w:t xml:space="preserve">ongress and the Commission </w:t>
      </w:r>
      <w:r w:rsidR="005F7EF0">
        <w:rPr>
          <w:spacing w:val="-2"/>
        </w:rPr>
        <w:t xml:space="preserve">recognized that criminals also use spoofing </w:t>
      </w:r>
      <w:r w:rsidR="005F7EF0">
        <w:t>to trick victims into answering calls for the purposes of harassment and stalking.</w:t>
      </w:r>
      <w:r w:rsidR="005F7EF0" w:rsidRPr="000478D6">
        <w:rPr>
          <w:spacing w:val="-2"/>
        </w:rPr>
        <w:t xml:space="preserve">  </w:t>
      </w:r>
      <w:r w:rsidR="005F7EF0">
        <w:t xml:space="preserve">Accurate caller ID information is a vital tool that consumers use to protect their privacy, avoid fraud, and ensure peace of mind.  </w:t>
      </w:r>
    </w:p>
    <w:p w14:paraId="7A79208B" w14:textId="77777777" w:rsidR="00A46D7B" w:rsidRDefault="00A46D7B" w:rsidP="00A46D7B">
      <w:pPr>
        <w:rPr>
          <w:rFonts w:ascii="Times New Roman" w:hAnsi="Times New Roman"/>
          <w:sz w:val="22"/>
        </w:rPr>
      </w:pPr>
    </w:p>
    <w:p w14:paraId="01EA842C" w14:textId="6E8CC808" w:rsidR="00A46D7B" w:rsidRPr="005166ED" w:rsidRDefault="00F72FEA" w:rsidP="00A46D7B">
      <w:pPr>
        <w:rPr>
          <w:rFonts w:ascii="Times New Roman" w:hAnsi="Times New Roman"/>
          <w:sz w:val="22"/>
        </w:rPr>
      </w:pPr>
      <w:r>
        <w:rPr>
          <w:rFonts w:ascii="Times New Roman" w:hAnsi="Times New Roman"/>
          <w:sz w:val="22"/>
        </w:rPr>
        <w:t>Today’s action</w:t>
      </w:r>
      <w:r w:rsidR="00EE2179">
        <w:rPr>
          <w:rFonts w:ascii="Times New Roman" w:hAnsi="Times New Roman"/>
          <w:sz w:val="22"/>
        </w:rPr>
        <w:t xml:space="preserve">, known as a </w:t>
      </w:r>
      <w:r w:rsidR="00A46D7B">
        <w:rPr>
          <w:rFonts w:ascii="Times New Roman" w:hAnsi="Times New Roman"/>
          <w:sz w:val="22"/>
        </w:rPr>
        <w:t xml:space="preserve">Notice of Apparent Liability </w:t>
      </w:r>
      <w:r w:rsidR="00EE2179">
        <w:rPr>
          <w:rFonts w:ascii="Times New Roman" w:hAnsi="Times New Roman"/>
          <w:sz w:val="22"/>
        </w:rPr>
        <w:t xml:space="preserve">for Forfeiture (NAL), </w:t>
      </w:r>
      <w:r w:rsidR="00A46D7B">
        <w:rPr>
          <w:rFonts w:ascii="Times New Roman" w:hAnsi="Times New Roman"/>
          <w:sz w:val="22"/>
        </w:rPr>
        <w:t>i</w:t>
      </w:r>
      <w:r w:rsidR="00A46D7B" w:rsidRPr="005166ED">
        <w:rPr>
          <w:rFonts w:ascii="Times New Roman" w:hAnsi="Times New Roman"/>
          <w:sz w:val="22"/>
        </w:rPr>
        <w:t xml:space="preserve">s available at:  </w:t>
      </w:r>
      <w:hyperlink r:id="rId9" w:history="1">
        <w:r w:rsidR="00AA182E" w:rsidRPr="00290253">
          <w:rPr>
            <w:rStyle w:val="Hyperlink"/>
            <w:rFonts w:ascii="Times New Roman" w:hAnsi="Times New Roman"/>
            <w:sz w:val="22"/>
            <w:szCs w:val="22"/>
          </w:rPr>
          <w:t>https://apps.fcc.gov/edocs_public/attachmatch/DA-16-872A1.pdf</w:t>
        </w:r>
      </w:hyperlink>
      <w:r w:rsidR="00A46D7B" w:rsidRPr="00290253">
        <w:rPr>
          <w:rFonts w:ascii="Times New Roman" w:hAnsi="Times New Roman"/>
          <w:sz w:val="22"/>
          <w:szCs w:val="22"/>
        </w:rPr>
        <w:t>.</w:t>
      </w:r>
      <w:r w:rsidR="00A46D7B">
        <w:rPr>
          <w:rFonts w:ascii="Times New Roman" w:hAnsi="Times New Roman"/>
          <w:sz w:val="22"/>
          <w:szCs w:val="22"/>
        </w:rPr>
        <w:t xml:space="preserve">  </w:t>
      </w:r>
      <w:r w:rsidR="00A46D7B" w:rsidRPr="00A46D7B">
        <w:rPr>
          <w:rFonts w:ascii="Times New Roman" w:hAnsi="Times New Roman"/>
          <w:sz w:val="22"/>
          <w:szCs w:val="22"/>
        </w:rPr>
        <w:t xml:space="preserve">An NAL details the Commission’s </w:t>
      </w:r>
      <w:r w:rsidR="00A46D7B" w:rsidRPr="00A46D7B">
        <w:rPr>
          <w:rFonts w:ascii="Times New Roman" w:hAnsi="Times New Roman"/>
          <w:sz w:val="22"/>
          <w:szCs w:val="22"/>
        </w:rPr>
        <w:lastRenderedPageBreak/>
        <w:t xml:space="preserve">allegations of unlawful conduct, and proposes a monetary forfeiture for such conduct. </w:t>
      </w:r>
      <w:r>
        <w:rPr>
          <w:rFonts w:ascii="Times New Roman" w:hAnsi="Times New Roman"/>
          <w:sz w:val="22"/>
          <w:szCs w:val="22"/>
        </w:rPr>
        <w:t xml:space="preserve"> </w:t>
      </w:r>
      <w:r w:rsidR="00A46D7B" w:rsidRPr="00A46D7B">
        <w:rPr>
          <w:rFonts w:ascii="Times New Roman" w:hAnsi="Times New Roman"/>
          <w:sz w:val="22"/>
          <w:szCs w:val="22"/>
        </w:rPr>
        <w:t xml:space="preserve">The description of the NAL set forth herein and the apparent violations found in the NAL should be treated as allegations. </w:t>
      </w:r>
    </w:p>
    <w:p w14:paraId="1AB1F3FE" w14:textId="64DC0225" w:rsidR="00466D31" w:rsidRPr="00EA4BE9" w:rsidRDefault="00466D31" w:rsidP="000A7395">
      <w:pPr>
        <w:pStyle w:val="ParaNum"/>
        <w:numPr>
          <w:ilvl w:val="0"/>
          <w:numId w:val="0"/>
        </w:numPr>
        <w:spacing w:after="0"/>
      </w:pPr>
    </w:p>
    <w:p w14:paraId="37EA1923" w14:textId="5E753C79" w:rsidR="003F4863" w:rsidRPr="00B00725" w:rsidRDefault="003F4863" w:rsidP="004D743D">
      <w:pPr>
        <w:rPr>
          <w:rFonts w:ascii="Times New Roman" w:hAnsi="Times New Roman"/>
          <w:sz w:val="22"/>
          <w:szCs w:val="22"/>
        </w:rPr>
      </w:pPr>
      <w:r w:rsidRPr="005166ED">
        <w:rPr>
          <w:rFonts w:ascii="Times New Roman" w:hAnsi="Times New Roman"/>
          <w:sz w:val="22"/>
        </w:rPr>
        <w:t xml:space="preserve">For more information about the FCC’s rules protecting consumers from </w:t>
      </w:r>
      <w:r w:rsidR="005F7EF0">
        <w:rPr>
          <w:rFonts w:ascii="Times New Roman" w:hAnsi="Times New Roman"/>
          <w:sz w:val="22"/>
        </w:rPr>
        <w:t>unlawful spoofing</w:t>
      </w:r>
      <w:r w:rsidRPr="005166ED">
        <w:rPr>
          <w:rFonts w:ascii="Times New Roman" w:hAnsi="Times New Roman"/>
          <w:sz w:val="22"/>
        </w:rPr>
        <w:t xml:space="preserve">, see the FCC consumer </w:t>
      </w:r>
      <w:r w:rsidR="00776B40">
        <w:rPr>
          <w:rFonts w:ascii="Times New Roman" w:hAnsi="Times New Roman"/>
          <w:sz w:val="22"/>
          <w:szCs w:val="22"/>
        </w:rPr>
        <w:t>guide</w:t>
      </w:r>
      <w:r w:rsidRPr="00B00725">
        <w:rPr>
          <w:rFonts w:ascii="Times New Roman" w:hAnsi="Times New Roman"/>
          <w:sz w:val="22"/>
          <w:szCs w:val="22"/>
        </w:rPr>
        <w:t xml:space="preserve"> regarding</w:t>
      </w:r>
      <w:r w:rsidR="005F7EF0">
        <w:rPr>
          <w:rFonts w:ascii="Times New Roman" w:hAnsi="Times New Roman"/>
          <w:sz w:val="22"/>
          <w:szCs w:val="22"/>
        </w:rPr>
        <w:t xml:space="preserve"> </w:t>
      </w:r>
      <w:hyperlink r:id="rId10" w:history="1">
        <w:r w:rsidR="005F7EF0" w:rsidRPr="00864212">
          <w:rPr>
            <w:rStyle w:val="Hyperlink"/>
            <w:rFonts w:ascii="Times New Roman" w:hAnsi="Times New Roman"/>
            <w:sz w:val="22"/>
            <w:szCs w:val="22"/>
          </w:rPr>
          <w:t>caller ID and spoofing</w:t>
        </w:r>
      </w:hyperlink>
      <w:r w:rsidRPr="00B00725">
        <w:rPr>
          <w:rFonts w:ascii="Times New Roman" w:hAnsi="Times New Roman"/>
          <w:sz w:val="22"/>
          <w:szCs w:val="22"/>
        </w:rPr>
        <w:t>.</w:t>
      </w:r>
    </w:p>
    <w:p w14:paraId="2AD32098" w14:textId="77777777" w:rsidR="003F4863" w:rsidRPr="00B00725" w:rsidRDefault="003F4863" w:rsidP="004D743D">
      <w:pPr>
        <w:rPr>
          <w:rFonts w:ascii="Times New Roman" w:hAnsi="Times New Roman"/>
          <w:sz w:val="22"/>
          <w:szCs w:val="22"/>
        </w:rPr>
      </w:pPr>
    </w:p>
    <w:p w14:paraId="009628A3" w14:textId="27FBA57B" w:rsidR="003F4863" w:rsidRPr="005166ED" w:rsidRDefault="003F4863" w:rsidP="004D743D">
      <w:pPr>
        <w:rPr>
          <w:rFonts w:ascii="Times New Roman" w:hAnsi="Times New Roman"/>
          <w:sz w:val="22"/>
        </w:rPr>
      </w:pPr>
      <w:r w:rsidRPr="00B00725">
        <w:rPr>
          <w:rFonts w:ascii="Times New Roman" w:hAnsi="Times New Roman"/>
          <w:sz w:val="22"/>
          <w:szCs w:val="22"/>
        </w:rPr>
        <w:t xml:space="preserve">To file a complaint with the FCC, go to </w:t>
      </w:r>
      <w:hyperlink r:id="rId11" w:history="1">
        <w:r w:rsidRPr="00B00725">
          <w:rPr>
            <w:rStyle w:val="Hyperlink"/>
            <w:rFonts w:ascii="Times New Roman" w:hAnsi="Times New Roman"/>
            <w:sz w:val="22"/>
            <w:szCs w:val="22"/>
          </w:rPr>
          <w:t>https://consumercomplaints.fcc.gov/hc/en-us</w:t>
        </w:r>
      </w:hyperlink>
      <w:r w:rsidRPr="005166ED">
        <w:rPr>
          <w:rFonts w:ascii="Times New Roman" w:hAnsi="Times New Roman"/>
          <w:sz w:val="22"/>
        </w:rPr>
        <w:t xml:space="preserve"> or contact the FCC’s Consumer Center by calling 1-888-CALL-FCC (1-888-225-5322) voice or 1-888-TELL-FCC (1-888-835-5322) TTY; faxing 1-866-418-0232; or by writing to:</w:t>
      </w:r>
    </w:p>
    <w:p w14:paraId="1BA19849" w14:textId="77777777" w:rsidR="003F4863" w:rsidRPr="00B00725" w:rsidRDefault="003F4863" w:rsidP="004D743D">
      <w:pPr>
        <w:jc w:val="center"/>
        <w:rPr>
          <w:rFonts w:ascii="Times New Roman" w:hAnsi="Times New Roman"/>
          <w:sz w:val="22"/>
          <w:szCs w:val="22"/>
        </w:rPr>
      </w:pPr>
    </w:p>
    <w:p w14:paraId="215BDC4C"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Federal Communications Commission</w:t>
      </w:r>
    </w:p>
    <w:p w14:paraId="5C1F224B"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and Governmental Affairs Bureau</w:t>
      </w:r>
    </w:p>
    <w:p w14:paraId="31736ECD"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Inquiries and Complaints Division</w:t>
      </w:r>
    </w:p>
    <w:p w14:paraId="346E7EA6"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445 12th Street, SW</w:t>
      </w:r>
    </w:p>
    <w:p w14:paraId="0DFD676C"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Washington, DC 20554</w:t>
      </w:r>
    </w:p>
    <w:p w14:paraId="4D7547CA" w14:textId="77777777" w:rsidR="003F4863" w:rsidRPr="005166ED" w:rsidRDefault="003F4863" w:rsidP="004D743D">
      <w:pPr>
        <w:jc w:val="center"/>
        <w:rPr>
          <w:rFonts w:ascii="Times New Roman" w:hAnsi="Times New Roman"/>
          <w:sz w:val="22"/>
        </w:rPr>
      </w:pPr>
    </w:p>
    <w:p w14:paraId="425D4169" w14:textId="77777777" w:rsidR="003F4863" w:rsidRPr="005166ED" w:rsidRDefault="003F4863" w:rsidP="005166ED">
      <w:pPr>
        <w:rPr>
          <w:rStyle w:val="Hyperlink"/>
          <w:sz w:val="22"/>
        </w:rPr>
      </w:pPr>
    </w:p>
    <w:p w14:paraId="0EA33024" w14:textId="77777777" w:rsidR="003F4863" w:rsidRPr="00B00725" w:rsidRDefault="003F4863" w:rsidP="004D743D">
      <w:pPr>
        <w:jc w:val="center"/>
        <w:rPr>
          <w:rFonts w:ascii="Times New Roman" w:hAnsi="Times New Roman"/>
          <w:sz w:val="22"/>
          <w:szCs w:val="22"/>
        </w:rPr>
      </w:pPr>
      <w:r w:rsidRPr="00B00725">
        <w:rPr>
          <w:rFonts w:ascii="Times New Roman" w:hAnsi="Times New Roman"/>
          <w:sz w:val="22"/>
          <w:szCs w:val="22"/>
        </w:rPr>
        <w:t>###</w:t>
      </w:r>
    </w:p>
    <w:p w14:paraId="257A8423" w14:textId="77777777" w:rsidR="003F4863" w:rsidRPr="00AA182E" w:rsidRDefault="003F4863" w:rsidP="004D743D">
      <w:pPr>
        <w:jc w:val="center"/>
        <w:rPr>
          <w:rFonts w:ascii="Times New Roman" w:hAnsi="Times New Roman"/>
          <w:b/>
          <w:bCs/>
          <w:sz w:val="18"/>
          <w:szCs w:val="18"/>
        </w:rPr>
      </w:pPr>
      <w:r w:rsidRPr="00B00725">
        <w:rPr>
          <w:rFonts w:ascii="Times New Roman" w:hAnsi="Times New Roman"/>
          <w:b/>
          <w:bCs/>
          <w:sz w:val="22"/>
          <w:szCs w:val="22"/>
        </w:rPr>
        <w:br/>
      </w:r>
      <w:r w:rsidRPr="00AA182E">
        <w:rPr>
          <w:rFonts w:ascii="Times New Roman" w:hAnsi="Times New Roman"/>
          <w:b/>
          <w:bCs/>
          <w:sz w:val="18"/>
          <w:szCs w:val="18"/>
        </w:rPr>
        <w:t>Office of Media Relations: (202) 418-0500</w:t>
      </w:r>
    </w:p>
    <w:p w14:paraId="682BE8E3" w14:textId="77777777" w:rsidR="003F4863" w:rsidRPr="00AA182E" w:rsidRDefault="003F4863" w:rsidP="004D743D">
      <w:pPr>
        <w:jc w:val="center"/>
        <w:rPr>
          <w:rFonts w:ascii="Times New Roman" w:hAnsi="Times New Roman"/>
          <w:b/>
          <w:bCs/>
          <w:sz w:val="18"/>
          <w:szCs w:val="18"/>
        </w:rPr>
      </w:pPr>
      <w:r w:rsidRPr="00AA182E">
        <w:rPr>
          <w:rFonts w:ascii="Times New Roman" w:hAnsi="Times New Roman"/>
          <w:b/>
          <w:bCs/>
          <w:sz w:val="18"/>
          <w:szCs w:val="18"/>
        </w:rPr>
        <w:t>TTY: (888) 835-5322</w:t>
      </w:r>
    </w:p>
    <w:p w14:paraId="779232D0" w14:textId="77777777" w:rsidR="003F4863" w:rsidRPr="00AA182E" w:rsidRDefault="003F4863" w:rsidP="004D743D">
      <w:pPr>
        <w:jc w:val="center"/>
        <w:rPr>
          <w:rFonts w:ascii="Times New Roman" w:hAnsi="Times New Roman"/>
          <w:b/>
          <w:sz w:val="18"/>
          <w:szCs w:val="18"/>
        </w:rPr>
      </w:pPr>
      <w:r w:rsidRPr="00AA182E">
        <w:rPr>
          <w:rFonts w:ascii="Times New Roman" w:hAnsi="Times New Roman"/>
          <w:b/>
          <w:bCs/>
          <w:sz w:val="18"/>
          <w:szCs w:val="18"/>
        </w:rPr>
        <w:t>Twitter: @</w:t>
      </w:r>
      <w:r w:rsidRPr="00AA182E">
        <w:rPr>
          <w:rFonts w:ascii="Times New Roman" w:hAnsi="Times New Roman"/>
          <w:b/>
          <w:sz w:val="18"/>
          <w:szCs w:val="18"/>
        </w:rPr>
        <w:t>FCC</w:t>
      </w:r>
    </w:p>
    <w:p w14:paraId="3EB45A69" w14:textId="094F471A" w:rsidR="003F4863" w:rsidRPr="00AA182E" w:rsidRDefault="00B14EE1" w:rsidP="004D743D">
      <w:pPr>
        <w:jc w:val="center"/>
        <w:rPr>
          <w:rStyle w:val="Hyperlink"/>
          <w:rFonts w:ascii="Times New Roman" w:hAnsi="Times New Roman"/>
          <w:b/>
          <w:bCs/>
          <w:sz w:val="18"/>
          <w:szCs w:val="18"/>
        </w:rPr>
      </w:pPr>
      <w:hyperlink r:id="rId12" w:history="1">
        <w:r w:rsidR="003F4863" w:rsidRPr="00AA182E">
          <w:rPr>
            <w:rStyle w:val="Hyperlink"/>
            <w:rFonts w:ascii="Times New Roman" w:hAnsi="Times New Roman"/>
            <w:sz w:val="18"/>
            <w:szCs w:val="18"/>
          </w:rPr>
          <w:t>www.fcc.gov/office-media-relations</w:t>
        </w:r>
      </w:hyperlink>
    </w:p>
    <w:p w14:paraId="27FD49EF" w14:textId="77777777" w:rsidR="003F4863" w:rsidRPr="00AA182E" w:rsidRDefault="003F4863" w:rsidP="004D743D">
      <w:pPr>
        <w:jc w:val="center"/>
        <w:rPr>
          <w:rFonts w:ascii="Times New Roman" w:hAnsi="Times New Roman"/>
          <w:b/>
          <w:bCs/>
          <w:sz w:val="18"/>
          <w:szCs w:val="18"/>
        </w:rPr>
      </w:pPr>
    </w:p>
    <w:p w14:paraId="3B0A1CDB" w14:textId="77777777" w:rsidR="003D685D" w:rsidRPr="00AA182E" w:rsidRDefault="003F4863" w:rsidP="005166ED">
      <w:pPr>
        <w:pStyle w:val="NormalWeb"/>
        <w:spacing w:before="0" w:beforeAutospacing="0" w:after="0" w:afterAutospacing="0"/>
        <w:jc w:val="center"/>
        <w:rPr>
          <w:rFonts w:ascii="Times New Roman" w:hAnsi="Times New Roman"/>
          <w:sz w:val="18"/>
          <w:szCs w:val="18"/>
        </w:rPr>
      </w:pPr>
      <w:r w:rsidRPr="00AA182E">
        <w:rPr>
          <w:rFonts w:ascii="Times New Roman" w:hAnsi="Times New Roman"/>
          <w:bCs/>
          <w:i/>
          <w:sz w:val="18"/>
          <w:szCs w:val="18"/>
        </w:rPr>
        <w:t>This is an unofficial announcement of Commission action.  Release of the full text of a Commission order constitutes official action.  See MCI v. FCC, 515 F.2d 385 (D.C. Cir. 1974).</w:t>
      </w:r>
    </w:p>
    <w:sectPr w:rsidR="003D685D" w:rsidRPr="00AA182E" w:rsidSect="005166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F855" w14:textId="77777777" w:rsidR="00E54971" w:rsidRDefault="00E54971">
      <w:r>
        <w:separator/>
      </w:r>
    </w:p>
  </w:endnote>
  <w:endnote w:type="continuationSeparator" w:id="0">
    <w:p w14:paraId="10F2A5C9" w14:textId="77777777" w:rsidR="00E54971" w:rsidRDefault="00E54971">
      <w:r>
        <w:continuationSeparator/>
      </w:r>
    </w:p>
  </w:endnote>
  <w:endnote w:type="continuationNotice" w:id="1">
    <w:p w14:paraId="651A0F2F" w14:textId="77777777" w:rsidR="00E54971" w:rsidRDefault="00E54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9862" w14:textId="77777777" w:rsidR="00880727" w:rsidRDefault="00880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56BE1" w14:textId="77777777" w:rsidR="00880727" w:rsidRDefault="00880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BFE0" w14:textId="77777777" w:rsidR="00880727" w:rsidRDefault="00880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3EF5D" w14:textId="77777777" w:rsidR="00E54971" w:rsidRDefault="00E54971">
      <w:r>
        <w:separator/>
      </w:r>
    </w:p>
  </w:footnote>
  <w:footnote w:type="continuationSeparator" w:id="0">
    <w:p w14:paraId="212625E5" w14:textId="77777777" w:rsidR="00E54971" w:rsidRDefault="00E54971">
      <w:r>
        <w:continuationSeparator/>
      </w:r>
    </w:p>
  </w:footnote>
  <w:footnote w:type="continuationNotice" w:id="1">
    <w:p w14:paraId="451924A0" w14:textId="77777777" w:rsidR="00E54971" w:rsidRDefault="00E549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AC8C" w14:textId="77777777" w:rsidR="00880727" w:rsidRDefault="00880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F3B4F" w14:textId="77777777" w:rsidR="00880727" w:rsidRDefault="00880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A2F8" w14:textId="77777777" w:rsidR="00880727" w:rsidRDefault="00880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5"/>
  </w:num>
  <w:num w:numId="5">
    <w:abstractNumId w:val="13"/>
  </w:num>
  <w:num w:numId="6">
    <w:abstractNumId w:val="14"/>
  </w:num>
  <w:num w:numId="7">
    <w:abstractNumId w:val="9"/>
  </w:num>
  <w:num w:numId="8">
    <w:abstractNumId w:val="2"/>
  </w:num>
  <w:num w:numId="9">
    <w:abstractNumId w:val="1"/>
  </w:num>
  <w:num w:numId="10">
    <w:abstractNumId w:val="8"/>
  </w:num>
  <w:num w:numId="11">
    <w:abstractNumId w:val="5"/>
  </w:num>
  <w:num w:numId="12">
    <w:abstractNumId w:val="3"/>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5D"/>
    <w:rsid w:val="00014F28"/>
    <w:rsid w:val="000213AE"/>
    <w:rsid w:val="0002390B"/>
    <w:rsid w:val="000429C4"/>
    <w:rsid w:val="00045207"/>
    <w:rsid w:val="0004772F"/>
    <w:rsid w:val="00053F0D"/>
    <w:rsid w:val="00055BAA"/>
    <w:rsid w:val="00070085"/>
    <w:rsid w:val="00072827"/>
    <w:rsid w:val="00074135"/>
    <w:rsid w:val="00077B68"/>
    <w:rsid w:val="000863C1"/>
    <w:rsid w:val="00086E5C"/>
    <w:rsid w:val="0009136E"/>
    <w:rsid w:val="000A0D9D"/>
    <w:rsid w:val="000A7395"/>
    <w:rsid w:val="000D09F0"/>
    <w:rsid w:val="000D563B"/>
    <w:rsid w:val="000D6310"/>
    <w:rsid w:val="000E0869"/>
    <w:rsid w:val="000E6FED"/>
    <w:rsid w:val="000E77ED"/>
    <w:rsid w:val="00105CC2"/>
    <w:rsid w:val="001063AC"/>
    <w:rsid w:val="00113CE9"/>
    <w:rsid w:val="00113DD0"/>
    <w:rsid w:val="00114084"/>
    <w:rsid w:val="00152017"/>
    <w:rsid w:val="00154143"/>
    <w:rsid w:val="0015689D"/>
    <w:rsid w:val="001632CE"/>
    <w:rsid w:val="00174229"/>
    <w:rsid w:val="00176BA5"/>
    <w:rsid w:val="00182534"/>
    <w:rsid w:val="00184FA5"/>
    <w:rsid w:val="001857DC"/>
    <w:rsid w:val="001A1654"/>
    <w:rsid w:val="001A69DB"/>
    <w:rsid w:val="001B352E"/>
    <w:rsid w:val="001B6853"/>
    <w:rsid w:val="001B7C5D"/>
    <w:rsid w:val="001C4DF5"/>
    <w:rsid w:val="001C6BD4"/>
    <w:rsid w:val="001D5061"/>
    <w:rsid w:val="001E3324"/>
    <w:rsid w:val="001E69F1"/>
    <w:rsid w:val="00213F91"/>
    <w:rsid w:val="00220000"/>
    <w:rsid w:val="00221FD4"/>
    <w:rsid w:val="002303D3"/>
    <w:rsid w:val="002459AC"/>
    <w:rsid w:val="00256E52"/>
    <w:rsid w:val="00280B2B"/>
    <w:rsid w:val="00290253"/>
    <w:rsid w:val="0029168B"/>
    <w:rsid w:val="00295BF5"/>
    <w:rsid w:val="002A0821"/>
    <w:rsid w:val="002A7CCF"/>
    <w:rsid w:val="002C529A"/>
    <w:rsid w:val="002C7E58"/>
    <w:rsid w:val="002D02D7"/>
    <w:rsid w:val="002E2F1B"/>
    <w:rsid w:val="002E411F"/>
    <w:rsid w:val="002E683B"/>
    <w:rsid w:val="002F0103"/>
    <w:rsid w:val="00306954"/>
    <w:rsid w:val="00311CCA"/>
    <w:rsid w:val="00326802"/>
    <w:rsid w:val="00331419"/>
    <w:rsid w:val="003372F1"/>
    <w:rsid w:val="00340F82"/>
    <w:rsid w:val="00341EA5"/>
    <w:rsid w:val="0035676C"/>
    <w:rsid w:val="00364DB8"/>
    <w:rsid w:val="00374029"/>
    <w:rsid w:val="003927EE"/>
    <w:rsid w:val="003B3097"/>
    <w:rsid w:val="003C6C5B"/>
    <w:rsid w:val="003D0E56"/>
    <w:rsid w:val="003D1E8F"/>
    <w:rsid w:val="003D685D"/>
    <w:rsid w:val="003E1367"/>
    <w:rsid w:val="003E4062"/>
    <w:rsid w:val="003F4863"/>
    <w:rsid w:val="00403046"/>
    <w:rsid w:val="00411AF3"/>
    <w:rsid w:val="00414A6F"/>
    <w:rsid w:val="00414E2C"/>
    <w:rsid w:val="00415A32"/>
    <w:rsid w:val="00426D4A"/>
    <w:rsid w:val="004407CB"/>
    <w:rsid w:val="00440809"/>
    <w:rsid w:val="004570E5"/>
    <w:rsid w:val="004575E8"/>
    <w:rsid w:val="00462270"/>
    <w:rsid w:val="00466D31"/>
    <w:rsid w:val="0047786C"/>
    <w:rsid w:val="004862E3"/>
    <w:rsid w:val="004870B6"/>
    <w:rsid w:val="00497B6B"/>
    <w:rsid w:val="004A63DD"/>
    <w:rsid w:val="004B0AB5"/>
    <w:rsid w:val="004B58D5"/>
    <w:rsid w:val="004B6DA1"/>
    <w:rsid w:val="004C04C0"/>
    <w:rsid w:val="004C7953"/>
    <w:rsid w:val="004D465A"/>
    <w:rsid w:val="004D477A"/>
    <w:rsid w:val="004D743D"/>
    <w:rsid w:val="004F4A69"/>
    <w:rsid w:val="00501D9D"/>
    <w:rsid w:val="005049A2"/>
    <w:rsid w:val="005166ED"/>
    <w:rsid w:val="0051708C"/>
    <w:rsid w:val="00517124"/>
    <w:rsid w:val="00524C37"/>
    <w:rsid w:val="005367D7"/>
    <w:rsid w:val="00540E0B"/>
    <w:rsid w:val="005435DA"/>
    <w:rsid w:val="00544693"/>
    <w:rsid w:val="005476DE"/>
    <w:rsid w:val="00550487"/>
    <w:rsid w:val="00551DA5"/>
    <w:rsid w:val="00560DD3"/>
    <w:rsid w:val="005717CF"/>
    <w:rsid w:val="00575163"/>
    <w:rsid w:val="00582D43"/>
    <w:rsid w:val="00586A91"/>
    <w:rsid w:val="005A2607"/>
    <w:rsid w:val="005A6399"/>
    <w:rsid w:val="005C4DED"/>
    <w:rsid w:val="005D1C10"/>
    <w:rsid w:val="005E05D0"/>
    <w:rsid w:val="005F7EF0"/>
    <w:rsid w:val="0060661C"/>
    <w:rsid w:val="006111BF"/>
    <w:rsid w:val="00611A1F"/>
    <w:rsid w:val="0062463D"/>
    <w:rsid w:val="006258B8"/>
    <w:rsid w:val="0063239A"/>
    <w:rsid w:val="00652F9E"/>
    <w:rsid w:val="006620FE"/>
    <w:rsid w:val="00667A2C"/>
    <w:rsid w:val="0068777A"/>
    <w:rsid w:val="006901C1"/>
    <w:rsid w:val="006B092E"/>
    <w:rsid w:val="006C7BA3"/>
    <w:rsid w:val="006D2CF5"/>
    <w:rsid w:val="006F0EA6"/>
    <w:rsid w:val="00700C61"/>
    <w:rsid w:val="00705EBB"/>
    <w:rsid w:val="00710B7C"/>
    <w:rsid w:val="00711CD2"/>
    <w:rsid w:val="00716AFE"/>
    <w:rsid w:val="00722266"/>
    <w:rsid w:val="007245F3"/>
    <w:rsid w:val="007267EF"/>
    <w:rsid w:val="0072750A"/>
    <w:rsid w:val="00731369"/>
    <w:rsid w:val="00732182"/>
    <w:rsid w:val="00733CB3"/>
    <w:rsid w:val="0073583C"/>
    <w:rsid w:val="0074549B"/>
    <w:rsid w:val="007537A7"/>
    <w:rsid w:val="00766647"/>
    <w:rsid w:val="0076797E"/>
    <w:rsid w:val="007725F8"/>
    <w:rsid w:val="00775303"/>
    <w:rsid w:val="00776B40"/>
    <w:rsid w:val="0078018B"/>
    <w:rsid w:val="007813AB"/>
    <w:rsid w:val="007B2F3B"/>
    <w:rsid w:val="007B5D05"/>
    <w:rsid w:val="007D075F"/>
    <w:rsid w:val="007E5B26"/>
    <w:rsid w:val="0080192D"/>
    <w:rsid w:val="00801FED"/>
    <w:rsid w:val="00820969"/>
    <w:rsid w:val="008232C4"/>
    <w:rsid w:val="00826435"/>
    <w:rsid w:val="008318C0"/>
    <w:rsid w:val="00836305"/>
    <w:rsid w:val="008364DD"/>
    <w:rsid w:val="00841181"/>
    <w:rsid w:val="0084184A"/>
    <w:rsid w:val="00846A17"/>
    <w:rsid w:val="0085291B"/>
    <w:rsid w:val="008547ED"/>
    <w:rsid w:val="00857665"/>
    <w:rsid w:val="00864212"/>
    <w:rsid w:val="008768E2"/>
    <w:rsid w:val="00880727"/>
    <w:rsid w:val="00884C3D"/>
    <w:rsid w:val="00890C1C"/>
    <w:rsid w:val="00893D70"/>
    <w:rsid w:val="0089557B"/>
    <w:rsid w:val="00895CC1"/>
    <w:rsid w:val="008B27C5"/>
    <w:rsid w:val="008B4F59"/>
    <w:rsid w:val="008B502B"/>
    <w:rsid w:val="008B6CCA"/>
    <w:rsid w:val="008C2671"/>
    <w:rsid w:val="008C4DC6"/>
    <w:rsid w:val="008E1C8F"/>
    <w:rsid w:val="008E70AF"/>
    <w:rsid w:val="008F4738"/>
    <w:rsid w:val="00901FB3"/>
    <w:rsid w:val="00904611"/>
    <w:rsid w:val="00906C17"/>
    <w:rsid w:val="00906C31"/>
    <w:rsid w:val="009316CC"/>
    <w:rsid w:val="00932E86"/>
    <w:rsid w:val="00933033"/>
    <w:rsid w:val="009474CA"/>
    <w:rsid w:val="0096703F"/>
    <w:rsid w:val="00972E18"/>
    <w:rsid w:val="0097361D"/>
    <w:rsid w:val="00980AFB"/>
    <w:rsid w:val="0099661F"/>
    <w:rsid w:val="009976C3"/>
    <w:rsid w:val="009A43E9"/>
    <w:rsid w:val="009A60D4"/>
    <w:rsid w:val="009B20BC"/>
    <w:rsid w:val="009E474B"/>
    <w:rsid w:val="009F3160"/>
    <w:rsid w:val="009F4A38"/>
    <w:rsid w:val="009F532C"/>
    <w:rsid w:val="00A031BA"/>
    <w:rsid w:val="00A119B0"/>
    <w:rsid w:val="00A12D35"/>
    <w:rsid w:val="00A130E5"/>
    <w:rsid w:val="00A13DF1"/>
    <w:rsid w:val="00A26DFB"/>
    <w:rsid w:val="00A3045C"/>
    <w:rsid w:val="00A3562A"/>
    <w:rsid w:val="00A4131F"/>
    <w:rsid w:val="00A445E7"/>
    <w:rsid w:val="00A46D7B"/>
    <w:rsid w:val="00A60B6D"/>
    <w:rsid w:val="00A63904"/>
    <w:rsid w:val="00A65C45"/>
    <w:rsid w:val="00A75AF0"/>
    <w:rsid w:val="00A77511"/>
    <w:rsid w:val="00A868F4"/>
    <w:rsid w:val="00A91106"/>
    <w:rsid w:val="00A93D51"/>
    <w:rsid w:val="00AA182E"/>
    <w:rsid w:val="00AA736B"/>
    <w:rsid w:val="00AA7F61"/>
    <w:rsid w:val="00AC55DD"/>
    <w:rsid w:val="00AD0BB3"/>
    <w:rsid w:val="00AD683F"/>
    <w:rsid w:val="00AF1749"/>
    <w:rsid w:val="00AF20BE"/>
    <w:rsid w:val="00AF7058"/>
    <w:rsid w:val="00B00725"/>
    <w:rsid w:val="00B01D3A"/>
    <w:rsid w:val="00B11AA9"/>
    <w:rsid w:val="00B14EE1"/>
    <w:rsid w:val="00B26B59"/>
    <w:rsid w:val="00B34D4D"/>
    <w:rsid w:val="00B46BC4"/>
    <w:rsid w:val="00B4779E"/>
    <w:rsid w:val="00B51E76"/>
    <w:rsid w:val="00B77CD8"/>
    <w:rsid w:val="00B95ABC"/>
    <w:rsid w:val="00B97FCA"/>
    <w:rsid w:val="00BB2CFA"/>
    <w:rsid w:val="00BC6B1D"/>
    <w:rsid w:val="00BD422A"/>
    <w:rsid w:val="00BE3141"/>
    <w:rsid w:val="00BE5466"/>
    <w:rsid w:val="00BE6D35"/>
    <w:rsid w:val="00BE7F31"/>
    <w:rsid w:val="00BF374A"/>
    <w:rsid w:val="00BF559B"/>
    <w:rsid w:val="00C141BE"/>
    <w:rsid w:val="00C149B9"/>
    <w:rsid w:val="00C2647F"/>
    <w:rsid w:val="00C266FC"/>
    <w:rsid w:val="00C31F2E"/>
    <w:rsid w:val="00C32D7A"/>
    <w:rsid w:val="00C362BD"/>
    <w:rsid w:val="00C400B6"/>
    <w:rsid w:val="00C41D67"/>
    <w:rsid w:val="00C47D75"/>
    <w:rsid w:val="00C6368D"/>
    <w:rsid w:val="00C825F0"/>
    <w:rsid w:val="00C84388"/>
    <w:rsid w:val="00C93549"/>
    <w:rsid w:val="00CA513E"/>
    <w:rsid w:val="00CA54B1"/>
    <w:rsid w:val="00CC0C20"/>
    <w:rsid w:val="00CF1DED"/>
    <w:rsid w:val="00CF5004"/>
    <w:rsid w:val="00D10CD8"/>
    <w:rsid w:val="00D23661"/>
    <w:rsid w:val="00D27532"/>
    <w:rsid w:val="00D3196F"/>
    <w:rsid w:val="00D4516B"/>
    <w:rsid w:val="00D51F90"/>
    <w:rsid w:val="00D54565"/>
    <w:rsid w:val="00D60517"/>
    <w:rsid w:val="00D65A47"/>
    <w:rsid w:val="00D70911"/>
    <w:rsid w:val="00D72957"/>
    <w:rsid w:val="00D85951"/>
    <w:rsid w:val="00D94877"/>
    <w:rsid w:val="00DA5043"/>
    <w:rsid w:val="00DB1CF0"/>
    <w:rsid w:val="00DB64CB"/>
    <w:rsid w:val="00DC17E1"/>
    <w:rsid w:val="00DD71A0"/>
    <w:rsid w:val="00DF3BF1"/>
    <w:rsid w:val="00E001B6"/>
    <w:rsid w:val="00E01DD2"/>
    <w:rsid w:val="00E0449C"/>
    <w:rsid w:val="00E1134C"/>
    <w:rsid w:val="00E15151"/>
    <w:rsid w:val="00E20BA2"/>
    <w:rsid w:val="00E2586A"/>
    <w:rsid w:val="00E3772B"/>
    <w:rsid w:val="00E43A77"/>
    <w:rsid w:val="00E4700A"/>
    <w:rsid w:val="00E47DCB"/>
    <w:rsid w:val="00E54971"/>
    <w:rsid w:val="00E5589F"/>
    <w:rsid w:val="00E6494C"/>
    <w:rsid w:val="00E73FA4"/>
    <w:rsid w:val="00E770BB"/>
    <w:rsid w:val="00E775C7"/>
    <w:rsid w:val="00E85FCD"/>
    <w:rsid w:val="00E94223"/>
    <w:rsid w:val="00EA13FB"/>
    <w:rsid w:val="00EA4BE9"/>
    <w:rsid w:val="00EC1D39"/>
    <w:rsid w:val="00ED1CF0"/>
    <w:rsid w:val="00EE2179"/>
    <w:rsid w:val="00EE516A"/>
    <w:rsid w:val="00EE5930"/>
    <w:rsid w:val="00EE676D"/>
    <w:rsid w:val="00F030BE"/>
    <w:rsid w:val="00F04B95"/>
    <w:rsid w:val="00F12B79"/>
    <w:rsid w:val="00F14596"/>
    <w:rsid w:val="00F36D22"/>
    <w:rsid w:val="00F4435C"/>
    <w:rsid w:val="00F44A8A"/>
    <w:rsid w:val="00F5102C"/>
    <w:rsid w:val="00F61E83"/>
    <w:rsid w:val="00F6751E"/>
    <w:rsid w:val="00F71574"/>
    <w:rsid w:val="00F72FEA"/>
    <w:rsid w:val="00F767B3"/>
    <w:rsid w:val="00F77D49"/>
    <w:rsid w:val="00F84EAB"/>
    <w:rsid w:val="00F926E1"/>
    <w:rsid w:val="00FA12FE"/>
    <w:rsid w:val="00FA2FA5"/>
    <w:rsid w:val="00FC738E"/>
    <w:rsid w:val="00FD2027"/>
    <w:rsid w:val="00FE20FD"/>
    <w:rsid w:val="00FE242F"/>
    <w:rsid w:val="00FE53AB"/>
    <w:rsid w:val="00FF11AB"/>
    <w:rsid w:val="00FF1FDA"/>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5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sumercomplaints.fcc.gov/hc/en-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mercomplaints.fcc.gov/hc/en-us/articles/202654304-Spoofing-and-Caller-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fcc.gov/edocs_public/attachmatch/DA-16-872A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3574</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4195</CharactersWithSpaces>
  <SharedDoc>false</SharedDoc>
  <HyperlinkBase> </HyperlinkBase>
  <HLinks>
    <vt:vector size="30" baseType="variant">
      <vt:variant>
        <vt:i4>5898330</vt:i4>
      </vt:variant>
      <vt:variant>
        <vt:i4>12</vt:i4>
      </vt:variant>
      <vt:variant>
        <vt:i4>0</vt:i4>
      </vt:variant>
      <vt:variant>
        <vt:i4>5</vt:i4>
      </vt:variant>
      <vt:variant>
        <vt:lpwstr>http://www.fcc.gov/office-media-relations</vt:lpwstr>
      </vt:variant>
      <vt:variant>
        <vt:lpwstr/>
      </vt:variant>
      <vt:variant>
        <vt:i4>1376304</vt:i4>
      </vt:variant>
      <vt:variant>
        <vt:i4>9</vt:i4>
      </vt:variant>
      <vt:variant>
        <vt:i4>0</vt:i4>
      </vt:variant>
      <vt:variant>
        <vt:i4>5</vt:i4>
      </vt:variant>
      <vt:variant>
        <vt:lpwstr>https://apps.fcc.gov/edocs_public/attachmatch/XX-XXX.pdf</vt:lpwstr>
      </vt:variant>
      <vt:variant>
        <vt:lpwstr/>
      </vt:variant>
      <vt:variant>
        <vt:i4>3735594</vt:i4>
      </vt:variant>
      <vt:variant>
        <vt:i4>6</vt:i4>
      </vt:variant>
      <vt:variant>
        <vt:i4>0</vt:i4>
      </vt:variant>
      <vt:variant>
        <vt:i4>5</vt:i4>
      </vt:variant>
      <vt:variant>
        <vt:lpwstr>https://consumercomplaints.fcc.gov/hc/en-us</vt:lpwstr>
      </vt:variant>
      <vt:variant>
        <vt:lpwstr/>
      </vt:variant>
      <vt:variant>
        <vt:i4>720973</vt:i4>
      </vt:variant>
      <vt:variant>
        <vt:i4>3</vt:i4>
      </vt:variant>
      <vt:variant>
        <vt:i4>0</vt:i4>
      </vt:variant>
      <vt:variant>
        <vt:i4>5</vt:i4>
      </vt:variant>
      <vt:variant>
        <vt:lpwstr>https://www.fcc.gov/consumers/guides/slamming-switching-your-authorized-telephone-company-without-permission</vt:lpwstr>
      </vt:variant>
      <vt:variant>
        <vt:lpwstr/>
      </vt:variant>
      <vt:variant>
        <vt:i4>8323186</vt:i4>
      </vt:variant>
      <vt:variant>
        <vt:i4>0</vt:i4>
      </vt:variant>
      <vt:variant>
        <vt:i4>0</vt:i4>
      </vt:variant>
      <vt:variant>
        <vt:i4>5</vt:i4>
      </vt:variant>
      <vt:variant>
        <vt:lpwstr>https://www.fcc.gov/guides/cramming-unauthorized-misleading-or-deceptive-charges-placed-your-telephone-bill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2009-12-09T18:44:00Z</cp:lastPrinted>
  <dcterms:created xsi:type="dcterms:W3CDTF">2016-08-02T18:54:00Z</dcterms:created>
  <dcterms:modified xsi:type="dcterms:W3CDTF">2016-08-02T18:54:00Z</dcterms:modified>
  <cp:category> </cp:category>
  <cp:contentStatus> </cp:contentStatus>
</cp:coreProperties>
</file>