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CB7277" w14:textId="77777777" w:rsidR="007C52C9" w:rsidRPr="005C4D3D"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bookmarkStart w:id="0" w:name="_GoBack"/>
      <w:bookmarkEnd w:id="0"/>
      <w:r w:rsidRPr="005C4D3D">
        <w:rPr>
          <w:rFonts w:ascii="Times New Roman" w:hAnsi="Times New Roman"/>
          <w:b/>
          <w:sz w:val="24"/>
          <w:szCs w:val="24"/>
        </w:rPr>
        <w:t>Statement of</w:t>
      </w:r>
    </w:p>
    <w:p w14:paraId="0BF2F40F" w14:textId="77777777" w:rsidR="007C52C9" w:rsidRPr="005C4D3D"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sz w:val="24"/>
          <w:szCs w:val="24"/>
        </w:rPr>
        <w:t>Tom Wheeler</w:t>
      </w:r>
    </w:p>
    <w:p w14:paraId="0289991A" w14:textId="77777777" w:rsidR="007C52C9" w:rsidRPr="005C4D3D"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sz w:val="24"/>
          <w:szCs w:val="24"/>
        </w:rPr>
        <w:t>Chairman</w:t>
      </w:r>
    </w:p>
    <w:p w14:paraId="73C33004" w14:textId="77777777" w:rsidR="007C52C9" w:rsidRPr="005C4D3D"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sz w:val="24"/>
          <w:szCs w:val="24"/>
        </w:rPr>
        <w:t>Federal Communications Commission</w:t>
      </w:r>
    </w:p>
    <w:p w14:paraId="221604CA" w14:textId="77777777" w:rsidR="007C52C9" w:rsidRPr="005C4D3D"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sz w:val="24"/>
          <w:szCs w:val="24"/>
        </w:rPr>
        <w:t>Before the</w:t>
      </w:r>
    </w:p>
    <w:p w14:paraId="41C28330" w14:textId="77777777" w:rsidR="007C52C9" w:rsidRPr="005C4D3D" w:rsidRDefault="00787EC5"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sz w:val="24"/>
          <w:szCs w:val="24"/>
        </w:rPr>
        <w:t>C</w:t>
      </w:r>
      <w:r w:rsidR="00FD0509" w:rsidRPr="005C4D3D">
        <w:rPr>
          <w:rFonts w:ascii="Times New Roman" w:hAnsi="Times New Roman"/>
          <w:b/>
          <w:sz w:val="24"/>
          <w:szCs w:val="24"/>
        </w:rPr>
        <w:t xml:space="preserve">ommittee on </w:t>
      </w:r>
      <w:r w:rsidRPr="005C4D3D">
        <w:rPr>
          <w:rFonts w:ascii="Times New Roman" w:hAnsi="Times New Roman"/>
          <w:b/>
          <w:sz w:val="24"/>
          <w:szCs w:val="24"/>
        </w:rPr>
        <w:t>Commerce, Science, and Transportation</w:t>
      </w:r>
    </w:p>
    <w:p w14:paraId="5E2F9F0E" w14:textId="77777777" w:rsidR="007C52C9" w:rsidRPr="005C4D3D" w:rsidRDefault="00FD050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sz w:val="24"/>
          <w:szCs w:val="24"/>
        </w:rPr>
        <w:t xml:space="preserve">United States </w:t>
      </w:r>
      <w:r w:rsidR="00787EC5" w:rsidRPr="005C4D3D">
        <w:rPr>
          <w:rFonts w:ascii="Times New Roman" w:hAnsi="Times New Roman"/>
          <w:b/>
          <w:sz w:val="24"/>
          <w:szCs w:val="24"/>
        </w:rPr>
        <w:t>Senate</w:t>
      </w:r>
    </w:p>
    <w:p w14:paraId="63F5B506" w14:textId="77777777" w:rsidR="007C52C9" w:rsidRPr="005C4D3D"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b/>
          <w:sz w:val="24"/>
          <w:szCs w:val="24"/>
        </w:rPr>
      </w:pPr>
      <w:r w:rsidRPr="005C4D3D">
        <w:rPr>
          <w:rFonts w:ascii="Times New Roman" w:hAnsi="Times New Roman"/>
          <w:b/>
          <w:sz w:val="24"/>
          <w:szCs w:val="24"/>
        </w:rPr>
        <w:t xml:space="preserve"> </w:t>
      </w:r>
    </w:p>
    <w:p w14:paraId="642E9852" w14:textId="77777777" w:rsidR="007C52C9" w:rsidRPr="005C4D3D"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sz w:val="24"/>
          <w:szCs w:val="24"/>
        </w:rPr>
        <w:t>Hearing on</w:t>
      </w:r>
    </w:p>
    <w:p w14:paraId="6A966644" w14:textId="77777777" w:rsidR="007C52C9" w:rsidRPr="005C4D3D" w:rsidRDefault="007C52C9"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bCs/>
          <w:sz w:val="24"/>
          <w:szCs w:val="24"/>
        </w:rPr>
        <w:t>“</w:t>
      </w:r>
      <w:r w:rsidRPr="005C4D3D">
        <w:rPr>
          <w:rFonts w:ascii="Times New Roman" w:hAnsi="Times New Roman"/>
          <w:b/>
          <w:sz w:val="24"/>
          <w:szCs w:val="24"/>
        </w:rPr>
        <w:t>Oversight of the Federal Communications Commission</w:t>
      </w:r>
      <w:r w:rsidRPr="005C4D3D">
        <w:rPr>
          <w:rFonts w:ascii="Times New Roman" w:hAnsi="Times New Roman"/>
          <w:b/>
          <w:bCs/>
          <w:sz w:val="24"/>
          <w:szCs w:val="24"/>
        </w:rPr>
        <w:t>”</w:t>
      </w:r>
    </w:p>
    <w:p w14:paraId="26DE2ECC" w14:textId="77777777" w:rsidR="007C52C9" w:rsidRPr="005C4D3D" w:rsidRDefault="00787EC5"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b/>
          <w:sz w:val="24"/>
          <w:szCs w:val="24"/>
        </w:rPr>
      </w:pPr>
      <w:r w:rsidRPr="005C4D3D">
        <w:rPr>
          <w:rFonts w:ascii="Times New Roman" w:hAnsi="Times New Roman"/>
          <w:b/>
          <w:sz w:val="24"/>
          <w:szCs w:val="24"/>
        </w:rPr>
        <w:t>September 15</w:t>
      </w:r>
      <w:r w:rsidR="007C52C9" w:rsidRPr="005C4D3D">
        <w:rPr>
          <w:rFonts w:ascii="Times New Roman" w:hAnsi="Times New Roman"/>
          <w:b/>
          <w:sz w:val="24"/>
          <w:szCs w:val="24"/>
        </w:rPr>
        <w:t>, 2016</w:t>
      </w:r>
    </w:p>
    <w:p w14:paraId="34B617C2" w14:textId="77777777" w:rsidR="007C52C9" w:rsidRPr="005C4D3D" w:rsidRDefault="007C52C9" w:rsidP="007C52C9">
      <w:pPr>
        <w:pStyle w:val="NoSpacing"/>
        <w:rPr>
          <w:rFonts w:ascii="Times New Roman" w:hAnsi="Times New Roman" w:cs="Times New Roman"/>
          <w:sz w:val="24"/>
          <w:szCs w:val="24"/>
        </w:rPr>
      </w:pPr>
    </w:p>
    <w:p w14:paraId="48BA4A8A" w14:textId="77777777" w:rsidR="0068795A" w:rsidRPr="005C4D3D" w:rsidRDefault="0068795A"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5C4D3D">
        <w:rPr>
          <w:rFonts w:ascii="Times New Roman" w:hAnsi="Times New Roman"/>
          <w:sz w:val="24"/>
          <w:szCs w:val="24"/>
        </w:rPr>
        <w:t>INTRODUCTION</w:t>
      </w:r>
    </w:p>
    <w:p w14:paraId="2DCA5A8A" w14:textId="77777777" w:rsidR="0068795A" w:rsidRPr="005C4D3D" w:rsidRDefault="0068795A"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470021C5" w14:textId="77777777" w:rsidR="007C52C9" w:rsidRDefault="009B3B7B"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5C4D3D">
        <w:rPr>
          <w:rFonts w:ascii="Times New Roman" w:hAnsi="Times New Roman"/>
          <w:sz w:val="24"/>
          <w:szCs w:val="24"/>
        </w:rPr>
        <w:tab/>
      </w:r>
      <w:r w:rsidR="00353CEF" w:rsidRPr="005C4D3D">
        <w:rPr>
          <w:rFonts w:ascii="Times New Roman" w:hAnsi="Times New Roman"/>
          <w:sz w:val="24"/>
          <w:szCs w:val="24"/>
        </w:rPr>
        <w:t xml:space="preserve">Chairman </w:t>
      </w:r>
      <w:r w:rsidR="00787EC5" w:rsidRPr="005C4D3D">
        <w:rPr>
          <w:rFonts w:ascii="Times New Roman" w:hAnsi="Times New Roman"/>
          <w:sz w:val="24"/>
          <w:szCs w:val="24"/>
        </w:rPr>
        <w:t>Thune</w:t>
      </w:r>
      <w:r w:rsidR="00353CEF" w:rsidRPr="005C4D3D">
        <w:rPr>
          <w:rFonts w:ascii="Times New Roman" w:hAnsi="Times New Roman"/>
          <w:sz w:val="24"/>
          <w:szCs w:val="24"/>
        </w:rPr>
        <w:t xml:space="preserve">, Ranking Member </w:t>
      </w:r>
      <w:r w:rsidR="00787EC5" w:rsidRPr="005C4D3D">
        <w:rPr>
          <w:rFonts w:ascii="Times New Roman" w:hAnsi="Times New Roman"/>
          <w:sz w:val="24"/>
          <w:szCs w:val="24"/>
        </w:rPr>
        <w:t>Nelso</w:t>
      </w:r>
      <w:r w:rsidR="00D64001" w:rsidRPr="005C4D3D">
        <w:rPr>
          <w:rFonts w:ascii="Times New Roman" w:hAnsi="Times New Roman"/>
          <w:sz w:val="24"/>
          <w:szCs w:val="24"/>
        </w:rPr>
        <w:t>n</w:t>
      </w:r>
      <w:r w:rsidR="00353CEF" w:rsidRPr="005C4D3D">
        <w:rPr>
          <w:rFonts w:ascii="Times New Roman" w:hAnsi="Times New Roman"/>
          <w:sz w:val="24"/>
          <w:szCs w:val="24"/>
        </w:rPr>
        <w:t xml:space="preserve">, and Members of the </w:t>
      </w:r>
      <w:r w:rsidR="00787EC5" w:rsidRPr="005C4D3D">
        <w:rPr>
          <w:rFonts w:ascii="Times New Roman" w:hAnsi="Times New Roman"/>
          <w:sz w:val="24"/>
          <w:szCs w:val="24"/>
        </w:rPr>
        <w:t>C</w:t>
      </w:r>
      <w:r w:rsidR="007C52C9" w:rsidRPr="005C4D3D">
        <w:rPr>
          <w:rFonts w:ascii="Times New Roman" w:hAnsi="Times New Roman"/>
          <w:sz w:val="24"/>
          <w:szCs w:val="24"/>
        </w:rPr>
        <w:t xml:space="preserve">ommittee, </w:t>
      </w:r>
      <w:r w:rsidR="00587D14" w:rsidRPr="005C4D3D">
        <w:rPr>
          <w:rFonts w:ascii="Times New Roman" w:hAnsi="Times New Roman"/>
          <w:sz w:val="24"/>
          <w:szCs w:val="24"/>
        </w:rPr>
        <w:t>thank you for this opportunity</w:t>
      </w:r>
      <w:r w:rsidR="004E1FFC" w:rsidRPr="005C4D3D">
        <w:rPr>
          <w:rFonts w:ascii="Times New Roman" w:hAnsi="Times New Roman"/>
          <w:sz w:val="24"/>
          <w:szCs w:val="24"/>
        </w:rPr>
        <w:t xml:space="preserve"> </w:t>
      </w:r>
      <w:r w:rsidR="007C52C9" w:rsidRPr="005C4D3D">
        <w:rPr>
          <w:rFonts w:ascii="Times New Roman" w:hAnsi="Times New Roman"/>
          <w:sz w:val="24"/>
          <w:szCs w:val="24"/>
        </w:rPr>
        <w:t xml:space="preserve">to </w:t>
      </w:r>
      <w:r w:rsidR="00587D14" w:rsidRPr="005C4D3D">
        <w:rPr>
          <w:rFonts w:ascii="Times New Roman" w:hAnsi="Times New Roman"/>
          <w:sz w:val="24"/>
          <w:szCs w:val="24"/>
        </w:rPr>
        <w:t>discuss</w:t>
      </w:r>
      <w:r w:rsidR="007C52C9" w:rsidRPr="005C4D3D">
        <w:rPr>
          <w:rFonts w:ascii="Times New Roman" w:hAnsi="Times New Roman"/>
          <w:sz w:val="24"/>
          <w:szCs w:val="24"/>
        </w:rPr>
        <w:t xml:space="preserve"> </w:t>
      </w:r>
      <w:r w:rsidR="00DE00BE" w:rsidRPr="005C4D3D">
        <w:rPr>
          <w:rFonts w:ascii="Times New Roman" w:hAnsi="Times New Roman"/>
          <w:sz w:val="24"/>
          <w:szCs w:val="24"/>
        </w:rPr>
        <w:t xml:space="preserve">our work at </w:t>
      </w:r>
      <w:r w:rsidR="007C52C9" w:rsidRPr="005C4D3D">
        <w:rPr>
          <w:rFonts w:ascii="Times New Roman" w:hAnsi="Times New Roman"/>
          <w:sz w:val="24"/>
          <w:szCs w:val="24"/>
        </w:rPr>
        <w:t xml:space="preserve">the Federal Communications Commission. </w:t>
      </w:r>
    </w:p>
    <w:p w14:paraId="79D0F0DA" w14:textId="77777777" w:rsidR="00042B00" w:rsidRDefault="00042B00"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3ABE4BB2" w14:textId="6F9B62F9" w:rsidR="00EA56C2" w:rsidRPr="00A9591A" w:rsidRDefault="00042B00"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rPr>
      </w:pPr>
      <w:r>
        <w:rPr>
          <w:rFonts w:ascii="Times New Roman" w:hAnsi="Times New Roman"/>
          <w:sz w:val="24"/>
        </w:rPr>
        <w:tab/>
      </w:r>
      <w:r w:rsidR="00CC3103" w:rsidRPr="005C4D3D">
        <w:rPr>
          <w:rFonts w:ascii="Times New Roman" w:hAnsi="Times New Roman"/>
          <w:sz w:val="24"/>
          <w:szCs w:val="24"/>
        </w:rPr>
        <w:t xml:space="preserve">Since we last met </w:t>
      </w:r>
      <w:r w:rsidR="00673595" w:rsidRPr="005C4D3D">
        <w:rPr>
          <w:rFonts w:ascii="Times New Roman" w:hAnsi="Times New Roman"/>
          <w:sz w:val="24"/>
          <w:szCs w:val="24"/>
        </w:rPr>
        <w:t>six months ago</w:t>
      </w:r>
      <w:r w:rsidR="00CC3103" w:rsidRPr="005C4D3D">
        <w:rPr>
          <w:rFonts w:ascii="Times New Roman" w:hAnsi="Times New Roman"/>
          <w:sz w:val="24"/>
          <w:szCs w:val="24"/>
        </w:rPr>
        <w:t>, the Commission</w:t>
      </w:r>
      <w:r w:rsidR="00673595" w:rsidRPr="005C4D3D">
        <w:rPr>
          <w:rFonts w:ascii="Times New Roman" w:hAnsi="Times New Roman"/>
          <w:sz w:val="24"/>
          <w:szCs w:val="24"/>
        </w:rPr>
        <w:t xml:space="preserve"> has continued</w:t>
      </w:r>
      <w:r w:rsidR="002365B0" w:rsidRPr="005C4D3D">
        <w:rPr>
          <w:rFonts w:ascii="Times New Roman" w:hAnsi="Times New Roman"/>
          <w:sz w:val="24"/>
          <w:szCs w:val="24"/>
        </w:rPr>
        <w:t xml:space="preserve"> to make strong </w:t>
      </w:r>
      <w:r w:rsidR="00221FAD" w:rsidRPr="005C4D3D">
        <w:rPr>
          <w:rFonts w:ascii="Times New Roman" w:hAnsi="Times New Roman"/>
          <w:sz w:val="24"/>
          <w:szCs w:val="24"/>
        </w:rPr>
        <w:t xml:space="preserve">progress </w:t>
      </w:r>
      <w:r w:rsidR="002365B0" w:rsidRPr="005C4D3D">
        <w:rPr>
          <w:rFonts w:ascii="Times New Roman" w:hAnsi="Times New Roman"/>
          <w:sz w:val="24"/>
          <w:szCs w:val="24"/>
        </w:rPr>
        <w:t xml:space="preserve">on </w:t>
      </w:r>
      <w:r w:rsidR="005406F2" w:rsidRPr="005C4D3D">
        <w:rPr>
          <w:rFonts w:ascii="Times New Roman" w:hAnsi="Times New Roman"/>
          <w:sz w:val="24"/>
          <w:szCs w:val="24"/>
        </w:rPr>
        <w:t>our policy agenda</w:t>
      </w:r>
      <w:r w:rsidR="00013EB7" w:rsidRPr="005C4D3D">
        <w:rPr>
          <w:rFonts w:ascii="Times New Roman" w:hAnsi="Times New Roman"/>
          <w:sz w:val="24"/>
          <w:szCs w:val="24"/>
        </w:rPr>
        <w:t>.</w:t>
      </w:r>
      <w:r w:rsidR="003A42CC" w:rsidRPr="005C4D3D">
        <w:rPr>
          <w:rFonts w:ascii="Times New Roman" w:hAnsi="Times New Roman"/>
          <w:sz w:val="24"/>
          <w:szCs w:val="24"/>
        </w:rPr>
        <w:t xml:space="preserve">  </w:t>
      </w:r>
      <w:r w:rsidR="005406F2" w:rsidRPr="005C4D3D">
        <w:rPr>
          <w:rFonts w:ascii="Times New Roman" w:hAnsi="Times New Roman"/>
          <w:sz w:val="24"/>
          <w:szCs w:val="24"/>
        </w:rPr>
        <w:t xml:space="preserve">While I am pleased with this progress, our work is far from done. </w:t>
      </w:r>
      <w:r w:rsidR="007D5B31" w:rsidRPr="005C4D3D">
        <w:rPr>
          <w:rFonts w:ascii="Times New Roman" w:hAnsi="Times New Roman"/>
          <w:sz w:val="24"/>
          <w:szCs w:val="24"/>
        </w:rPr>
        <w:t xml:space="preserve"> </w:t>
      </w:r>
      <w:r w:rsidR="00922D4F" w:rsidRPr="005C4D3D">
        <w:rPr>
          <w:rFonts w:ascii="Times New Roman" w:hAnsi="Times New Roman"/>
          <w:sz w:val="24"/>
          <w:szCs w:val="24"/>
        </w:rPr>
        <w:t xml:space="preserve">With each passing day, </w:t>
      </w:r>
      <w:r w:rsidR="00EA56C2" w:rsidRPr="005C4D3D">
        <w:rPr>
          <w:rFonts w:ascii="Times New Roman" w:hAnsi="Times New Roman"/>
          <w:sz w:val="24"/>
          <w:szCs w:val="24"/>
        </w:rPr>
        <w:t>communications technology grows more important to our economy and quality of life.</w:t>
      </w:r>
      <w:r w:rsidR="003A42CC" w:rsidRPr="005C4D3D">
        <w:rPr>
          <w:rFonts w:ascii="Times New Roman" w:hAnsi="Times New Roman"/>
          <w:sz w:val="24"/>
          <w:szCs w:val="24"/>
        </w:rPr>
        <w:t xml:space="preserve">  </w:t>
      </w:r>
      <w:r w:rsidR="00922D4F" w:rsidRPr="005C4D3D">
        <w:rPr>
          <w:rFonts w:ascii="Times New Roman" w:hAnsi="Times New Roman"/>
          <w:sz w:val="24"/>
          <w:szCs w:val="24"/>
        </w:rPr>
        <w:t>That means there’s n</w:t>
      </w:r>
      <w:r w:rsidR="003A42CC" w:rsidRPr="005C4D3D">
        <w:rPr>
          <w:rFonts w:ascii="Times New Roman" w:hAnsi="Times New Roman"/>
          <w:sz w:val="24"/>
          <w:szCs w:val="24"/>
        </w:rPr>
        <w:t xml:space="preserve">o letting up at the Commission.  </w:t>
      </w:r>
      <w:r w:rsidR="00922D4F" w:rsidRPr="005C4D3D">
        <w:rPr>
          <w:rFonts w:ascii="Times New Roman" w:hAnsi="Times New Roman"/>
          <w:sz w:val="24"/>
          <w:szCs w:val="24"/>
        </w:rPr>
        <w:t>We must continue to promote core values like</w:t>
      </w:r>
      <w:r w:rsidR="00EA56C2" w:rsidRPr="005C4D3D">
        <w:rPr>
          <w:rFonts w:ascii="Times New Roman" w:hAnsi="Times New Roman"/>
          <w:sz w:val="24"/>
          <w:szCs w:val="24"/>
        </w:rPr>
        <w:t xml:space="preserve"> universal access, public safety, consumer protecti</w:t>
      </w:r>
      <w:r w:rsidR="00922D4F" w:rsidRPr="005C4D3D">
        <w:rPr>
          <w:rFonts w:ascii="Times New Roman" w:hAnsi="Times New Roman"/>
          <w:sz w:val="24"/>
          <w:szCs w:val="24"/>
        </w:rPr>
        <w:t xml:space="preserve">on, and competition at the same </w:t>
      </w:r>
      <w:r w:rsidR="002365B0" w:rsidRPr="005C4D3D">
        <w:rPr>
          <w:rFonts w:ascii="Times New Roman" w:hAnsi="Times New Roman"/>
          <w:sz w:val="24"/>
          <w:szCs w:val="24"/>
        </w:rPr>
        <w:t xml:space="preserve">bold </w:t>
      </w:r>
      <w:r w:rsidR="00922D4F" w:rsidRPr="005C4D3D">
        <w:rPr>
          <w:rFonts w:ascii="Times New Roman" w:hAnsi="Times New Roman"/>
          <w:sz w:val="24"/>
          <w:szCs w:val="24"/>
        </w:rPr>
        <w:t xml:space="preserve">pace we have consistently maintained.  </w:t>
      </w:r>
    </w:p>
    <w:p w14:paraId="316AB41F" w14:textId="77777777" w:rsidR="00922D4F" w:rsidRPr="005C4D3D" w:rsidRDefault="00922D4F"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658CD589" w14:textId="77777777" w:rsidR="005406F2" w:rsidRPr="005C4D3D" w:rsidRDefault="00922D4F" w:rsidP="0088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5C4D3D">
        <w:rPr>
          <w:rFonts w:ascii="Times New Roman" w:hAnsi="Times New Roman"/>
          <w:sz w:val="24"/>
          <w:szCs w:val="24"/>
        </w:rPr>
        <w:tab/>
        <w:t xml:space="preserve">This testimony recaps major developments since our </w:t>
      </w:r>
      <w:r w:rsidR="00965255" w:rsidRPr="005C4D3D">
        <w:rPr>
          <w:rFonts w:ascii="Times New Roman" w:hAnsi="Times New Roman"/>
          <w:sz w:val="24"/>
          <w:szCs w:val="24"/>
        </w:rPr>
        <w:t>March</w:t>
      </w:r>
      <w:r w:rsidR="00615EB7" w:rsidRPr="005C4D3D">
        <w:rPr>
          <w:rFonts w:ascii="Times New Roman" w:hAnsi="Times New Roman"/>
          <w:sz w:val="24"/>
          <w:szCs w:val="24"/>
        </w:rPr>
        <w:t xml:space="preserve"> </w:t>
      </w:r>
      <w:r w:rsidR="002365B0" w:rsidRPr="005C4D3D">
        <w:rPr>
          <w:rFonts w:ascii="Times New Roman" w:hAnsi="Times New Roman"/>
          <w:sz w:val="24"/>
          <w:szCs w:val="24"/>
        </w:rPr>
        <w:t>hearing</w:t>
      </w:r>
      <w:r w:rsidRPr="005C4D3D">
        <w:rPr>
          <w:rFonts w:ascii="Times New Roman" w:hAnsi="Times New Roman"/>
          <w:sz w:val="24"/>
          <w:szCs w:val="24"/>
        </w:rPr>
        <w:t>, and highlights</w:t>
      </w:r>
      <w:r w:rsidR="00F32274" w:rsidRPr="005C4D3D">
        <w:rPr>
          <w:rFonts w:ascii="Times New Roman" w:hAnsi="Times New Roman"/>
          <w:sz w:val="24"/>
          <w:szCs w:val="24"/>
        </w:rPr>
        <w:t xml:space="preserve"> some</w:t>
      </w:r>
      <w:r w:rsidRPr="005C4D3D">
        <w:rPr>
          <w:rFonts w:ascii="Times New Roman" w:hAnsi="Times New Roman"/>
          <w:sz w:val="24"/>
          <w:szCs w:val="24"/>
        </w:rPr>
        <w:t xml:space="preserve"> key priorities as we move forward. </w:t>
      </w:r>
      <w:r w:rsidRPr="005C4D3D">
        <w:rPr>
          <w:rFonts w:ascii="Times New Roman" w:hAnsi="Times New Roman"/>
          <w:i/>
          <w:sz w:val="24"/>
          <w:szCs w:val="24"/>
        </w:rPr>
        <w:tab/>
      </w:r>
    </w:p>
    <w:p w14:paraId="66E8E586" w14:textId="77777777" w:rsidR="00F32274" w:rsidRDefault="00F32274"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0FBA3015" w14:textId="77777777" w:rsidR="004F6385" w:rsidRDefault="004F6385"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Pr>
          <w:rFonts w:ascii="Times New Roman" w:hAnsi="Times New Roman"/>
          <w:sz w:val="24"/>
          <w:szCs w:val="24"/>
        </w:rPr>
        <w:t>KEY DEVELOPMENTS</w:t>
      </w:r>
    </w:p>
    <w:p w14:paraId="74D34668" w14:textId="77777777" w:rsidR="004F6385" w:rsidRPr="005C4D3D" w:rsidRDefault="004F6385"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6840E722" w14:textId="77777777" w:rsidR="00965255" w:rsidRPr="005C4D3D" w:rsidRDefault="00965255" w:rsidP="0088277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5C4D3D">
        <w:rPr>
          <w:rFonts w:ascii="Times New Roman" w:hAnsi="Times New Roman"/>
          <w:i/>
          <w:sz w:val="24"/>
          <w:szCs w:val="24"/>
        </w:rPr>
        <w:tab/>
        <w:t>Incentive Auction</w:t>
      </w:r>
    </w:p>
    <w:p w14:paraId="1CEFFE29" w14:textId="77777777" w:rsidR="00E74618" w:rsidRPr="005C4D3D" w:rsidRDefault="00E74618" w:rsidP="00882774">
      <w:pPr>
        <w:pStyle w:val="s2"/>
        <w:ind w:firstLine="720"/>
      </w:pPr>
      <w:r w:rsidRPr="005C4D3D">
        <w:rPr>
          <w:rStyle w:val="s3"/>
        </w:rPr>
        <w:t>After years of planning, and at the direction of Congress, we are in the midst of the historic incentive auction to make available greenfield low-band spectrum by repurposing </w:t>
      </w:r>
      <w:r w:rsidR="00882774" w:rsidRPr="005C4D3D">
        <w:rPr>
          <w:rStyle w:val="s21"/>
        </w:rPr>
        <w:t>a portion of the broadcast-</w:t>
      </w:r>
      <w:r w:rsidRPr="005C4D3D">
        <w:rPr>
          <w:rStyle w:val="s21"/>
        </w:rPr>
        <w:t>TV band for wireless use. </w:t>
      </w:r>
    </w:p>
    <w:p w14:paraId="3DF63992" w14:textId="51FF38F7" w:rsidR="00E74618" w:rsidRPr="005C4D3D" w:rsidRDefault="003165CF" w:rsidP="00882774">
      <w:pPr>
        <w:pStyle w:val="s2"/>
        <w:ind w:firstLine="720"/>
      </w:pPr>
      <w:r>
        <w:rPr>
          <w:rStyle w:val="s21"/>
        </w:rPr>
        <w:t>When I last visited this Committee</w:t>
      </w:r>
      <w:r w:rsidR="00E74618" w:rsidRPr="005C4D3D">
        <w:rPr>
          <w:rStyle w:val="s21"/>
        </w:rPr>
        <w:t> I noted that the auction’s design allows for multiple stages of bidding in order to match the supply of spectrum from broadcasters with the demand expressed by wireless bidders. </w:t>
      </w:r>
      <w:r w:rsidR="003A42CC" w:rsidRPr="005C4D3D">
        <w:rPr>
          <w:rStyle w:val="s21"/>
        </w:rPr>
        <w:t xml:space="preserve"> </w:t>
      </w:r>
      <w:r w:rsidR="00E74618" w:rsidRPr="005C4D3D">
        <w:rPr>
          <w:rStyle w:val="s21"/>
        </w:rPr>
        <w:t>That process is playing out as designed.</w:t>
      </w:r>
      <w:r w:rsidR="003A42CC" w:rsidRPr="005C4D3D">
        <w:rPr>
          <w:rStyle w:val="s21"/>
        </w:rPr>
        <w:t xml:space="preserve"> </w:t>
      </w:r>
      <w:r w:rsidR="00E74618" w:rsidRPr="005C4D3D">
        <w:rPr>
          <w:rStyle w:val="s21"/>
        </w:rPr>
        <w:t> </w:t>
      </w:r>
      <w:r w:rsidR="00E74618" w:rsidRPr="005C4D3D">
        <w:rPr>
          <w:rStyle w:val="s3"/>
        </w:rPr>
        <w:t>In the first stage of the auction we made available an initial clearing target of 126 MHz</w:t>
      </w:r>
      <w:r w:rsidR="0025648F">
        <w:rPr>
          <w:rStyle w:val="s3"/>
        </w:rPr>
        <w:t>,</w:t>
      </w:r>
      <w:r w:rsidR="00E74618" w:rsidRPr="005C4D3D">
        <w:rPr>
          <w:rStyle w:val="s3"/>
        </w:rPr>
        <w:t> </w:t>
      </w:r>
      <w:r w:rsidR="0025648F">
        <w:rPr>
          <w:rStyle w:val="s3"/>
        </w:rPr>
        <w:t xml:space="preserve">but </w:t>
      </w:r>
      <w:r w:rsidR="00E74618" w:rsidRPr="005C4D3D">
        <w:rPr>
          <w:rStyle w:val="s3"/>
        </w:rPr>
        <w:t>the cost to clear that amount of broadcast spectrum exceeded the bid prices of the wireless bidders.</w:t>
      </w:r>
      <w:r w:rsidR="003A42CC" w:rsidRPr="005C4D3D">
        <w:rPr>
          <w:rStyle w:val="s3"/>
        </w:rPr>
        <w:t xml:space="preserve"> </w:t>
      </w:r>
      <w:r w:rsidR="00E74618" w:rsidRPr="005C4D3D">
        <w:rPr>
          <w:rStyle w:val="s3"/>
        </w:rPr>
        <w:t xml:space="preserve"> We </w:t>
      </w:r>
      <w:r w:rsidR="0025648F">
        <w:rPr>
          <w:rStyle w:val="s3"/>
        </w:rPr>
        <w:t xml:space="preserve">therefore began the second stage </w:t>
      </w:r>
      <w:r w:rsidR="00E74618" w:rsidRPr="00687DF9">
        <w:t>on September 13</w:t>
      </w:r>
      <w:r w:rsidR="00E74618" w:rsidRPr="005C4D3D">
        <w:rPr>
          <w:rStyle w:val="s3"/>
        </w:rPr>
        <w:t> </w:t>
      </w:r>
      <w:r w:rsidR="00046EAB">
        <w:rPr>
          <w:rStyle w:val="s3"/>
        </w:rPr>
        <w:t xml:space="preserve">with a </w:t>
      </w:r>
      <w:r w:rsidR="00E74618" w:rsidRPr="005C4D3D">
        <w:rPr>
          <w:rStyle w:val="s3"/>
        </w:rPr>
        <w:t>reverse auction to determine the cost to clear a reduced amount - 114 MHz - of spectrum. </w:t>
      </w:r>
      <w:r w:rsidR="00E74618" w:rsidRPr="005C4D3D">
        <w:t> </w:t>
      </w:r>
      <w:r w:rsidR="00046EAB">
        <w:t>A second stage forward auction will follow the con</w:t>
      </w:r>
      <w:r w:rsidR="00095049">
        <w:t>clusion of the reverse.</w:t>
      </w:r>
    </w:p>
    <w:p w14:paraId="2A0B653D" w14:textId="77777777" w:rsidR="00882774" w:rsidRPr="005C4D3D" w:rsidRDefault="00E74618" w:rsidP="00882774">
      <w:pPr>
        <w:pStyle w:val="s2"/>
        <w:ind w:firstLine="720"/>
        <w:rPr>
          <w:rStyle w:val="s21"/>
        </w:rPr>
      </w:pPr>
      <w:r w:rsidRPr="005C4D3D">
        <w:rPr>
          <w:rStyle w:val="s21"/>
        </w:rPr>
        <w:t>We also continue to plan for the post-auction transition and repacking of TV stations.</w:t>
      </w:r>
      <w:r w:rsidR="003A42CC" w:rsidRPr="005C4D3D">
        <w:rPr>
          <w:rStyle w:val="s21"/>
        </w:rPr>
        <w:t xml:space="preserve"> </w:t>
      </w:r>
      <w:r w:rsidRPr="005C4D3D">
        <w:rPr>
          <w:rStyle w:val="s21"/>
        </w:rPr>
        <w:t> The Incentive Auction Task Force will s</w:t>
      </w:r>
      <w:r w:rsidR="00882774" w:rsidRPr="005C4D3D">
        <w:rPr>
          <w:rStyle w:val="s21"/>
        </w:rPr>
        <w:t>oon</w:t>
      </w:r>
      <w:r w:rsidRPr="005C4D3D">
        <w:rPr>
          <w:rStyle w:val="s21"/>
        </w:rPr>
        <w:t xml:space="preserve"> release for discussion and </w:t>
      </w:r>
      <w:r w:rsidRPr="005C4D3D">
        <w:rPr>
          <w:rStyle w:val="s21"/>
        </w:rPr>
        <w:lastRenderedPageBreak/>
        <w:t>comment transition models to calculate the order and schedule of station relocation efforts. </w:t>
      </w:r>
      <w:r w:rsidR="003A42CC" w:rsidRPr="005C4D3D">
        <w:rPr>
          <w:rStyle w:val="s21"/>
        </w:rPr>
        <w:t xml:space="preserve"> </w:t>
      </w:r>
      <w:r w:rsidRPr="005C4D3D">
        <w:rPr>
          <w:rStyle w:val="s21"/>
        </w:rPr>
        <w:t xml:space="preserve">These models reflect the input we’ve received from broadcasters, wireless companies, tower crews, equipment manufacturers, and other stakeholders. </w:t>
      </w:r>
    </w:p>
    <w:p w14:paraId="1237AEC7" w14:textId="77777777" w:rsidR="00BC340C" w:rsidRPr="005C4D3D" w:rsidRDefault="00882774" w:rsidP="00882774">
      <w:pPr>
        <w:pStyle w:val="s2"/>
        <w:ind w:firstLine="720"/>
      </w:pPr>
      <w:r w:rsidRPr="005C4D3D">
        <w:rPr>
          <w:rStyle w:val="s21"/>
        </w:rPr>
        <w:t>G</w:t>
      </w:r>
      <w:r w:rsidR="00E74618" w:rsidRPr="005C4D3D">
        <w:rPr>
          <w:rStyle w:val="s21"/>
        </w:rPr>
        <w:t xml:space="preserve">etting the transition right is as important as getting </w:t>
      </w:r>
      <w:r w:rsidRPr="005C4D3D">
        <w:rPr>
          <w:rStyle w:val="s21"/>
        </w:rPr>
        <w:t xml:space="preserve">the auction itself right. </w:t>
      </w:r>
      <w:r w:rsidR="003A42CC" w:rsidRPr="005C4D3D">
        <w:rPr>
          <w:rStyle w:val="s21"/>
        </w:rPr>
        <w:t xml:space="preserve"> </w:t>
      </w:r>
      <w:r w:rsidRPr="005C4D3D">
        <w:rPr>
          <w:rStyle w:val="s21"/>
        </w:rPr>
        <w:t>We continue to prioritize</w:t>
      </w:r>
      <w:r w:rsidR="00E74618" w:rsidRPr="005C4D3D">
        <w:rPr>
          <w:rStyle w:val="s21"/>
        </w:rPr>
        <w:t xml:space="preserve"> planning for an efficient and effective transition with minimal disrupt</w:t>
      </w:r>
      <w:r w:rsidRPr="005C4D3D">
        <w:rPr>
          <w:rStyle w:val="s21"/>
        </w:rPr>
        <w:t>ion to the viewing public.</w:t>
      </w:r>
      <w:r w:rsidR="003A42CC" w:rsidRPr="005C4D3D">
        <w:rPr>
          <w:rStyle w:val="s21"/>
        </w:rPr>
        <w:t xml:space="preserve"> </w:t>
      </w:r>
      <w:r w:rsidRPr="005C4D3D">
        <w:rPr>
          <w:rStyle w:val="s21"/>
        </w:rPr>
        <w:t xml:space="preserve"> W</w:t>
      </w:r>
      <w:r w:rsidR="00E74618" w:rsidRPr="005C4D3D">
        <w:rPr>
          <w:rStyle w:val="s21"/>
        </w:rPr>
        <w:t>ith the continued engagement of industry stakeholders</w:t>
      </w:r>
      <w:r w:rsidRPr="005C4D3D">
        <w:rPr>
          <w:rStyle w:val="s21"/>
        </w:rPr>
        <w:t>,</w:t>
      </w:r>
      <w:r w:rsidR="00E74618" w:rsidRPr="005C4D3D">
        <w:rPr>
          <w:rStyle w:val="s21"/>
        </w:rPr>
        <w:t xml:space="preserve"> that’s exactly what we’ll get.</w:t>
      </w:r>
    </w:p>
    <w:p w14:paraId="7D38C50E" w14:textId="77777777" w:rsidR="00965255" w:rsidRPr="005C4D3D" w:rsidRDefault="003052EE"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5C4D3D">
        <w:rPr>
          <w:rFonts w:ascii="Times New Roman" w:hAnsi="Times New Roman"/>
          <w:i/>
          <w:sz w:val="24"/>
          <w:szCs w:val="24"/>
        </w:rPr>
        <w:tab/>
      </w:r>
      <w:r w:rsidR="00965255" w:rsidRPr="005C4D3D">
        <w:rPr>
          <w:rFonts w:ascii="Times New Roman" w:hAnsi="Times New Roman"/>
          <w:i/>
          <w:sz w:val="24"/>
          <w:szCs w:val="24"/>
        </w:rPr>
        <w:t xml:space="preserve">5G </w:t>
      </w:r>
      <w:r w:rsidR="0037342B" w:rsidRPr="005C4D3D">
        <w:rPr>
          <w:rFonts w:ascii="Times New Roman" w:hAnsi="Times New Roman"/>
          <w:i/>
          <w:sz w:val="24"/>
          <w:szCs w:val="24"/>
        </w:rPr>
        <w:t>–</w:t>
      </w:r>
      <w:r w:rsidR="00050D6E" w:rsidRPr="005C4D3D">
        <w:rPr>
          <w:rFonts w:ascii="Times New Roman" w:hAnsi="Times New Roman"/>
          <w:i/>
          <w:sz w:val="24"/>
          <w:szCs w:val="24"/>
        </w:rPr>
        <w:t xml:space="preserve"> </w:t>
      </w:r>
      <w:r w:rsidR="00965255" w:rsidRPr="005C4D3D">
        <w:rPr>
          <w:rFonts w:ascii="Times New Roman" w:hAnsi="Times New Roman"/>
          <w:i/>
          <w:sz w:val="24"/>
          <w:szCs w:val="24"/>
        </w:rPr>
        <w:t xml:space="preserve">Spectrum Frontiers </w:t>
      </w:r>
    </w:p>
    <w:p w14:paraId="05ECB635" w14:textId="77777777" w:rsidR="003052EE" w:rsidRPr="005C4D3D" w:rsidRDefault="003052EE" w:rsidP="007C52C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i/>
          <w:sz w:val="24"/>
          <w:szCs w:val="24"/>
        </w:rPr>
      </w:pPr>
      <w:r w:rsidRPr="005C4D3D">
        <w:rPr>
          <w:rFonts w:ascii="Times New Roman" w:hAnsi="Times New Roman"/>
          <w:i/>
          <w:sz w:val="24"/>
          <w:szCs w:val="24"/>
        </w:rPr>
        <w:tab/>
      </w:r>
    </w:p>
    <w:p w14:paraId="6516B624" w14:textId="77777777" w:rsidR="003052EE" w:rsidRPr="005C4D3D" w:rsidRDefault="003052EE" w:rsidP="009169E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5C4D3D">
        <w:rPr>
          <w:rFonts w:ascii="Times New Roman" w:hAnsi="Times New Roman"/>
          <w:i/>
          <w:sz w:val="24"/>
          <w:szCs w:val="24"/>
        </w:rPr>
        <w:tab/>
      </w:r>
      <w:r w:rsidR="00CE1AB4" w:rsidRPr="005C4D3D">
        <w:rPr>
          <w:rFonts w:ascii="Times New Roman" w:hAnsi="Times New Roman"/>
          <w:sz w:val="24"/>
          <w:szCs w:val="24"/>
        </w:rPr>
        <w:t xml:space="preserve">This July, </w:t>
      </w:r>
      <w:r w:rsidR="00BE50FB" w:rsidRPr="005C4D3D">
        <w:rPr>
          <w:rFonts w:ascii="Times New Roman" w:hAnsi="Times New Roman"/>
          <w:sz w:val="24"/>
          <w:szCs w:val="24"/>
        </w:rPr>
        <w:t>the Commission unanimously adopted</w:t>
      </w:r>
      <w:r w:rsidRPr="005C4D3D">
        <w:rPr>
          <w:rFonts w:ascii="Times New Roman" w:hAnsi="Times New Roman"/>
          <w:sz w:val="24"/>
          <w:szCs w:val="24"/>
        </w:rPr>
        <w:t xml:space="preserve"> </w:t>
      </w:r>
      <w:r w:rsidR="00BE50FB" w:rsidRPr="005C4D3D">
        <w:rPr>
          <w:rFonts w:ascii="Times New Roman" w:hAnsi="Times New Roman"/>
          <w:sz w:val="24"/>
          <w:szCs w:val="24"/>
        </w:rPr>
        <w:t xml:space="preserve">the </w:t>
      </w:r>
      <w:r w:rsidRPr="005C4D3D">
        <w:rPr>
          <w:rFonts w:ascii="Times New Roman" w:hAnsi="Times New Roman"/>
          <w:sz w:val="24"/>
          <w:szCs w:val="24"/>
        </w:rPr>
        <w:t>Spect</w:t>
      </w:r>
      <w:r w:rsidR="00356181" w:rsidRPr="005C4D3D">
        <w:rPr>
          <w:rFonts w:ascii="Times New Roman" w:hAnsi="Times New Roman"/>
          <w:sz w:val="24"/>
          <w:szCs w:val="24"/>
        </w:rPr>
        <w:t>rum Frontiers Report and Order</w:t>
      </w:r>
      <w:r w:rsidR="00BE50FB" w:rsidRPr="005C4D3D">
        <w:rPr>
          <w:rFonts w:ascii="Times New Roman" w:hAnsi="Times New Roman"/>
          <w:sz w:val="24"/>
          <w:szCs w:val="24"/>
        </w:rPr>
        <w:t xml:space="preserve">, our </w:t>
      </w:r>
      <w:r w:rsidRPr="005C4D3D">
        <w:rPr>
          <w:rFonts w:ascii="Times New Roman" w:hAnsi="Times New Roman"/>
          <w:sz w:val="24"/>
          <w:szCs w:val="24"/>
        </w:rPr>
        <w:t xml:space="preserve">most significant step yet to accelerate the development and deployment of 5G wireless technology. </w:t>
      </w:r>
      <w:r w:rsidR="007D5B31" w:rsidRPr="005C4D3D">
        <w:rPr>
          <w:rFonts w:ascii="Times New Roman" w:hAnsi="Times New Roman"/>
          <w:sz w:val="24"/>
          <w:szCs w:val="24"/>
        </w:rPr>
        <w:t xml:space="preserve"> </w:t>
      </w:r>
      <w:r w:rsidRPr="005C4D3D">
        <w:rPr>
          <w:rFonts w:ascii="Times New Roman" w:hAnsi="Times New Roman"/>
          <w:sz w:val="24"/>
          <w:szCs w:val="24"/>
        </w:rPr>
        <w:t xml:space="preserve">This next generation of wireless connectivity promises quantum leaps forward in three key areas: </w:t>
      </w:r>
      <w:r w:rsidR="0037342B" w:rsidRPr="005C4D3D">
        <w:rPr>
          <w:rFonts w:ascii="Times New Roman" w:hAnsi="Times New Roman"/>
          <w:sz w:val="24"/>
          <w:szCs w:val="24"/>
        </w:rPr>
        <w:t xml:space="preserve"> </w:t>
      </w:r>
      <w:r w:rsidRPr="005C4D3D">
        <w:rPr>
          <w:rFonts w:ascii="Times New Roman" w:hAnsi="Times New Roman"/>
          <w:sz w:val="24"/>
          <w:szCs w:val="24"/>
        </w:rPr>
        <w:t>speeds resembling fiber that are at leas</w:t>
      </w:r>
      <w:r w:rsidR="00574D4A" w:rsidRPr="005C4D3D">
        <w:rPr>
          <w:rFonts w:ascii="Times New Roman" w:hAnsi="Times New Roman"/>
          <w:sz w:val="24"/>
          <w:szCs w:val="24"/>
        </w:rPr>
        <w:t xml:space="preserve">t 10 times and maybe 100 </w:t>
      </w:r>
      <w:r w:rsidRPr="005C4D3D">
        <w:rPr>
          <w:rFonts w:ascii="Times New Roman" w:hAnsi="Times New Roman"/>
          <w:sz w:val="24"/>
          <w:szCs w:val="24"/>
        </w:rPr>
        <w:t>times faster than today’s 4G LTE networks; responsiveness less than one-thousandth of a second, which enables real-time communication; and network capacity multiples of what is available today.</w:t>
      </w:r>
    </w:p>
    <w:p w14:paraId="33566755" w14:textId="77777777" w:rsidR="003052EE" w:rsidRPr="005C4D3D" w:rsidRDefault="003052EE" w:rsidP="003052EE">
      <w:pPr>
        <w:pStyle w:val="NormalWeb"/>
        <w:ind w:firstLine="720"/>
      </w:pPr>
      <w:r w:rsidRPr="005C4D3D">
        <w:t>Coupling this ultra-fast, low-latency, high-capacity connectivity with the almost unlimited processing power of the cloud will enable</w:t>
      </w:r>
      <w:r w:rsidR="003A42CC" w:rsidRPr="005C4D3D">
        <w:t xml:space="preserve"> life-saving healthcare advances,</w:t>
      </w:r>
      <w:r w:rsidRPr="005C4D3D">
        <w:t xml:space="preserve"> smart-city energy grid and water systems, immersive education and entertainment, and, most important</w:t>
      </w:r>
      <w:r w:rsidR="0037342B" w:rsidRPr="005C4D3D">
        <w:t>ly</w:t>
      </w:r>
      <w:r w:rsidRPr="005C4D3D">
        <w:t xml:space="preserve">, new applications yet to be imagined. </w:t>
      </w:r>
    </w:p>
    <w:p w14:paraId="14C70312" w14:textId="77777777" w:rsidR="003052EE" w:rsidRPr="005C4D3D" w:rsidRDefault="00BE50FB" w:rsidP="009169EF">
      <w:pPr>
        <w:pStyle w:val="NormalWeb"/>
        <w:ind w:firstLine="720"/>
      </w:pPr>
      <w:r w:rsidRPr="005C4D3D">
        <w:t>By approving the Spectrum Frontiers item</w:t>
      </w:r>
      <w:r w:rsidR="003052EE" w:rsidRPr="005C4D3D">
        <w:t xml:space="preserve">, the United States </w:t>
      </w:r>
      <w:r w:rsidRPr="005C4D3D">
        <w:t>became</w:t>
      </w:r>
      <w:r w:rsidR="003052EE" w:rsidRPr="005C4D3D">
        <w:t xml:space="preserve"> the first country in the world to open up high-band spectrum for 5G networks and applications.</w:t>
      </w:r>
    </w:p>
    <w:p w14:paraId="31CD7F30" w14:textId="77777777" w:rsidR="00050D6E" w:rsidRPr="005C4D3D" w:rsidRDefault="00050D6E" w:rsidP="009169EF">
      <w:pPr>
        <w:pStyle w:val="NormalWeb"/>
        <w:ind w:firstLine="720"/>
      </w:pPr>
      <w:r w:rsidRPr="005C4D3D">
        <w:t xml:space="preserve">We </w:t>
      </w:r>
      <w:r w:rsidR="00BE50FB" w:rsidRPr="005C4D3D">
        <w:t>are</w:t>
      </w:r>
      <w:r w:rsidRPr="005C4D3D">
        <w:t xml:space="preserve"> repeating the proven formula that made the United States the world leader in 4G: </w:t>
      </w:r>
      <w:r w:rsidR="0037342B" w:rsidRPr="005C4D3D">
        <w:t xml:space="preserve"> </w:t>
      </w:r>
      <w:r w:rsidRPr="005C4D3D">
        <w:t xml:space="preserve">one, make spectrum available quickly and in sufficient amounts; two, give great flexibility to companies that can use the spectrum in expansive ways; and three, stay out of the way of technological development. </w:t>
      </w:r>
      <w:r w:rsidR="007D5B31" w:rsidRPr="005C4D3D">
        <w:t xml:space="preserve"> </w:t>
      </w:r>
      <w:r w:rsidRPr="005C4D3D">
        <w:t xml:space="preserve">We will also balance the needs of various different types of uses in these bands through effective sharing mechanisms; take steps to promote competitive access to </w:t>
      </w:r>
      <w:r w:rsidR="00B77C35" w:rsidRPr="005C4D3D">
        <w:t>this spectrum;</w:t>
      </w:r>
      <w:r w:rsidRPr="005C4D3D">
        <w:t xml:space="preserve"> encourage the development of secure networks and technologies from the beginning</w:t>
      </w:r>
      <w:r w:rsidR="00B77C35" w:rsidRPr="005C4D3D">
        <w:t>; and remove unnecessary hurdles to siting and infrastructure deployment</w:t>
      </w:r>
      <w:r w:rsidRPr="005C4D3D">
        <w:t>.</w:t>
      </w:r>
    </w:p>
    <w:p w14:paraId="33953060" w14:textId="77777777" w:rsidR="008A2C92" w:rsidRPr="005C4D3D" w:rsidRDefault="008A2C92" w:rsidP="009169EF">
      <w:pPr>
        <w:pStyle w:val="NormalWeb"/>
        <w:ind w:firstLine="720"/>
        <w:rPr>
          <w:i/>
        </w:rPr>
      </w:pPr>
      <w:r w:rsidRPr="005C4D3D">
        <w:rPr>
          <w:i/>
        </w:rPr>
        <w:t>Business Data Services</w:t>
      </w:r>
    </w:p>
    <w:p w14:paraId="5F529957" w14:textId="38BF8D98" w:rsidR="00142F7D" w:rsidRDefault="003D16BE" w:rsidP="00142F7D">
      <w:pPr>
        <w:pStyle w:val="NormalWeb"/>
        <w:ind w:firstLine="720"/>
      </w:pPr>
      <w:r w:rsidRPr="005C4D3D">
        <w:t xml:space="preserve">The Commission’s Business Data Services proposal seeks to promote competition that will encourage innovation and investment.  </w:t>
      </w:r>
      <w:r w:rsidR="00142F7D" w:rsidRPr="005C4D3D" w:rsidDel="003D16BE">
        <w:t xml:space="preserve">Long known as Special Access, Business Data Services offer the kind of dedicated access that wireless providers need to connect cell towers and antennas to their networks.  Such dedicated network connections are also used by </w:t>
      </w:r>
      <w:r w:rsidR="00142F7D">
        <w:t>small businesses</w:t>
      </w:r>
      <w:r w:rsidR="00142F7D" w:rsidRPr="005C4D3D" w:rsidDel="003D16BE">
        <w:t>, retailers, banks, manufacturers, schools, hospitals, and universities to move large amounts of data.</w:t>
      </w:r>
    </w:p>
    <w:p w14:paraId="00A80375" w14:textId="5FDE1F87" w:rsidR="00142F7D" w:rsidRDefault="00142F7D" w:rsidP="009169EF">
      <w:pPr>
        <w:pStyle w:val="NormalWeb"/>
        <w:ind w:firstLine="720"/>
      </w:pPr>
      <w:r w:rsidRPr="005C4D3D" w:rsidDel="003D16BE">
        <w:t>In many areas, however, competition in the supply of Business Data Services remains limited, and that can translate into higher prices for wireless networks</w:t>
      </w:r>
      <w:r>
        <w:t xml:space="preserve"> and businesse</w:t>
      </w:r>
      <w:r w:rsidR="00C37796">
        <w:t xml:space="preserve">s, which then </w:t>
      </w:r>
      <w:r w:rsidR="00C37796">
        <w:lastRenderedPageBreak/>
        <w:t>translates into</w:t>
      </w:r>
      <w:r w:rsidRPr="005C4D3D" w:rsidDel="003D16BE">
        <w:t xml:space="preserve"> higher prices for consumers.</w:t>
      </w:r>
      <w:r w:rsidRPr="005C4D3D">
        <w:t xml:space="preserve">  In April, the Commission launched its Business Data Services proceeding to help address this challenge.</w:t>
      </w:r>
    </w:p>
    <w:p w14:paraId="72CCE28E" w14:textId="082722CE" w:rsidR="000974E5" w:rsidRPr="005C4D3D" w:rsidRDefault="000A0B0F" w:rsidP="000974E5">
      <w:pPr>
        <w:pStyle w:val="NormalWeb"/>
        <w:ind w:firstLine="720"/>
      </w:pPr>
      <w:r w:rsidRPr="005C4D3D">
        <w:t>To seize the opportunities</w:t>
      </w:r>
      <w:r w:rsidR="00443441" w:rsidRPr="005C4D3D">
        <w:t xml:space="preserve"> to increase the deployment of mobile networks and to move towards</w:t>
      </w:r>
      <w:r w:rsidRPr="005C4D3D">
        <w:t xml:space="preserve"> 5G connectivity, we’re going to need a lot more backhaul to handle the massive increase in data traffic. </w:t>
      </w:r>
      <w:r w:rsidR="007D5B31" w:rsidRPr="005C4D3D">
        <w:t xml:space="preserve"> </w:t>
      </w:r>
      <w:r w:rsidR="008A2C92" w:rsidRPr="005C4D3D">
        <w:t>Lack of competition doesn't just hurt the deployment of wireless netwo</w:t>
      </w:r>
      <w:r w:rsidR="00FF6C46" w:rsidRPr="005C4D3D">
        <w:t xml:space="preserve">rks today, it also threatens </w:t>
      </w:r>
      <w:r w:rsidR="008A2C92" w:rsidRPr="005C4D3D">
        <w:t>to delay the buildout of 5G networks with its demand for many, many more backhaul connect</w:t>
      </w:r>
      <w:r w:rsidR="00B77C35" w:rsidRPr="005C4D3D">
        <w:t>ions to many, many more antennas</w:t>
      </w:r>
      <w:r w:rsidR="008A2C92" w:rsidRPr="005C4D3D">
        <w:t xml:space="preserve">. </w:t>
      </w:r>
      <w:r w:rsidR="00C37796">
        <w:t xml:space="preserve"> And it hurts the many businesses and institutions that rely on these services in an ever-increasing data-driven world.</w:t>
      </w:r>
    </w:p>
    <w:p w14:paraId="391C60BD" w14:textId="1AD12636" w:rsidR="00615EB7" w:rsidRPr="005C4D3D" w:rsidRDefault="00C37796" w:rsidP="00123371">
      <w:pPr>
        <w:pStyle w:val="NormalWeb"/>
        <w:ind w:firstLine="720"/>
      </w:pPr>
      <w:r w:rsidRPr="00C37796">
        <w:t xml:space="preserve"> </w:t>
      </w:r>
      <w:r>
        <w:t xml:space="preserve">The Commission has a long and complicated history with Business Data Services and the time has come for action.  </w:t>
      </w:r>
      <w:r w:rsidR="00142F7D">
        <w:t>R</w:t>
      </w:r>
      <w:r w:rsidR="00C26D32" w:rsidRPr="005C4D3D">
        <w:t xml:space="preserve">eform is </w:t>
      </w:r>
      <w:r w:rsidR="008A2C92" w:rsidRPr="005C4D3D">
        <w:t>supported by the nation’s leading wireless carriers, save one</w:t>
      </w:r>
      <w:r w:rsidR="00C26D32" w:rsidRPr="005C4D3D">
        <w:t xml:space="preserve">, and my goal is to conclude this proceeding no later than the end of this year. </w:t>
      </w:r>
    </w:p>
    <w:p w14:paraId="10B815F1" w14:textId="77777777" w:rsidR="00886975" w:rsidRPr="005C4D3D" w:rsidRDefault="00886975" w:rsidP="00886975">
      <w:pPr>
        <w:ind w:firstLine="720"/>
        <w:rPr>
          <w:rFonts w:ascii="Times New Roman" w:hAnsi="Times New Roman"/>
          <w:i/>
          <w:sz w:val="24"/>
          <w:szCs w:val="24"/>
        </w:rPr>
      </w:pPr>
      <w:r w:rsidRPr="005C4D3D">
        <w:rPr>
          <w:rFonts w:ascii="Times New Roman" w:hAnsi="Times New Roman"/>
          <w:i/>
          <w:sz w:val="24"/>
          <w:szCs w:val="24"/>
        </w:rPr>
        <w:t>Set-Top Boxes</w:t>
      </w:r>
    </w:p>
    <w:p w14:paraId="012E8BE2" w14:textId="77777777" w:rsidR="00886975" w:rsidRPr="005C4D3D" w:rsidRDefault="00886975" w:rsidP="00886975">
      <w:pPr>
        <w:rPr>
          <w:rFonts w:ascii="Times New Roman" w:hAnsi="Times New Roman"/>
          <w:sz w:val="24"/>
          <w:szCs w:val="24"/>
        </w:rPr>
      </w:pPr>
    </w:p>
    <w:p w14:paraId="71B8FB98" w14:textId="77777777" w:rsidR="00123371" w:rsidRPr="005C4D3D" w:rsidRDefault="00243820" w:rsidP="00886975">
      <w:pPr>
        <w:ind w:firstLine="720"/>
        <w:rPr>
          <w:rFonts w:ascii="Times New Roman" w:hAnsi="Times New Roman"/>
          <w:sz w:val="24"/>
          <w:szCs w:val="24"/>
        </w:rPr>
      </w:pPr>
      <w:r w:rsidRPr="005C4D3D">
        <w:rPr>
          <w:rFonts w:ascii="Times New Roman" w:hAnsi="Times New Roman"/>
          <w:sz w:val="24"/>
          <w:szCs w:val="24"/>
        </w:rPr>
        <w:t>Today, 99 percent of pay-TV</w:t>
      </w:r>
      <w:r w:rsidR="00886975" w:rsidRPr="005C4D3D">
        <w:rPr>
          <w:rFonts w:ascii="Times New Roman" w:hAnsi="Times New Roman"/>
          <w:sz w:val="24"/>
          <w:szCs w:val="24"/>
        </w:rPr>
        <w:t xml:space="preserve"> consumers pay hundreds of dollars in </w:t>
      </w:r>
      <w:r w:rsidR="005C4D3D">
        <w:rPr>
          <w:rFonts w:ascii="Times New Roman" w:hAnsi="Times New Roman"/>
          <w:sz w:val="24"/>
          <w:szCs w:val="24"/>
        </w:rPr>
        <w:t xml:space="preserve">set-top box </w:t>
      </w:r>
      <w:r w:rsidR="00886975" w:rsidRPr="005C4D3D">
        <w:rPr>
          <w:rFonts w:ascii="Times New Roman" w:hAnsi="Times New Roman"/>
          <w:sz w:val="24"/>
          <w:szCs w:val="24"/>
        </w:rPr>
        <w:t xml:space="preserve">rental fees on top of their monthly bill every year because they don’t have meaningful alternatives. </w:t>
      </w:r>
      <w:r w:rsidR="007D5B31" w:rsidRPr="005C4D3D">
        <w:rPr>
          <w:rFonts w:ascii="Times New Roman" w:hAnsi="Times New Roman"/>
          <w:sz w:val="24"/>
          <w:szCs w:val="24"/>
        </w:rPr>
        <w:t xml:space="preserve"> </w:t>
      </w:r>
      <w:r w:rsidR="00886975" w:rsidRPr="005C4D3D">
        <w:rPr>
          <w:rFonts w:ascii="Times New Roman" w:hAnsi="Times New Roman"/>
          <w:sz w:val="24"/>
          <w:szCs w:val="24"/>
        </w:rPr>
        <w:t>This February, the Commission launched a pro</w:t>
      </w:r>
      <w:r w:rsidR="00123371" w:rsidRPr="005C4D3D">
        <w:rPr>
          <w:rFonts w:ascii="Times New Roman" w:hAnsi="Times New Roman"/>
          <w:sz w:val="24"/>
          <w:szCs w:val="24"/>
        </w:rPr>
        <w:t>ceeding to assure consumer choice in</w:t>
      </w:r>
      <w:r w:rsidR="00886975" w:rsidRPr="005C4D3D">
        <w:rPr>
          <w:rFonts w:ascii="Times New Roman" w:hAnsi="Times New Roman"/>
          <w:sz w:val="24"/>
          <w:szCs w:val="24"/>
        </w:rPr>
        <w:t xml:space="preserve"> the set-top box marketplace, as Congress mandate</w:t>
      </w:r>
      <w:r w:rsidR="0037342B" w:rsidRPr="005C4D3D">
        <w:rPr>
          <w:rFonts w:ascii="Times New Roman" w:hAnsi="Times New Roman"/>
          <w:sz w:val="24"/>
          <w:szCs w:val="24"/>
        </w:rPr>
        <w:t>d</w:t>
      </w:r>
      <w:r w:rsidR="00886975" w:rsidRPr="005C4D3D">
        <w:rPr>
          <w:rFonts w:ascii="Times New Roman" w:hAnsi="Times New Roman"/>
          <w:sz w:val="24"/>
          <w:szCs w:val="24"/>
        </w:rPr>
        <w:t xml:space="preserve">. </w:t>
      </w:r>
      <w:r w:rsidR="007D5B31" w:rsidRPr="005C4D3D">
        <w:rPr>
          <w:rFonts w:ascii="Times New Roman" w:hAnsi="Times New Roman"/>
          <w:sz w:val="24"/>
          <w:szCs w:val="24"/>
        </w:rPr>
        <w:t xml:space="preserve"> </w:t>
      </w:r>
      <w:r w:rsidR="00123371" w:rsidRPr="005C4D3D">
        <w:rPr>
          <w:rFonts w:ascii="Times New Roman" w:hAnsi="Times New Roman"/>
          <w:sz w:val="24"/>
          <w:szCs w:val="24"/>
        </w:rPr>
        <w:t xml:space="preserve"> </w:t>
      </w:r>
    </w:p>
    <w:p w14:paraId="6098F3A6" w14:textId="77777777" w:rsidR="00123371" w:rsidRPr="005C4D3D" w:rsidRDefault="00123371" w:rsidP="00886975">
      <w:pPr>
        <w:ind w:firstLine="720"/>
        <w:rPr>
          <w:rFonts w:ascii="Times New Roman" w:hAnsi="Times New Roman"/>
          <w:sz w:val="24"/>
          <w:szCs w:val="24"/>
        </w:rPr>
      </w:pPr>
    </w:p>
    <w:p w14:paraId="66C80F3A" w14:textId="6585206F" w:rsidR="00123371" w:rsidRPr="005C4D3D" w:rsidRDefault="00123371" w:rsidP="00886975">
      <w:pPr>
        <w:ind w:firstLine="720"/>
        <w:rPr>
          <w:rFonts w:ascii="Times New Roman" w:hAnsi="Times New Roman"/>
          <w:sz w:val="24"/>
          <w:szCs w:val="24"/>
        </w:rPr>
      </w:pPr>
      <w:r w:rsidRPr="005C4D3D">
        <w:rPr>
          <w:rFonts w:ascii="Times New Roman" w:hAnsi="Times New Roman"/>
          <w:sz w:val="24"/>
          <w:szCs w:val="24"/>
        </w:rPr>
        <w:t xml:space="preserve">Over the past seven months, the Commission has conducted an open proceeding where we heard from pay-TV providers, programmers, device and software manufacturers, consumers groups, and, most important, the American people. </w:t>
      </w:r>
      <w:r w:rsidR="00C4225A">
        <w:rPr>
          <w:rFonts w:ascii="Times New Roman" w:hAnsi="Times New Roman"/>
          <w:sz w:val="24"/>
          <w:szCs w:val="24"/>
        </w:rPr>
        <w:t xml:space="preserve"> </w:t>
      </w:r>
      <w:r w:rsidR="000A048E" w:rsidRPr="005C4D3D">
        <w:rPr>
          <w:rFonts w:ascii="Times New Roman" w:hAnsi="Times New Roman"/>
          <w:sz w:val="24"/>
          <w:szCs w:val="24"/>
        </w:rPr>
        <w:t xml:space="preserve">I was heartened to see the industry and other stakeholders step up to tackle the issue with </w:t>
      </w:r>
      <w:r w:rsidR="00065C47">
        <w:rPr>
          <w:rFonts w:ascii="Times New Roman" w:hAnsi="Times New Roman"/>
          <w:sz w:val="24"/>
          <w:szCs w:val="24"/>
        </w:rPr>
        <w:t>constructive feedback</w:t>
      </w:r>
      <w:r w:rsidR="000A048E" w:rsidRPr="005C4D3D">
        <w:rPr>
          <w:rFonts w:ascii="Times New Roman" w:hAnsi="Times New Roman"/>
          <w:sz w:val="24"/>
          <w:szCs w:val="24"/>
        </w:rPr>
        <w:t xml:space="preserve">.  </w:t>
      </w:r>
    </w:p>
    <w:p w14:paraId="23FD21CD" w14:textId="77777777" w:rsidR="00243820" w:rsidRPr="005C4D3D" w:rsidRDefault="00243820" w:rsidP="00886975">
      <w:pPr>
        <w:ind w:firstLine="720"/>
        <w:rPr>
          <w:rFonts w:ascii="Times New Roman" w:hAnsi="Times New Roman"/>
          <w:sz w:val="24"/>
          <w:szCs w:val="24"/>
        </w:rPr>
      </w:pPr>
    </w:p>
    <w:p w14:paraId="4106875F" w14:textId="252C7E9E" w:rsidR="00243820" w:rsidRPr="005C4D3D" w:rsidRDefault="00243820" w:rsidP="00727DDC">
      <w:pPr>
        <w:ind w:firstLine="720"/>
        <w:rPr>
          <w:rFonts w:ascii="Times New Roman" w:hAnsi="Times New Roman"/>
          <w:sz w:val="24"/>
          <w:szCs w:val="24"/>
        </w:rPr>
      </w:pPr>
      <w:r w:rsidRPr="005C4D3D">
        <w:rPr>
          <w:rFonts w:ascii="Times New Roman" w:hAnsi="Times New Roman"/>
          <w:sz w:val="24"/>
          <w:szCs w:val="24"/>
        </w:rPr>
        <w:t>Last week, I circulated proposed rules to</w:t>
      </w:r>
      <w:r w:rsidR="009A19EE" w:rsidRPr="005C4D3D">
        <w:rPr>
          <w:rFonts w:ascii="Times New Roman" w:hAnsi="Times New Roman"/>
          <w:sz w:val="24"/>
          <w:szCs w:val="24"/>
        </w:rPr>
        <w:t xml:space="preserve"> </w:t>
      </w:r>
      <w:r w:rsidR="00727DDC" w:rsidRPr="005C4D3D">
        <w:rPr>
          <w:rFonts w:ascii="Times New Roman" w:hAnsi="Times New Roman"/>
          <w:sz w:val="24"/>
          <w:szCs w:val="24"/>
        </w:rPr>
        <w:t xml:space="preserve">fulfill our Congressional mandate </w:t>
      </w:r>
      <w:r w:rsidR="009A19EE" w:rsidRPr="005C4D3D">
        <w:rPr>
          <w:rFonts w:ascii="Times New Roman" w:hAnsi="Times New Roman"/>
          <w:sz w:val="24"/>
          <w:szCs w:val="24"/>
        </w:rPr>
        <w:t>and provide consumers with choice in how they access pay-TV content</w:t>
      </w:r>
      <w:r w:rsidRPr="005C4D3D">
        <w:rPr>
          <w:rFonts w:ascii="Times New Roman" w:hAnsi="Times New Roman"/>
          <w:sz w:val="24"/>
          <w:szCs w:val="24"/>
        </w:rPr>
        <w:t xml:space="preserve">. </w:t>
      </w:r>
      <w:r w:rsidR="00C4225A">
        <w:rPr>
          <w:rFonts w:ascii="Times New Roman" w:hAnsi="Times New Roman"/>
          <w:sz w:val="24"/>
          <w:szCs w:val="24"/>
        </w:rPr>
        <w:t xml:space="preserve"> </w:t>
      </w:r>
      <w:r w:rsidRPr="005C4D3D">
        <w:rPr>
          <w:rFonts w:ascii="Times New Roman" w:hAnsi="Times New Roman"/>
          <w:sz w:val="24"/>
          <w:szCs w:val="24"/>
        </w:rPr>
        <w:t>If adopted, consumers will no longer have to rent a set-top box, month after month, just to watch the programming they already pa</w:t>
      </w:r>
      <w:r w:rsidR="00065C47">
        <w:rPr>
          <w:rFonts w:ascii="Times New Roman" w:hAnsi="Times New Roman"/>
          <w:sz w:val="24"/>
          <w:szCs w:val="24"/>
        </w:rPr>
        <w:t>y</w:t>
      </w:r>
      <w:r w:rsidRPr="005C4D3D">
        <w:rPr>
          <w:rFonts w:ascii="Times New Roman" w:hAnsi="Times New Roman"/>
          <w:sz w:val="24"/>
          <w:szCs w:val="24"/>
        </w:rPr>
        <w:t xml:space="preserve"> for. Instead, pay-TV providers will be required to provide apps – free of charge– that consumers can download to </w:t>
      </w:r>
      <w:r w:rsidR="00065C47">
        <w:rPr>
          <w:rFonts w:ascii="Times New Roman" w:hAnsi="Times New Roman"/>
          <w:sz w:val="24"/>
          <w:szCs w:val="24"/>
        </w:rPr>
        <w:t>a variety of</w:t>
      </w:r>
      <w:r w:rsidRPr="005C4D3D">
        <w:rPr>
          <w:rFonts w:ascii="Times New Roman" w:hAnsi="Times New Roman"/>
          <w:sz w:val="24"/>
          <w:szCs w:val="24"/>
        </w:rPr>
        <w:t xml:space="preserve"> device</w:t>
      </w:r>
      <w:r w:rsidR="00065C47">
        <w:rPr>
          <w:rFonts w:ascii="Times New Roman" w:hAnsi="Times New Roman"/>
          <w:sz w:val="24"/>
          <w:szCs w:val="24"/>
        </w:rPr>
        <w:t>s</w:t>
      </w:r>
      <w:r w:rsidRPr="005C4D3D">
        <w:rPr>
          <w:rFonts w:ascii="Times New Roman" w:hAnsi="Times New Roman"/>
          <w:sz w:val="24"/>
          <w:szCs w:val="24"/>
        </w:rPr>
        <w:t xml:space="preserve"> to access all the programming they pay for.</w:t>
      </w:r>
    </w:p>
    <w:p w14:paraId="32840F72" w14:textId="77777777" w:rsidR="000A048E" w:rsidRPr="005C4D3D" w:rsidRDefault="000A048E" w:rsidP="005C4D3D">
      <w:pPr>
        <w:rPr>
          <w:rFonts w:ascii="Times New Roman" w:hAnsi="Times New Roman"/>
          <w:sz w:val="24"/>
          <w:szCs w:val="24"/>
        </w:rPr>
      </w:pPr>
    </w:p>
    <w:p w14:paraId="0F514A48" w14:textId="62461190" w:rsidR="000A048E" w:rsidRPr="005C4D3D" w:rsidRDefault="005C4D3D" w:rsidP="000A048E">
      <w:pPr>
        <w:ind w:firstLine="720"/>
        <w:rPr>
          <w:rFonts w:ascii="Times New Roman" w:hAnsi="Times New Roman"/>
          <w:sz w:val="24"/>
          <w:szCs w:val="24"/>
        </w:rPr>
      </w:pPr>
      <w:r w:rsidRPr="005C4D3D">
        <w:rPr>
          <w:rFonts w:ascii="Times New Roman" w:hAnsi="Times New Roman"/>
          <w:sz w:val="24"/>
          <w:szCs w:val="24"/>
        </w:rPr>
        <w:t>Among other consumer benefits, t</w:t>
      </w:r>
      <w:r w:rsidR="009A19EE" w:rsidRPr="005C4D3D">
        <w:rPr>
          <w:rFonts w:ascii="Times New Roman" w:hAnsi="Times New Roman"/>
          <w:sz w:val="24"/>
          <w:szCs w:val="24"/>
        </w:rPr>
        <w:t>hese rules would</w:t>
      </w:r>
      <w:r w:rsidRPr="005C4D3D">
        <w:rPr>
          <w:rFonts w:ascii="Times New Roman" w:hAnsi="Times New Roman"/>
          <w:sz w:val="24"/>
          <w:szCs w:val="24"/>
        </w:rPr>
        <w:t xml:space="preserve"> enable integrated search across different sources of content and </w:t>
      </w:r>
      <w:r w:rsidR="00727DDC" w:rsidRPr="005C4D3D">
        <w:rPr>
          <w:rFonts w:ascii="Times New Roman" w:hAnsi="Times New Roman"/>
          <w:sz w:val="24"/>
          <w:szCs w:val="24"/>
        </w:rPr>
        <w:t>open the door for innovation, spurring new apps and devices, giving consumer more choice and control.  E</w:t>
      </w:r>
      <w:r w:rsidR="000A048E" w:rsidRPr="005C4D3D">
        <w:rPr>
          <w:rFonts w:ascii="Times New Roman" w:hAnsi="Times New Roman"/>
          <w:sz w:val="24"/>
          <w:szCs w:val="24"/>
        </w:rPr>
        <w:t xml:space="preserve">xpanded access to programming created by independent and diverse voices on </w:t>
      </w:r>
      <w:r w:rsidR="00727DDC" w:rsidRPr="005C4D3D">
        <w:rPr>
          <w:rFonts w:ascii="Times New Roman" w:hAnsi="Times New Roman"/>
          <w:sz w:val="24"/>
          <w:szCs w:val="24"/>
        </w:rPr>
        <w:t>the same platform as your pay-TV</w:t>
      </w:r>
      <w:r w:rsidRPr="005C4D3D">
        <w:rPr>
          <w:rFonts w:ascii="Times New Roman" w:hAnsi="Times New Roman"/>
          <w:sz w:val="24"/>
          <w:szCs w:val="24"/>
        </w:rPr>
        <w:t xml:space="preserve"> provider</w:t>
      </w:r>
      <w:r w:rsidR="00036D21">
        <w:rPr>
          <w:rFonts w:ascii="Times New Roman" w:hAnsi="Times New Roman"/>
          <w:sz w:val="24"/>
          <w:szCs w:val="24"/>
        </w:rPr>
        <w:t>’</w:t>
      </w:r>
      <w:r w:rsidRPr="005C4D3D">
        <w:rPr>
          <w:rFonts w:ascii="Times New Roman" w:hAnsi="Times New Roman"/>
          <w:sz w:val="24"/>
          <w:szCs w:val="24"/>
        </w:rPr>
        <w:t>s would mean</w:t>
      </w:r>
      <w:r w:rsidR="000A048E" w:rsidRPr="005C4D3D">
        <w:rPr>
          <w:rFonts w:ascii="Times New Roman" w:hAnsi="Times New Roman"/>
          <w:sz w:val="24"/>
          <w:szCs w:val="24"/>
        </w:rPr>
        <w:t xml:space="preserve"> consumers will more easily find content that is buried behind guides</w:t>
      </w:r>
      <w:r w:rsidR="00065C47">
        <w:rPr>
          <w:rFonts w:ascii="Times New Roman" w:hAnsi="Times New Roman"/>
          <w:sz w:val="24"/>
          <w:szCs w:val="24"/>
        </w:rPr>
        <w:t xml:space="preserve"> or not available from a pay-TV provider</w:t>
      </w:r>
      <w:r w:rsidR="000A048E" w:rsidRPr="005C4D3D">
        <w:rPr>
          <w:rFonts w:ascii="Times New Roman" w:hAnsi="Times New Roman"/>
          <w:sz w:val="24"/>
          <w:szCs w:val="24"/>
        </w:rPr>
        <w:t xml:space="preserve">.  </w:t>
      </w:r>
    </w:p>
    <w:p w14:paraId="3C9B52AC" w14:textId="77777777" w:rsidR="000A048E" w:rsidRPr="005C4D3D" w:rsidRDefault="000A048E" w:rsidP="00886975">
      <w:pPr>
        <w:ind w:firstLine="720"/>
        <w:rPr>
          <w:rFonts w:ascii="Times New Roman" w:hAnsi="Times New Roman"/>
          <w:sz w:val="24"/>
          <w:szCs w:val="24"/>
        </w:rPr>
      </w:pPr>
    </w:p>
    <w:p w14:paraId="2DBF51E6" w14:textId="370234F6" w:rsidR="00727DDC" w:rsidRPr="005C4D3D" w:rsidRDefault="00727DDC" w:rsidP="005C4D3D">
      <w:pPr>
        <w:ind w:firstLine="720"/>
        <w:rPr>
          <w:rFonts w:ascii="Times New Roman" w:hAnsi="Times New Roman"/>
          <w:sz w:val="24"/>
          <w:szCs w:val="24"/>
        </w:rPr>
      </w:pPr>
      <w:r w:rsidRPr="005C4D3D">
        <w:rPr>
          <w:rFonts w:ascii="Times New Roman" w:hAnsi="Times New Roman"/>
          <w:sz w:val="24"/>
          <w:szCs w:val="24"/>
        </w:rPr>
        <w:t xml:space="preserve">To ensure that all copyright and licensing agreements will remain intact and in response to feedback we received, the delivery of programming will continue to be overseen by pay-TV providers from end-to-end. </w:t>
      </w:r>
      <w:r w:rsidR="00C4225A">
        <w:rPr>
          <w:rFonts w:ascii="Times New Roman" w:hAnsi="Times New Roman"/>
          <w:sz w:val="24"/>
          <w:szCs w:val="24"/>
        </w:rPr>
        <w:t xml:space="preserve"> </w:t>
      </w:r>
      <w:r w:rsidRPr="005C4D3D">
        <w:rPr>
          <w:rFonts w:ascii="Times New Roman" w:hAnsi="Times New Roman"/>
          <w:sz w:val="24"/>
          <w:szCs w:val="24"/>
        </w:rPr>
        <w:t xml:space="preserve">The proposed rules also maintain important </w:t>
      </w:r>
      <w:r w:rsidR="00065C47">
        <w:rPr>
          <w:rFonts w:ascii="Times New Roman" w:hAnsi="Times New Roman"/>
          <w:sz w:val="24"/>
          <w:szCs w:val="24"/>
        </w:rPr>
        <w:t xml:space="preserve">consumer </w:t>
      </w:r>
      <w:r w:rsidRPr="005C4D3D">
        <w:rPr>
          <w:rFonts w:ascii="Times New Roman" w:hAnsi="Times New Roman"/>
          <w:sz w:val="24"/>
          <w:szCs w:val="24"/>
        </w:rPr>
        <w:t xml:space="preserve">protections regarding emergency alerting, accessibility and privacy. </w:t>
      </w:r>
    </w:p>
    <w:p w14:paraId="1FB5ADFD" w14:textId="77777777" w:rsidR="00344C33" w:rsidRPr="005C4D3D" w:rsidRDefault="00344C33" w:rsidP="000974E5">
      <w:pPr>
        <w:ind w:firstLine="720"/>
        <w:rPr>
          <w:rFonts w:ascii="Times New Roman" w:hAnsi="Times New Roman"/>
          <w:sz w:val="24"/>
          <w:szCs w:val="24"/>
        </w:rPr>
      </w:pPr>
    </w:p>
    <w:p w14:paraId="6AB698BB" w14:textId="77777777" w:rsidR="00C4225A" w:rsidRDefault="00C4225A" w:rsidP="00123371">
      <w:pPr>
        <w:ind w:firstLine="720"/>
        <w:rPr>
          <w:rFonts w:ascii="Times New Roman" w:hAnsi="Times New Roman"/>
          <w:i/>
          <w:sz w:val="24"/>
          <w:szCs w:val="24"/>
        </w:rPr>
      </w:pPr>
    </w:p>
    <w:p w14:paraId="7A0E3631" w14:textId="77777777" w:rsidR="00C4225A" w:rsidRDefault="00C4225A" w:rsidP="00123371">
      <w:pPr>
        <w:ind w:firstLine="720"/>
        <w:rPr>
          <w:rFonts w:ascii="Times New Roman" w:hAnsi="Times New Roman"/>
          <w:i/>
          <w:sz w:val="24"/>
          <w:szCs w:val="24"/>
        </w:rPr>
      </w:pPr>
    </w:p>
    <w:p w14:paraId="17E076B0" w14:textId="77777777" w:rsidR="00123371" w:rsidRPr="005C4D3D" w:rsidRDefault="00123371" w:rsidP="00123371">
      <w:pPr>
        <w:ind w:firstLine="720"/>
        <w:rPr>
          <w:rFonts w:ascii="Times New Roman" w:hAnsi="Times New Roman"/>
          <w:i/>
          <w:sz w:val="24"/>
          <w:szCs w:val="24"/>
        </w:rPr>
      </w:pPr>
      <w:r w:rsidRPr="005C4D3D">
        <w:rPr>
          <w:rFonts w:ascii="Times New Roman" w:hAnsi="Times New Roman"/>
          <w:i/>
          <w:sz w:val="24"/>
          <w:szCs w:val="24"/>
        </w:rPr>
        <w:t>Privacy</w:t>
      </w:r>
    </w:p>
    <w:p w14:paraId="1936051F" w14:textId="77777777" w:rsidR="00123371" w:rsidRPr="005C4D3D" w:rsidRDefault="00123371" w:rsidP="00123371">
      <w:pPr>
        <w:rPr>
          <w:rFonts w:ascii="Times New Roman" w:hAnsi="Times New Roman"/>
          <w:sz w:val="24"/>
          <w:szCs w:val="24"/>
        </w:rPr>
      </w:pPr>
    </w:p>
    <w:p w14:paraId="486F3F2B" w14:textId="77777777" w:rsidR="00123371" w:rsidRPr="005C4D3D" w:rsidRDefault="00123371" w:rsidP="00123371">
      <w:pPr>
        <w:ind w:firstLine="720"/>
        <w:rPr>
          <w:rFonts w:ascii="Times New Roman" w:hAnsi="Times New Roman"/>
          <w:sz w:val="24"/>
          <w:szCs w:val="24"/>
        </w:rPr>
      </w:pPr>
      <w:r w:rsidRPr="005C4D3D">
        <w:rPr>
          <w:rFonts w:ascii="Times New Roman" w:hAnsi="Times New Roman"/>
          <w:color w:val="000000" w:themeColor="text1"/>
          <w:sz w:val="24"/>
          <w:szCs w:val="24"/>
        </w:rPr>
        <w:t>After months of talks with stakeholders</w:t>
      </w:r>
      <w:r w:rsidRPr="005C4D3D">
        <w:rPr>
          <w:rFonts w:ascii="Times New Roman" w:hAnsi="Times New Roman"/>
          <w:bCs/>
          <w:color w:val="000000" w:themeColor="text1"/>
          <w:sz w:val="24"/>
          <w:szCs w:val="24"/>
        </w:rPr>
        <w:t xml:space="preserve">, the Commission launched a proceeding in March </w:t>
      </w:r>
      <w:r w:rsidRPr="005C4D3D">
        <w:rPr>
          <w:rFonts w:ascii="Times New Roman" w:eastAsia="Calibri" w:hAnsi="Times New Roman"/>
          <w:sz w:val="24"/>
          <w:szCs w:val="24"/>
        </w:rPr>
        <w:t xml:space="preserve">to </w:t>
      </w:r>
      <w:r w:rsidRPr="005C4D3D">
        <w:rPr>
          <w:rFonts w:ascii="Times New Roman" w:hAnsi="Times New Roman"/>
          <w:sz w:val="24"/>
          <w:szCs w:val="24"/>
        </w:rPr>
        <w:t>give consumers the tools they need to make informed decisions about how Internet Service Providers use and share their data, and confidence that ISPs are taking steps to keep that data secure – all while encouraging continued innovation by ISPs and other actors.</w:t>
      </w:r>
    </w:p>
    <w:p w14:paraId="6ED72458" w14:textId="77777777" w:rsidR="00123371" w:rsidRPr="005C4D3D" w:rsidRDefault="00123371" w:rsidP="00123371">
      <w:pPr>
        <w:ind w:firstLine="720"/>
        <w:rPr>
          <w:rFonts w:ascii="Times New Roman" w:hAnsi="Times New Roman"/>
          <w:sz w:val="24"/>
          <w:szCs w:val="24"/>
        </w:rPr>
      </w:pPr>
    </w:p>
    <w:p w14:paraId="4E9A27FF" w14:textId="77777777" w:rsidR="00123371" w:rsidRPr="005C4D3D" w:rsidRDefault="00123371" w:rsidP="00123371">
      <w:pPr>
        <w:ind w:firstLine="720"/>
        <w:rPr>
          <w:rFonts w:ascii="Times New Roman" w:hAnsi="Times New Roman"/>
          <w:sz w:val="24"/>
          <w:szCs w:val="24"/>
        </w:rPr>
      </w:pPr>
      <w:r w:rsidRPr="005C4D3D">
        <w:rPr>
          <w:rFonts w:ascii="Times New Roman" w:hAnsi="Times New Roman"/>
          <w:sz w:val="24"/>
          <w:szCs w:val="24"/>
        </w:rPr>
        <w:t xml:space="preserve">For the past six months, we’ve been listening, learning, and speaking with the public to figure out the best way to achieve these goals.  Parties engaged in this process have included – among others – consumer and other public interest groups, fixed and mobile ISPs, advertisers, app and software developers, academics, other government actors, and individual consumers.  The FTC’s input has </w:t>
      </w:r>
      <w:r w:rsidR="00610B6E">
        <w:rPr>
          <w:rFonts w:ascii="Times New Roman" w:hAnsi="Times New Roman"/>
          <w:sz w:val="24"/>
          <w:szCs w:val="24"/>
        </w:rPr>
        <w:t xml:space="preserve">been </w:t>
      </w:r>
      <w:r w:rsidRPr="005C4D3D">
        <w:rPr>
          <w:rFonts w:ascii="Times New Roman" w:hAnsi="Times New Roman"/>
          <w:sz w:val="24"/>
          <w:szCs w:val="24"/>
        </w:rPr>
        <w:t>particularly helpful as a key partner in consumer privacy protection.</w:t>
      </w:r>
    </w:p>
    <w:p w14:paraId="0AFD4E5C" w14:textId="77777777" w:rsidR="00123371" w:rsidRPr="005C4D3D" w:rsidRDefault="00123371" w:rsidP="00123371">
      <w:pPr>
        <w:rPr>
          <w:rFonts w:ascii="Times New Roman" w:hAnsi="Times New Roman"/>
          <w:sz w:val="24"/>
          <w:szCs w:val="24"/>
        </w:rPr>
      </w:pPr>
    </w:p>
    <w:p w14:paraId="32B3E867" w14:textId="77777777" w:rsidR="00123371" w:rsidRPr="005C4D3D" w:rsidRDefault="00123371" w:rsidP="00123371">
      <w:pPr>
        <w:ind w:firstLine="720"/>
        <w:rPr>
          <w:rFonts w:ascii="Times New Roman" w:hAnsi="Times New Roman"/>
          <w:sz w:val="24"/>
          <w:szCs w:val="24"/>
        </w:rPr>
      </w:pPr>
      <w:r w:rsidRPr="005C4D3D">
        <w:rPr>
          <w:rFonts w:ascii="Times New Roman" w:hAnsi="Times New Roman"/>
          <w:sz w:val="24"/>
          <w:szCs w:val="24"/>
        </w:rPr>
        <w:t xml:space="preserve">I am confident we’ll be able to arrive at final rules that are good for consumers and good for innovation later this year. </w:t>
      </w:r>
    </w:p>
    <w:p w14:paraId="3AE78E1C" w14:textId="77777777" w:rsidR="00123371" w:rsidRPr="005C4D3D" w:rsidRDefault="00123371" w:rsidP="005C4D3D">
      <w:pPr>
        <w:rPr>
          <w:rFonts w:ascii="Times New Roman" w:hAnsi="Times New Roman"/>
          <w:sz w:val="24"/>
          <w:szCs w:val="24"/>
        </w:rPr>
      </w:pPr>
    </w:p>
    <w:p w14:paraId="6043A814" w14:textId="77777777" w:rsidR="00344C33" w:rsidRPr="005C4D3D" w:rsidRDefault="00344C33" w:rsidP="000974E5">
      <w:pPr>
        <w:ind w:firstLine="720"/>
        <w:rPr>
          <w:rFonts w:ascii="Times New Roman" w:hAnsi="Times New Roman"/>
          <w:i/>
          <w:sz w:val="24"/>
          <w:szCs w:val="24"/>
        </w:rPr>
      </w:pPr>
      <w:r w:rsidRPr="005C4D3D">
        <w:rPr>
          <w:rFonts w:ascii="Times New Roman" w:hAnsi="Times New Roman"/>
          <w:i/>
          <w:sz w:val="24"/>
          <w:szCs w:val="24"/>
        </w:rPr>
        <w:t>Robocalls</w:t>
      </w:r>
    </w:p>
    <w:p w14:paraId="1E93F44A" w14:textId="77777777" w:rsidR="00F51F91" w:rsidRPr="005C4D3D" w:rsidRDefault="00F51F91" w:rsidP="000974E5">
      <w:pPr>
        <w:ind w:firstLine="720"/>
        <w:rPr>
          <w:rFonts w:ascii="Times New Roman" w:hAnsi="Times New Roman"/>
          <w:sz w:val="24"/>
          <w:szCs w:val="24"/>
        </w:rPr>
      </w:pPr>
    </w:p>
    <w:p w14:paraId="2D0F7960" w14:textId="0E41E419" w:rsidR="00344C33" w:rsidRPr="005C4D3D" w:rsidRDefault="00344C33" w:rsidP="000974E5">
      <w:pPr>
        <w:ind w:firstLine="720"/>
        <w:rPr>
          <w:rFonts w:ascii="Times New Roman" w:hAnsi="Times New Roman"/>
          <w:sz w:val="24"/>
          <w:szCs w:val="24"/>
        </w:rPr>
      </w:pPr>
      <w:r w:rsidRPr="005C4D3D">
        <w:rPr>
          <w:rFonts w:ascii="Times New Roman" w:hAnsi="Times New Roman"/>
          <w:sz w:val="24"/>
          <w:szCs w:val="24"/>
        </w:rPr>
        <w:t>Robocalls are the top consumer complaint we receive at the Commission.</w:t>
      </w:r>
      <w:r w:rsidR="00C4225A">
        <w:rPr>
          <w:rFonts w:ascii="Times New Roman" w:hAnsi="Times New Roman"/>
          <w:sz w:val="24"/>
          <w:szCs w:val="24"/>
        </w:rPr>
        <w:t xml:space="preserve"> </w:t>
      </w:r>
      <w:r w:rsidRPr="005C4D3D">
        <w:rPr>
          <w:rFonts w:ascii="Times New Roman" w:hAnsi="Times New Roman"/>
          <w:sz w:val="24"/>
          <w:szCs w:val="24"/>
        </w:rPr>
        <w:t xml:space="preserve"> Aside from simply being annoying, they are an invasion of privacy, and are rife with attempted, and unfortunately often successful, fraud and identity theft.</w:t>
      </w:r>
    </w:p>
    <w:p w14:paraId="45B01E15" w14:textId="77777777" w:rsidR="006906C5" w:rsidRPr="005C4D3D" w:rsidRDefault="006906C5" w:rsidP="000974E5">
      <w:pPr>
        <w:ind w:firstLine="720"/>
        <w:rPr>
          <w:rFonts w:ascii="Times New Roman" w:hAnsi="Times New Roman"/>
          <w:sz w:val="24"/>
          <w:szCs w:val="24"/>
        </w:rPr>
      </w:pPr>
    </w:p>
    <w:p w14:paraId="107EED0A" w14:textId="5F4AF94A" w:rsidR="006906C5" w:rsidRPr="005C4D3D" w:rsidRDefault="006906C5" w:rsidP="006906C5">
      <w:pPr>
        <w:ind w:firstLine="720"/>
        <w:rPr>
          <w:rFonts w:ascii="Times New Roman" w:hAnsi="Times New Roman"/>
          <w:sz w:val="24"/>
          <w:szCs w:val="24"/>
        </w:rPr>
      </w:pPr>
      <w:r w:rsidRPr="005C4D3D">
        <w:rPr>
          <w:rFonts w:ascii="Times New Roman" w:hAnsi="Times New Roman"/>
          <w:sz w:val="24"/>
          <w:szCs w:val="24"/>
        </w:rPr>
        <w:t xml:space="preserve">The Commission has taken strong action to crack down on robocalls. </w:t>
      </w:r>
      <w:r w:rsidR="00C4225A">
        <w:rPr>
          <w:rFonts w:ascii="Times New Roman" w:hAnsi="Times New Roman"/>
          <w:sz w:val="24"/>
          <w:szCs w:val="24"/>
        </w:rPr>
        <w:t xml:space="preserve"> </w:t>
      </w:r>
      <w:r w:rsidRPr="005C4D3D">
        <w:rPr>
          <w:rFonts w:ascii="Times New Roman" w:hAnsi="Times New Roman"/>
          <w:sz w:val="24"/>
          <w:szCs w:val="24"/>
        </w:rPr>
        <w:t xml:space="preserve">Last summer, we closed loopholes in the Telephone Consumer Protection Act, ensuring that robocallers face stiff consequences when they make unwanted calls and send unwanted texts. </w:t>
      </w:r>
      <w:r w:rsidR="00C4225A">
        <w:rPr>
          <w:rFonts w:ascii="Times New Roman" w:hAnsi="Times New Roman"/>
          <w:sz w:val="24"/>
          <w:szCs w:val="24"/>
        </w:rPr>
        <w:t xml:space="preserve"> </w:t>
      </w:r>
      <w:r w:rsidR="008F48B9" w:rsidRPr="005C4D3D">
        <w:rPr>
          <w:rFonts w:ascii="Times New Roman" w:hAnsi="Times New Roman"/>
          <w:sz w:val="24"/>
          <w:szCs w:val="24"/>
        </w:rPr>
        <w:t>More recently</w:t>
      </w:r>
      <w:r w:rsidRPr="005C4D3D">
        <w:rPr>
          <w:rFonts w:ascii="Times New Roman" w:hAnsi="Times New Roman"/>
          <w:sz w:val="24"/>
          <w:szCs w:val="24"/>
        </w:rPr>
        <w:t>, we imposed strong consumer protections on specific debt collection robocalls.</w:t>
      </w:r>
      <w:r w:rsidR="008F48B9" w:rsidRPr="005C4D3D">
        <w:rPr>
          <w:rFonts w:ascii="Times New Roman" w:hAnsi="Times New Roman"/>
          <w:sz w:val="24"/>
          <w:szCs w:val="24"/>
        </w:rPr>
        <w:t xml:space="preserve"> </w:t>
      </w:r>
      <w:r w:rsidR="00C4225A">
        <w:rPr>
          <w:rFonts w:ascii="Times New Roman" w:hAnsi="Times New Roman"/>
          <w:sz w:val="24"/>
          <w:szCs w:val="24"/>
        </w:rPr>
        <w:t xml:space="preserve"> </w:t>
      </w:r>
      <w:r w:rsidR="008F48B9" w:rsidRPr="005C4D3D">
        <w:rPr>
          <w:rFonts w:ascii="Times New Roman" w:hAnsi="Times New Roman"/>
          <w:sz w:val="24"/>
          <w:szCs w:val="24"/>
        </w:rPr>
        <w:t xml:space="preserve">But </w:t>
      </w:r>
      <w:r w:rsidRPr="005C4D3D">
        <w:rPr>
          <w:rFonts w:ascii="Times New Roman" w:hAnsi="Times New Roman"/>
          <w:sz w:val="24"/>
          <w:szCs w:val="24"/>
        </w:rPr>
        <w:t xml:space="preserve">TCPA enforcement only works against those robocallers we can find and </w:t>
      </w:r>
      <w:r w:rsidR="00290162">
        <w:rPr>
          <w:rFonts w:ascii="Times New Roman" w:hAnsi="Times New Roman"/>
          <w:sz w:val="24"/>
          <w:szCs w:val="24"/>
        </w:rPr>
        <w:t xml:space="preserve">want to </w:t>
      </w:r>
      <w:r w:rsidRPr="005C4D3D">
        <w:rPr>
          <w:rFonts w:ascii="Times New Roman" w:hAnsi="Times New Roman"/>
          <w:sz w:val="24"/>
          <w:szCs w:val="24"/>
        </w:rPr>
        <w:t xml:space="preserve">play by the rules.  </w:t>
      </w:r>
    </w:p>
    <w:p w14:paraId="70585133" w14:textId="77777777" w:rsidR="00F51F91" w:rsidRPr="005C4D3D" w:rsidRDefault="00F51F91" w:rsidP="000974E5">
      <w:pPr>
        <w:ind w:firstLine="720"/>
        <w:rPr>
          <w:rFonts w:ascii="Times New Roman" w:hAnsi="Times New Roman"/>
          <w:sz w:val="24"/>
          <w:szCs w:val="24"/>
        </w:rPr>
      </w:pPr>
    </w:p>
    <w:p w14:paraId="0730170E" w14:textId="603BF128" w:rsidR="00F51F91" w:rsidRPr="005C4D3D" w:rsidRDefault="00F51F91" w:rsidP="000974E5">
      <w:pPr>
        <w:ind w:firstLine="720"/>
        <w:rPr>
          <w:rFonts w:ascii="Times New Roman" w:hAnsi="Times New Roman"/>
          <w:sz w:val="24"/>
          <w:szCs w:val="24"/>
        </w:rPr>
      </w:pPr>
      <w:r w:rsidRPr="005C4D3D">
        <w:rPr>
          <w:rFonts w:ascii="Times New Roman" w:hAnsi="Times New Roman"/>
          <w:sz w:val="24"/>
          <w:szCs w:val="24"/>
        </w:rPr>
        <w:t xml:space="preserve">This July, I wrote letters to major wireless and wireline telephone carriers, as well as </w:t>
      </w:r>
      <w:r w:rsidR="00290162">
        <w:rPr>
          <w:rFonts w:ascii="Times New Roman" w:hAnsi="Times New Roman"/>
          <w:sz w:val="24"/>
          <w:szCs w:val="24"/>
        </w:rPr>
        <w:t xml:space="preserve">the </w:t>
      </w:r>
      <w:r w:rsidRPr="005C4D3D">
        <w:rPr>
          <w:rFonts w:ascii="Times New Roman" w:hAnsi="Times New Roman"/>
          <w:sz w:val="24"/>
          <w:szCs w:val="24"/>
        </w:rPr>
        <w:t>major gateway providers</w:t>
      </w:r>
      <w:r w:rsidR="00290162">
        <w:rPr>
          <w:rFonts w:ascii="Times New Roman" w:hAnsi="Times New Roman"/>
          <w:sz w:val="24"/>
          <w:szCs w:val="24"/>
        </w:rPr>
        <w:t xml:space="preserve"> that sometimes transmit calls between other carriers</w:t>
      </w:r>
      <w:r w:rsidRPr="005C4D3D">
        <w:rPr>
          <w:rFonts w:ascii="Times New Roman" w:hAnsi="Times New Roman"/>
          <w:sz w:val="24"/>
          <w:szCs w:val="24"/>
        </w:rPr>
        <w:t>, to say that consumers</w:t>
      </w:r>
      <w:r w:rsidR="006906C5" w:rsidRPr="005C4D3D">
        <w:rPr>
          <w:rFonts w:ascii="Times New Roman" w:hAnsi="Times New Roman"/>
          <w:sz w:val="24"/>
          <w:szCs w:val="24"/>
        </w:rPr>
        <w:t xml:space="preserve"> can no longer wait for </w:t>
      </w:r>
      <w:r w:rsidR="00290162">
        <w:rPr>
          <w:rFonts w:ascii="Times New Roman" w:hAnsi="Times New Roman"/>
          <w:sz w:val="24"/>
          <w:szCs w:val="24"/>
        </w:rPr>
        <w:t>additional tools to stop robocalls</w:t>
      </w:r>
      <w:r w:rsidR="006906C5" w:rsidRPr="005C4D3D">
        <w:rPr>
          <w:rFonts w:ascii="Times New Roman" w:hAnsi="Times New Roman"/>
          <w:sz w:val="24"/>
          <w:szCs w:val="24"/>
        </w:rPr>
        <w:t>.</w:t>
      </w:r>
      <w:r w:rsidRPr="005C4D3D">
        <w:rPr>
          <w:rFonts w:ascii="Times New Roman" w:hAnsi="Times New Roman"/>
          <w:sz w:val="24"/>
          <w:szCs w:val="24"/>
        </w:rPr>
        <w:t xml:space="preserve"> </w:t>
      </w:r>
      <w:r w:rsidR="00C4225A">
        <w:rPr>
          <w:rFonts w:ascii="Times New Roman" w:hAnsi="Times New Roman"/>
          <w:sz w:val="24"/>
          <w:szCs w:val="24"/>
        </w:rPr>
        <w:t xml:space="preserve"> </w:t>
      </w:r>
      <w:r w:rsidRPr="005C4D3D">
        <w:rPr>
          <w:rFonts w:ascii="Times New Roman" w:hAnsi="Times New Roman"/>
          <w:sz w:val="24"/>
          <w:szCs w:val="24"/>
        </w:rPr>
        <w:t>I called on them to offer robust call blocking to their customers, free of charge.</w:t>
      </w:r>
      <w:r w:rsidR="003B5DD3" w:rsidRPr="005C4D3D">
        <w:rPr>
          <w:rFonts w:ascii="Times New Roman" w:hAnsi="Times New Roman"/>
          <w:sz w:val="24"/>
          <w:szCs w:val="24"/>
        </w:rPr>
        <w:t xml:space="preserve"> </w:t>
      </w:r>
      <w:r w:rsidR="008F48B9" w:rsidRPr="005C4D3D">
        <w:rPr>
          <w:rFonts w:ascii="Times New Roman" w:hAnsi="Times New Roman"/>
          <w:sz w:val="24"/>
          <w:szCs w:val="24"/>
        </w:rPr>
        <w:t xml:space="preserve">Industry responded aggressively by </w:t>
      </w:r>
      <w:r w:rsidR="00290162">
        <w:rPr>
          <w:rFonts w:ascii="Times New Roman" w:hAnsi="Times New Roman"/>
          <w:sz w:val="24"/>
          <w:szCs w:val="24"/>
        </w:rPr>
        <w:t>establishing</w:t>
      </w:r>
      <w:r w:rsidR="008F48B9" w:rsidRPr="005C4D3D">
        <w:rPr>
          <w:rFonts w:ascii="Times New Roman" w:hAnsi="Times New Roman"/>
          <w:sz w:val="24"/>
          <w:szCs w:val="24"/>
        </w:rPr>
        <w:t xml:space="preserve"> the Robocall Strike Force, which </w:t>
      </w:r>
      <w:r w:rsidR="00682FDD">
        <w:rPr>
          <w:rFonts w:ascii="Times New Roman" w:hAnsi="Times New Roman"/>
          <w:sz w:val="24"/>
          <w:szCs w:val="24"/>
        </w:rPr>
        <w:t xml:space="preserve">is led by AT&amp;T and </w:t>
      </w:r>
      <w:r w:rsidR="008F48B9" w:rsidRPr="005C4D3D">
        <w:rPr>
          <w:rFonts w:ascii="Times New Roman" w:hAnsi="Times New Roman"/>
          <w:sz w:val="24"/>
          <w:szCs w:val="24"/>
        </w:rPr>
        <w:t>includes representatives from telecommunications carriers, device manufacturers, operating system vendors, app developers, and other segments of the industry.</w:t>
      </w:r>
    </w:p>
    <w:p w14:paraId="5AF11B92" w14:textId="77777777" w:rsidR="008F48B9" w:rsidRPr="005C4D3D" w:rsidRDefault="008F48B9" w:rsidP="000974E5">
      <w:pPr>
        <w:ind w:firstLine="720"/>
        <w:rPr>
          <w:rFonts w:ascii="Times New Roman" w:hAnsi="Times New Roman"/>
          <w:sz w:val="24"/>
          <w:szCs w:val="24"/>
        </w:rPr>
      </w:pPr>
    </w:p>
    <w:p w14:paraId="6EBBA5AD" w14:textId="769F7B52" w:rsidR="00123371" w:rsidRPr="00682FDD" w:rsidRDefault="00682FDD" w:rsidP="00682FDD">
      <w:pPr>
        <w:ind w:firstLine="720"/>
        <w:rPr>
          <w:rFonts w:ascii="Times New Roman" w:hAnsi="Times New Roman"/>
          <w:sz w:val="24"/>
          <w:szCs w:val="24"/>
        </w:rPr>
      </w:pPr>
      <w:r>
        <w:rPr>
          <w:rFonts w:ascii="Times New Roman" w:hAnsi="Times New Roman"/>
          <w:sz w:val="24"/>
          <w:szCs w:val="24"/>
        </w:rPr>
        <w:t>On August 19</w:t>
      </w:r>
      <w:r w:rsidR="008F48B9" w:rsidRPr="005C4D3D">
        <w:rPr>
          <w:rFonts w:ascii="Times New Roman" w:hAnsi="Times New Roman"/>
          <w:sz w:val="24"/>
          <w:szCs w:val="24"/>
        </w:rPr>
        <w:t xml:space="preserve">, the Commission hosted the </w:t>
      </w:r>
      <w:r w:rsidR="005C4D3D">
        <w:rPr>
          <w:rFonts w:ascii="Times New Roman" w:hAnsi="Times New Roman"/>
          <w:sz w:val="24"/>
          <w:szCs w:val="24"/>
        </w:rPr>
        <w:t>first meetin</w:t>
      </w:r>
      <w:r>
        <w:rPr>
          <w:rFonts w:ascii="Times New Roman" w:hAnsi="Times New Roman"/>
          <w:sz w:val="24"/>
          <w:szCs w:val="24"/>
        </w:rPr>
        <w:t>g of the Robocall Strike Force, where they set forth an aggressive timeline of 60 days to submit recommendations.</w:t>
      </w:r>
      <w:r w:rsidR="00C4225A">
        <w:rPr>
          <w:rFonts w:ascii="Times New Roman" w:hAnsi="Times New Roman"/>
          <w:sz w:val="24"/>
          <w:szCs w:val="24"/>
        </w:rPr>
        <w:t xml:space="preserve"> </w:t>
      </w:r>
      <w:r>
        <w:rPr>
          <w:rFonts w:ascii="Times New Roman" w:hAnsi="Times New Roman"/>
          <w:sz w:val="24"/>
          <w:szCs w:val="24"/>
        </w:rPr>
        <w:t xml:space="preserve"> </w:t>
      </w:r>
      <w:r w:rsidR="00CA5A0F">
        <w:rPr>
          <w:rFonts w:ascii="Times New Roman" w:hAnsi="Times New Roman"/>
          <w:sz w:val="24"/>
          <w:szCs w:val="24"/>
        </w:rPr>
        <w:t xml:space="preserve">On behalf of consumers, </w:t>
      </w:r>
      <w:r>
        <w:rPr>
          <w:rFonts w:ascii="Times New Roman" w:hAnsi="Times New Roman"/>
          <w:sz w:val="24"/>
          <w:szCs w:val="24"/>
        </w:rPr>
        <w:t xml:space="preserve">I am </w:t>
      </w:r>
      <w:r w:rsidR="00CA5A0F">
        <w:rPr>
          <w:rFonts w:ascii="Times New Roman" w:hAnsi="Times New Roman"/>
          <w:sz w:val="24"/>
          <w:szCs w:val="24"/>
        </w:rPr>
        <w:t xml:space="preserve">pleased </w:t>
      </w:r>
      <w:r>
        <w:rPr>
          <w:rFonts w:ascii="Times New Roman" w:hAnsi="Times New Roman"/>
          <w:sz w:val="24"/>
          <w:szCs w:val="24"/>
        </w:rPr>
        <w:t>t</w:t>
      </w:r>
      <w:r w:rsidR="00CA5A0F">
        <w:rPr>
          <w:rFonts w:ascii="Times New Roman" w:hAnsi="Times New Roman"/>
          <w:sz w:val="24"/>
          <w:szCs w:val="24"/>
        </w:rPr>
        <w:t xml:space="preserve">hat </w:t>
      </w:r>
      <w:r>
        <w:rPr>
          <w:rFonts w:ascii="Times New Roman" w:hAnsi="Times New Roman"/>
          <w:sz w:val="24"/>
          <w:szCs w:val="24"/>
        </w:rPr>
        <w:t xml:space="preserve">the Strike Force members have volunteered their time to come together to attack the robocall epidemic, and I look forward to the results in October. </w:t>
      </w:r>
    </w:p>
    <w:p w14:paraId="2FCFBE6E" w14:textId="77777777" w:rsidR="000974E5" w:rsidRPr="005C4D3D" w:rsidRDefault="000974E5" w:rsidP="000974E5">
      <w:pPr>
        <w:pStyle w:val="NormalWeb"/>
        <w:ind w:firstLine="720"/>
        <w:rPr>
          <w:i/>
        </w:rPr>
      </w:pPr>
      <w:r w:rsidRPr="005C4D3D">
        <w:rPr>
          <w:i/>
        </w:rPr>
        <w:t xml:space="preserve">Lifeline Modernization </w:t>
      </w:r>
    </w:p>
    <w:p w14:paraId="4FC9610B" w14:textId="77777777" w:rsidR="000974E5" w:rsidRPr="005C4D3D" w:rsidRDefault="000974E5" w:rsidP="000974E5">
      <w:pPr>
        <w:ind w:firstLine="720"/>
        <w:rPr>
          <w:rFonts w:ascii="Times New Roman" w:hAnsi="Times New Roman"/>
          <w:sz w:val="24"/>
          <w:szCs w:val="24"/>
        </w:rPr>
      </w:pPr>
      <w:r w:rsidRPr="005C4D3D">
        <w:rPr>
          <w:rFonts w:ascii="Times New Roman" w:hAnsi="Times New Roman"/>
          <w:sz w:val="24"/>
          <w:szCs w:val="24"/>
        </w:rPr>
        <w:t>Three weeks after I last appeared before this Committee, the Commission adopted an Order to modernize the Lifeline program.  Lifeline was established during the Reagan administration and updated during the second Bush administration based on one simple concept:  that we must provide assistance so that low-income Americans can access the dominant communication network of the day.  In the Reagan era, that was the telephone network.  In the Bush era, that was the cell phone network.  Today that’s broadband.</w:t>
      </w:r>
    </w:p>
    <w:p w14:paraId="7B9CD017" w14:textId="77777777" w:rsidR="000974E5" w:rsidRPr="005C4D3D" w:rsidRDefault="000974E5" w:rsidP="000974E5">
      <w:pPr>
        <w:ind w:firstLine="720"/>
        <w:rPr>
          <w:rFonts w:ascii="Times New Roman" w:hAnsi="Times New Roman"/>
          <w:sz w:val="24"/>
          <w:szCs w:val="24"/>
        </w:rPr>
      </w:pPr>
    </w:p>
    <w:p w14:paraId="49E7EE2D" w14:textId="77777777" w:rsidR="000974E5" w:rsidRPr="005C4D3D" w:rsidRDefault="000974E5" w:rsidP="000974E5">
      <w:pPr>
        <w:ind w:firstLine="720"/>
        <w:rPr>
          <w:rFonts w:ascii="Times New Roman" w:hAnsi="Times New Roman"/>
          <w:sz w:val="24"/>
          <w:szCs w:val="24"/>
        </w:rPr>
      </w:pPr>
      <w:r w:rsidRPr="005C4D3D">
        <w:rPr>
          <w:rFonts w:ascii="Times New Roman" w:hAnsi="Times New Roman"/>
          <w:sz w:val="24"/>
          <w:szCs w:val="24"/>
        </w:rPr>
        <w:t>Accordingly, the first thing the Order does is to allow the support that the Bush administration extended to cell phone service to now be applied to broadband, whether wired or wireless, under the same kinds of conditions.</w:t>
      </w:r>
    </w:p>
    <w:p w14:paraId="61A91CDF" w14:textId="77777777" w:rsidR="000974E5" w:rsidRPr="005C4D3D" w:rsidRDefault="000974E5" w:rsidP="000974E5">
      <w:pPr>
        <w:ind w:firstLine="720"/>
        <w:rPr>
          <w:rFonts w:ascii="Times New Roman" w:hAnsi="Times New Roman"/>
          <w:sz w:val="24"/>
          <w:szCs w:val="24"/>
        </w:rPr>
      </w:pPr>
    </w:p>
    <w:p w14:paraId="2FC57FC3" w14:textId="77777777" w:rsidR="000974E5" w:rsidRPr="005C4D3D" w:rsidRDefault="000974E5" w:rsidP="000974E5">
      <w:pPr>
        <w:ind w:firstLine="720"/>
        <w:rPr>
          <w:rFonts w:ascii="Times New Roman" w:hAnsi="Times New Roman"/>
          <w:sz w:val="24"/>
          <w:szCs w:val="24"/>
        </w:rPr>
      </w:pPr>
      <w:r w:rsidRPr="005C4D3D">
        <w:rPr>
          <w:rFonts w:ascii="Times New Roman" w:hAnsi="Times New Roman"/>
          <w:sz w:val="24"/>
          <w:szCs w:val="24"/>
        </w:rPr>
        <w:t xml:space="preserve">The Order also institutes good management practices that will dramatically reduce waste, fraud, and abuse.  We started from a strong foundation laid by Chairman Genachowski and Chairwoman Clyburn who established a database to see if Lifeline consumers were double dipping.  Correcting this flaw in the program’s earlier expansion has already paid off by reducing payments by over a billion dollars to ineligible recipients who gamed the system.  </w:t>
      </w:r>
    </w:p>
    <w:p w14:paraId="46C33322" w14:textId="77777777" w:rsidR="000974E5" w:rsidRPr="005C4D3D" w:rsidRDefault="000974E5" w:rsidP="000974E5">
      <w:pPr>
        <w:rPr>
          <w:rFonts w:ascii="Times New Roman" w:hAnsi="Times New Roman"/>
          <w:sz w:val="24"/>
          <w:szCs w:val="24"/>
        </w:rPr>
      </w:pPr>
    </w:p>
    <w:p w14:paraId="498D6A48" w14:textId="77777777" w:rsidR="000974E5" w:rsidRPr="005C4D3D" w:rsidRDefault="000974E5" w:rsidP="000974E5">
      <w:pPr>
        <w:ind w:firstLine="720"/>
        <w:contextualSpacing/>
        <w:rPr>
          <w:rFonts w:ascii="Times New Roman" w:hAnsi="Times New Roman"/>
          <w:bCs/>
          <w:sz w:val="24"/>
          <w:szCs w:val="24"/>
        </w:rPr>
      </w:pPr>
      <w:r w:rsidRPr="005C4D3D">
        <w:rPr>
          <w:rFonts w:ascii="Times New Roman" w:hAnsi="Times New Roman"/>
          <w:bCs/>
          <w:sz w:val="24"/>
          <w:szCs w:val="24"/>
        </w:rPr>
        <w:t>I am proud of the work that has been done over the years to shore up the Lifeline program and prevent future fraud.  We will continue to work diligently to make sure that important safeguards are in place for this vital program.</w:t>
      </w:r>
    </w:p>
    <w:p w14:paraId="0279A197" w14:textId="77777777" w:rsidR="00B12E8D" w:rsidRPr="005C4D3D" w:rsidRDefault="00B12E8D" w:rsidP="00B12E8D">
      <w:pPr>
        <w:rPr>
          <w:rFonts w:ascii="Times New Roman" w:hAnsi="Times New Roman"/>
          <w:i/>
          <w:sz w:val="24"/>
          <w:szCs w:val="24"/>
        </w:rPr>
      </w:pPr>
    </w:p>
    <w:p w14:paraId="0F38DD9F" w14:textId="77777777" w:rsidR="00B12E8D" w:rsidRPr="005C4D3D" w:rsidRDefault="00B12E8D" w:rsidP="00B12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5C4D3D">
        <w:rPr>
          <w:rFonts w:ascii="Times New Roman" w:hAnsi="Times New Roman"/>
          <w:i/>
          <w:sz w:val="24"/>
          <w:szCs w:val="24"/>
        </w:rPr>
        <w:t>Open Internet Decision</w:t>
      </w:r>
    </w:p>
    <w:p w14:paraId="139AE659" w14:textId="77777777" w:rsidR="00B12E8D" w:rsidRPr="005C4D3D" w:rsidRDefault="00B12E8D" w:rsidP="00B12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p>
    <w:p w14:paraId="388396AF" w14:textId="77777777" w:rsidR="00B12E8D" w:rsidRPr="005C4D3D" w:rsidRDefault="00B12E8D" w:rsidP="00B12E8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sz w:val="24"/>
          <w:szCs w:val="24"/>
        </w:rPr>
      </w:pPr>
      <w:r w:rsidRPr="005C4D3D">
        <w:rPr>
          <w:rFonts w:ascii="Times New Roman" w:hAnsi="Times New Roman"/>
          <w:sz w:val="24"/>
          <w:szCs w:val="24"/>
        </w:rPr>
        <w:tab/>
        <w:t>On June 14, the D.C. Circuit upheld the FCC’s Open Internet Rules.  The court’s ruling is a victory for consumers and innovators who deserve unfettered access to the entire web, and it ensures the internet remains a platform for unparalleled innovation, free expression, and economic growth.  After a decade of debate and legal battles, this ruling affirms the Commission’s ability to enforce the strongest possible internet protections – both on fixed and mobile networks – that will ensure the internet remains open, now and in the future.</w:t>
      </w:r>
    </w:p>
    <w:p w14:paraId="51331835" w14:textId="77777777" w:rsidR="00C172FB" w:rsidRDefault="00C172FB" w:rsidP="009169EF">
      <w:pPr>
        <w:rPr>
          <w:rFonts w:ascii="Times New Roman" w:hAnsi="Times New Roman"/>
          <w:sz w:val="24"/>
          <w:szCs w:val="24"/>
        </w:rPr>
      </w:pPr>
    </w:p>
    <w:p w14:paraId="3034911B" w14:textId="77777777" w:rsidR="004F6385" w:rsidRDefault="004F6385" w:rsidP="009169EF">
      <w:pPr>
        <w:rPr>
          <w:rFonts w:ascii="Times New Roman" w:hAnsi="Times New Roman"/>
          <w:sz w:val="24"/>
          <w:szCs w:val="24"/>
        </w:rPr>
      </w:pPr>
      <w:r>
        <w:rPr>
          <w:rFonts w:ascii="Times New Roman" w:hAnsi="Times New Roman"/>
          <w:sz w:val="24"/>
          <w:szCs w:val="24"/>
        </w:rPr>
        <w:t>LOOKING AHEAD</w:t>
      </w:r>
    </w:p>
    <w:p w14:paraId="6BAF8934" w14:textId="77777777" w:rsidR="004F6385" w:rsidRPr="005C4D3D" w:rsidRDefault="004F6385" w:rsidP="009169EF">
      <w:pPr>
        <w:rPr>
          <w:rFonts w:ascii="Times New Roman" w:hAnsi="Times New Roman"/>
          <w:sz w:val="24"/>
          <w:szCs w:val="24"/>
        </w:rPr>
      </w:pPr>
    </w:p>
    <w:p w14:paraId="482F8C45" w14:textId="77777777" w:rsidR="001F52C9" w:rsidRPr="005C4D3D" w:rsidRDefault="001F52C9" w:rsidP="009169EF">
      <w:pPr>
        <w:ind w:firstLine="720"/>
        <w:rPr>
          <w:rFonts w:ascii="Times New Roman" w:hAnsi="Times New Roman"/>
          <w:bCs/>
          <w:i/>
          <w:sz w:val="24"/>
          <w:szCs w:val="24"/>
        </w:rPr>
      </w:pPr>
      <w:r w:rsidRPr="005C4D3D">
        <w:rPr>
          <w:rFonts w:ascii="Times New Roman" w:hAnsi="Times New Roman"/>
          <w:bCs/>
          <w:i/>
          <w:sz w:val="24"/>
          <w:szCs w:val="24"/>
        </w:rPr>
        <w:t>Next-Generation 911</w:t>
      </w:r>
    </w:p>
    <w:p w14:paraId="632520FC" w14:textId="77777777" w:rsidR="001F52C9" w:rsidRPr="005C4D3D" w:rsidRDefault="001F52C9" w:rsidP="001F52C9">
      <w:pPr>
        <w:rPr>
          <w:rFonts w:ascii="Times New Roman" w:hAnsi="Times New Roman"/>
          <w:sz w:val="24"/>
          <w:szCs w:val="24"/>
        </w:rPr>
      </w:pPr>
    </w:p>
    <w:p w14:paraId="226F4F4C" w14:textId="30A2131D" w:rsidR="00376581" w:rsidRPr="005C4D3D" w:rsidRDefault="001F52C9" w:rsidP="009169EF">
      <w:pPr>
        <w:ind w:firstLine="720"/>
        <w:rPr>
          <w:rFonts w:ascii="Times New Roman" w:hAnsi="Times New Roman"/>
          <w:sz w:val="24"/>
          <w:szCs w:val="24"/>
        </w:rPr>
      </w:pPr>
      <w:r w:rsidRPr="005C4D3D">
        <w:rPr>
          <w:rFonts w:ascii="Times New Roman" w:hAnsi="Times New Roman"/>
          <w:sz w:val="24"/>
          <w:szCs w:val="24"/>
        </w:rPr>
        <w:t>During my tenure as FCC Chairman, and in my prior testimony before this Subcommittee, I have been very vocal about the urgent need to improve our 911 system.</w:t>
      </w:r>
      <w:r w:rsidR="007D5B31" w:rsidRPr="005C4D3D">
        <w:rPr>
          <w:rFonts w:ascii="Times New Roman" w:hAnsi="Times New Roman"/>
          <w:sz w:val="24"/>
          <w:szCs w:val="24"/>
        </w:rPr>
        <w:t xml:space="preserve"> </w:t>
      </w:r>
      <w:r w:rsidR="00C26D32" w:rsidRPr="005C4D3D">
        <w:rPr>
          <w:rFonts w:ascii="Times New Roman" w:hAnsi="Times New Roman"/>
          <w:sz w:val="24"/>
          <w:szCs w:val="24"/>
        </w:rPr>
        <w:t xml:space="preserve"> The recent tragedies in Orlando, </w:t>
      </w:r>
      <w:r w:rsidR="00065C47">
        <w:rPr>
          <w:rFonts w:ascii="Times New Roman" w:hAnsi="Times New Roman"/>
          <w:sz w:val="24"/>
          <w:szCs w:val="24"/>
        </w:rPr>
        <w:t>Louisiana</w:t>
      </w:r>
      <w:r w:rsidR="00C26D32" w:rsidRPr="005C4D3D">
        <w:rPr>
          <w:rFonts w:ascii="Times New Roman" w:hAnsi="Times New Roman"/>
          <w:sz w:val="24"/>
          <w:szCs w:val="24"/>
        </w:rPr>
        <w:t>,</w:t>
      </w:r>
      <w:r w:rsidR="00356181" w:rsidRPr="005C4D3D">
        <w:rPr>
          <w:rFonts w:ascii="Times New Roman" w:hAnsi="Times New Roman"/>
          <w:sz w:val="24"/>
          <w:szCs w:val="24"/>
        </w:rPr>
        <w:t xml:space="preserve"> and too many other cities highlight the importance of 911 in times of crisis. </w:t>
      </w:r>
    </w:p>
    <w:p w14:paraId="2341D1BB" w14:textId="77777777" w:rsidR="00C26D32" w:rsidRPr="005C4D3D" w:rsidRDefault="00C26D32" w:rsidP="009169EF">
      <w:pPr>
        <w:ind w:firstLine="720"/>
        <w:rPr>
          <w:rFonts w:ascii="Times New Roman" w:hAnsi="Times New Roman"/>
          <w:sz w:val="24"/>
          <w:szCs w:val="24"/>
        </w:rPr>
      </w:pPr>
    </w:p>
    <w:p w14:paraId="2F17B279" w14:textId="77777777" w:rsidR="001F52C9" w:rsidRPr="005C4D3D" w:rsidRDefault="001F52C9" w:rsidP="009169EF">
      <w:pPr>
        <w:ind w:firstLine="720"/>
        <w:rPr>
          <w:rFonts w:ascii="Times New Roman" w:hAnsi="Times New Roman"/>
          <w:sz w:val="24"/>
          <w:szCs w:val="24"/>
        </w:rPr>
      </w:pPr>
      <w:r w:rsidRPr="005C4D3D">
        <w:rPr>
          <w:rFonts w:ascii="Times New Roman" w:hAnsi="Times New Roman"/>
          <w:sz w:val="24"/>
          <w:szCs w:val="24"/>
        </w:rPr>
        <w:t xml:space="preserve">The Commission has taken action to improve the quality and accuracy of 911, and there is good news to report. </w:t>
      </w:r>
      <w:r w:rsidR="007D5B31" w:rsidRPr="005C4D3D">
        <w:rPr>
          <w:rFonts w:ascii="Times New Roman" w:hAnsi="Times New Roman"/>
          <w:sz w:val="24"/>
          <w:szCs w:val="24"/>
        </w:rPr>
        <w:t xml:space="preserve"> </w:t>
      </w:r>
      <w:r w:rsidRPr="005C4D3D">
        <w:rPr>
          <w:rFonts w:ascii="Times New Roman" w:hAnsi="Times New Roman"/>
          <w:sz w:val="24"/>
          <w:szCs w:val="24"/>
        </w:rPr>
        <w:t>We see industry is</w:t>
      </w:r>
      <w:r w:rsidR="00461EAD" w:rsidRPr="005C4D3D">
        <w:rPr>
          <w:rFonts w:ascii="Times New Roman" w:hAnsi="Times New Roman"/>
          <w:sz w:val="24"/>
          <w:szCs w:val="24"/>
        </w:rPr>
        <w:t xml:space="preserve"> </w:t>
      </w:r>
      <w:r w:rsidRPr="005C4D3D">
        <w:rPr>
          <w:rFonts w:ascii="Times New Roman" w:hAnsi="Times New Roman"/>
          <w:sz w:val="24"/>
          <w:szCs w:val="24"/>
        </w:rPr>
        <w:t xml:space="preserve">stepping up to many of the challenges, improving 911 location accuracy, supporting text-to-911, and generally investing to improve network reliability and resiliency.  </w:t>
      </w:r>
    </w:p>
    <w:p w14:paraId="3B26A6FF" w14:textId="77777777" w:rsidR="001F52C9" w:rsidRPr="005C4D3D" w:rsidRDefault="001F52C9" w:rsidP="001F52C9">
      <w:pPr>
        <w:rPr>
          <w:rFonts w:ascii="Times New Roman" w:hAnsi="Times New Roman"/>
          <w:sz w:val="24"/>
          <w:szCs w:val="24"/>
        </w:rPr>
      </w:pPr>
    </w:p>
    <w:p w14:paraId="54E152B6" w14:textId="77777777" w:rsidR="001F52C9" w:rsidRPr="005C4D3D" w:rsidRDefault="001F52C9" w:rsidP="009169EF">
      <w:pPr>
        <w:ind w:firstLine="720"/>
        <w:rPr>
          <w:rFonts w:ascii="Times New Roman" w:hAnsi="Times New Roman"/>
          <w:sz w:val="24"/>
          <w:szCs w:val="24"/>
        </w:rPr>
      </w:pPr>
      <w:r w:rsidRPr="005C4D3D">
        <w:rPr>
          <w:rFonts w:ascii="Times New Roman" w:hAnsi="Times New Roman"/>
          <w:sz w:val="24"/>
          <w:szCs w:val="24"/>
        </w:rPr>
        <w:t>But effective 911 service depends on our nation’s 911 call centers.</w:t>
      </w:r>
      <w:r w:rsidR="007D5B31" w:rsidRPr="005C4D3D">
        <w:rPr>
          <w:rFonts w:ascii="Times New Roman" w:hAnsi="Times New Roman"/>
          <w:sz w:val="24"/>
          <w:szCs w:val="24"/>
        </w:rPr>
        <w:t xml:space="preserve"> </w:t>
      </w:r>
      <w:r w:rsidRPr="005C4D3D">
        <w:rPr>
          <w:rFonts w:ascii="Times New Roman" w:hAnsi="Times New Roman"/>
          <w:sz w:val="24"/>
          <w:szCs w:val="24"/>
        </w:rPr>
        <w:t xml:space="preserve"> These Public Safety Answering Points, or PSAPs, must have technology to receive and process calls quickly, accurately locate callers, and dispatch </w:t>
      </w:r>
      <w:r w:rsidR="005E6FA7" w:rsidRPr="005C4D3D">
        <w:rPr>
          <w:rFonts w:ascii="Times New Roman" w:hAnsi="Times New Roman"/>
          <w:sz w:val="24"/>
          <w:szCs w:val="24"/>
        </w:rPr>
        <w:t xml:space="preserve">an </w:t>
      </w:r>
      <w:r w:rsidRPr="005C4D3D">
        <w:rPr>
          <w:rFonts w:ascii="Times New Roman" w:hAnsi="Times New Roman"/>
          <w:sz w:val="24"/>
          <w:szCs w:val="24"/>
        </w:rPr>
        <w:t>appropriate response.</w:t>
      </w:r>
      <w:r w:rsidR="007D5B31" w:rsidRPr="005C4D3D">
        <w:rPr>
          <w:rFonts w:ascii="Times New Roman" w:hAnsi="Times New Roman"/>
          <w:sz w:val="24"/>
          <w:szCs w:val="24"/>
        </w:rPr>
        <w:t xml:space="preserve">  </w:t>
      </w:r>
      <w:r w:rsidRPr="005C4D3D">
        <w:rPr>
          <w:rFonts w:ascii="Times New Roman" w:hAnsi="Times New Roman"/>
          <w:sz w:val="24"/>
          <w:szCs w:val="24"/>
        </w:rPr>
        <w:t>The unfortunate fact is that 911</w:t>
      </w:r>
      <w:r w:rsidR="009108E0" w:rsidRPr="005C4D3D">
        <w:rPr>
          <w:rFonts w:ascii="Times New Roman" w:hAnsi="Times New Roman"/>
          <w:sz w:val="24"/>
          <w:szCs w:val="24"/>
        </w:rPr>
        <w:t>,</w:t>
      </w:r>
      <w:r w:rsidRPr="005C4D3D">
        <w:rPr>
          <w:rFonts w:ascii="Times New Roman" w:hAnsi="Times New Roman"/>
          <w:sz w:val="24"/>
          <w:szCs w:val="24"/>
        </w:rPr>
        <w:t xml:space="preserve"> designed originally for analog voice</w:t>
      </w:r>
      <w:r w:rsidR="009108E0" w:rsidRPr="005C4D3D">
        <w:rPr>
          <w:rFonts w:ascii="Times New Roman" w:hAnsi="Times New Roman"/>
          <w:sz w:val="24"/>
          <w:szCs w:val="24"/>
        </w:rPr>
        <w:t>,</w:t>
      </w:r>
      <w:r w:rsidRPr="005C4D3D">
        <w:rPr>
          <w:rFonts w:ascii="Times New Roman" w:hAnsi="Times New Roman"/>
          <w:sz w:val="24"/>
          <w:szCs w:val="24"/>
        </w:rPr>
        <w:t xml:space="preserve"> doesn’t scale effortlessly to the advance</w:t>
      </w:r>
      <w:r w:rsidR="009108E0" w:rsidRPr="005C4D3D">
        <w:rPr>
          <w:rFonts w:ascii="Times New Roman" w:hAnsi="Times New Roman"/>
          <w:sz w:val="24"/>
          <w:szCs w:val="24"/>
        </w:rPr>
        <w:t>d</w:t>
      </w:r>
      <w:r w:rsidRPr="005C4D3D">
        <w:rPr>
          <w:rFonts w:ascii="Times New Roman" w:hAnsi="Times New Roman"/>
          <w:sz w:val="24"/>
          <w:szCs w:val="24"/>
        </w:rPr>
        <w:t xml:space="preserve"> digital, wireless</w:t>
      </w:r>
      <w:r w:rsidR="0037342B" w:rsidRPr="005C4D3D">
        <w:rPr>
          <w:rFonts w:ascii="Times New Roman" w:hAnsi="Times New Roman"/>
          <w:sz w:val="24"/>
          <w:szCs w:val="24"/>
        </w:rPr>
        <w:t>,</w:t>
      </w:r>
      <w:r w:rsidRPr="005C4D3D">
        <w:rPr>
          <w:rFonts w:ascii="Times New Roman" w:hAnsi="Times New Roman"/>
          <w:sz w:val="24"/>
          <w:szCs w:val="24"/>
        </w:rPr>
        <w:t xml:space="preserve"> and multi-media technology landscape.</w:t>
      </w:r>
      <w:r w:rsidR="007D5B31" w:rsidRPr="005C4D3D">
        <w:rPr>
          <w:rFonts w:ascii="Times New Roman" w:hAnsi="Times New Roman"/>
          <w:sz w:val="24"/>
          <w:szCs w:val="24"/>
        </w:rPr>
        <w:t xml:space="preserve">  </w:t>
      </w:r>
      <w:r w:rsidRPr="005C4D3D">
        <w:rPr>
          <w:rFonts w:ascii="Times New Roman" w:hAnsi="Times New Roman"/>
          <w:sz w:val="24"/>
          <w:szCs w:val="24"/>
        </w:rPr>
        <w:t>In too many communities, the PSAPs are relying on dangerously out of date technology, and the transition to</w:t>
      </w:r>
      <w:r w:rsidR="00C172FB" w:rsidRPr="005C4D3D">
        <w:rPr>
          <w:rFonts w:ascii="Times New Roman" w:hAnsi="Times New Roman"/>
          <w:sz w:val="24"/>
          <w:szCs w:val="24"/>
        </w:rPr>
        <w:t xml:space="preserve"> Next Generation 911 (NG911) – envisioned </w:t>
      </w:r>
      <w:r w:rsidRPr="005C4D3D">
        <w:rPr>
          <w:rFonts w:ascii="Times New Roman" w:hAnsi="Times New Roman"/>
          <w:sz w:val="24"/>
          <w:szCs w:val="24"/>
        </w:rPr>
        <w:t>by Congress in 1999 when it established 911 as the national emergency number – has not started or is stalled.</w:t>
      </w:r>
      <w:r w:rsidR="007D5B31" w:rsidRPr="005C4D3D">
        <w:rPr>
          <w:rFonts w:ascii="Times New Roman" w:hAnsi="Times New Roman"/>
          <w:sz w:val="24"/>
          <w:szCs w:val="24"/>
        </w:rPr>
        <w:t xml:space="preserve">  </w:t>
      </w:r>
      <w:r w:rsidRPr="005C4D3D">
        <w:rPr>
          <w:rFonts w:ascii="Times New Roman" w:hAnsi="Times New Roman"/>
          <w:sz w:val="24"/>
          <w:szCs w:val="24"/>
        </w:rPr>
        <w:t xml:space="preserve">Resource-strapped local jurisdictions struggle to maintain existing 911 service, let alone to achieve Congress’s NG911 vision.    </w:t>
      </w:r>
    </w:p>
    <w:p w14:paraId="632EF44B" w14:textId="77777777" w:rsidR="00630AD6" w:rsidRPr="005C4D3D" w:rsidRDefault="00630AD6" w:rsidP="00630AD6">
      <w:pPr>
        <w:rPr>
          <w:rFonts w:ascii="Times New Roman" w:hAnsi="Times New Roman"/>
          <w:sz w:val="24"/>
          <w:szCs w:val="24"/>
        </w:rPr>
      </w:pPr>
    </w:p>
    <w:p w14:paraId="1B5EDBD5" w14:textId="77777777" w:rsidR="00630AD6" w:rsidRPr="005C4D3D" w:rsidRDefault="00630AD6" w:rsidP="009169EF">
      <w:pPr>
        <w:ind w:firstLine="720"/>
        <w:rPr>
          <w:rFonts w:ascii="Times New Roman" w:hAnsi="Times New Roman"/>
          <w:sz w:val="24"/>
          <w:szCs w:val="24"/>
        </w:rPr>
      </w:pPr>
      <w:r w:rsidRPr="005C4D3D">
        <w:rPr>
          <w:rFonts w:ascii="Times New Roman" w:hAnsi="Times New Roman"/>
          <w:sz w:val="24"/>
          <w:szCs w:val="24"/>
        </w:rPr>
        <w:t xml:space="preserve">Industry and many states, counties, and cities are working hard to address transition risk and achieve NG911 capabilities. </w:t>
      </w:r>
      <w:r w:rsidR="007D5B31" w:rsidRPr="005C4D3D">
        <w:rPr>
          <w:rFonts w:ascii="Times New Roman" w:hAnsi="Times New Roman"/>
          <w:sz w:val="24"/>
          <w:szCs w:val="24"/>
        </w:rPr>
        <w:t xml:space="preserve"> </w:t>
      </w:r>
      <w:r w:rsidRPr="005C4D3D">
        <w:rPr>
          <w:rFonts w:ascii="Times New Roman" w:hAnsi="Times New Roman"/>
          <w:sz w:val="24"/>
          <w:szCs w:val="24"/>
        </w:rPr>
        <w:t xml:space="preserve">Nearly 20 percent of counties now support text-to-911. </w:t>
      </w:r>
      <w:r w:rsidR="007D5B31" w:rsidRPr="005C4D3D">
        <w:rPr>
          <w:rFonts w:ascii="Times New Roman" w:hAnsi="Times New Roman"/>
          <w:sz w:val="24"/>
          <w:szCs w:val="24"/>
        </w:rPr>
        <w:t xml:space="preserve"> </w:t>
      </w:r>
      <w:r w:rsidRPr="005C4D3D">
        <w:rPr>
          <w:rFonts w:ascii="Times New Roman" w:hAnsi="Times New Roman"/>
          <w:sz w:val="24"/>
          <w:szCs w:val="24"/>
        </w:rPr>
        <w:t xml:space="preserve">Many jurisdictions are building out their Emergency Services IP Networks </w:t>
      </w:r>
      <w:r w:rsidR="0037342B" w:rsidRPr="005C4D3D">
        <w:rPr>
          <w:rFonts w:ascii="Times New Roman" w:hAnsi="Times New Roman"/>
          <w:sz w:val="24"/>
          <w:szCs w:val="24"/>
        </w:rPr>
        <w:t xml:space="preserve">– </w:t>
      </w:r>
      <w:r w:rsidRPr="005C4D3D">
        <w:rPr>
          <w:rFonts w:ascii="Times New Roman" w:hAnsi="Times New Roman"/>
          <w:sz w:val="24"/>
          <w:szCs w:val="24"/>
        </w:rPr>
        <w:t xml:space="preserve">the basic backbone for NG911 in their communities.  </w:t>
      </w:r>
    </w:p>
    <w:p w14:paraId="21243427" w14:textId="77777777" w:rsidR="00630AD6" w:rsidRPr="005C4D3D" w:rsidRDefault="00630AD6" w:rsidP="009169EF">
      <w:pPr>
        <w:ind w:firstLine="720"/>
        <w:rPr>
          <w:rFonts w:ascii="Times New Roman" w:hAnsi="Times New Roman"/>
          <w:sz w:val="24"/>
          <w:szCs w:val="24"/>
        </w:rPr>
      </w:pPr>
    </w:p>
    <w:p w14:paraId="04F1715F" w14:textId="77777777" w:rsidR="00630AD6" w:rsidRPr="005C4D3D" w:rsidRDefault="00630AD6" w:rsidP="009169EF">
      <w:pPr>
        <w:ind w:firstLine="720"/>
        <w:rPr>
          <w:rFonts w:ascii="Times New Roman" w:hAnsi="Times New Roman"/>
          <w:sz w:val="24"/>
          <w:szCs w:val="24"/>
        </w:rPr>
      </w:pPr>
      <w:r w:rsidRPr="005C4D3D">
        <w:rPr>
          <w:rFonts w:ascii="Times New Roman" w:hAnsi="Times New Roman"/>
          <w:sz w:val="24"/>
          <w:szCs w:val="24"/>
        </w:rPr>
        <w:t xml:space="preserve">But these islands of progress are the exception, not the rule. </w:t>
      </w:r>
      <w:r w:rsidR="007D5B31" w:rsidRPr="005C4D3D">
        <w:rPr>
          <w:rFonts w:ascii="Times New Roman" w:hAnsi="Times New Roman"/>
          <w:sz w:val="24"/>
          <w:szCs w:val="24"/>
        </w:rPr>
        <w:t xml:space="preserve"> </w:t>
      </w:r>
      <w:r w:rsidRPr="005C4D3D">
        <w:rPr>
          <w:rFonts w:ascii="Times New Roman" w:hAnsi="Times New Roman"/>
          <w:sz w:val="24"/>
          <w:szCs w:val="24"/>
        </w:rPr>
        <w:t xml:space="preserve">Unless we find a way to help the nation’s PSAPs overcome the funding, planning, and operational challenges they face as commercial communications networks evolve, NG911 will remain beyond </w:t>
      </w:r>
      <w:r w:rsidR="00610B6E">
        <w:rPr>
          <w:rFonts w:ascii="Times New Roman" w:hAnsi="Times New Roman"/>
          <w:sz w:val="24"/>
          <w:szCs w:val="24"/>
        </w:rPr>
        <w:t xml:space="preserve">the </w:t>
      </w:r>
      <w:r w:rsidRPr="005C4D3D">
        <w:rPr>
          <w:rFonts w:ascii="Times New Roman" w:hAnsi="Times New Roman"/>
          <w:sz w:val="24"/>
          <w:szCs w:val="24"/>
        </w:rPr>
        <w:t xml:space="preserve">reach for much of the nation. </w:t>
      </w:r>
      <w:r w:rsidR="007D5B31" w:rsidRPr="005C4D3D">
        <w:rPr>
          <w:rFonts w:ascii="Times New Roman" w:hAnsi="Times New Roman"/>
          <w:sz w:val="24"/>
          <w:szCs w:val="24"/>
        </w:rPr>
        <w:t xml:space="preserve"> </w:t>
      </w:r>
      <w:r w:rsidRPr="005C4D3D">
        <w:rPr>
          <w:rFonts w:ascii="Times New Roman" w:hAnsi="Times New Roman"/>
          <w:sz w:val="24"/>
          <w:szCs w:val="24"/>
        </w:rPr>
        <w:t xml:space="preserve">Let me be clear on this point: </w:t>
      </w:r>
      <w:r w:rsidR="0037342B" w:rsidRPr="005C4D3D">
        <w:rPr>
          <w:rFonts w:ascii="Times New Roman" w:hAnsi="Times New Roman"/>
          <w:sz w:val="24"/>
          <w:szCs w:val="24"/>
        </w:rPr>
        <w:t xml:space="preserve"> </w:t>
      </w:r>
      <w:r w:rsidRPr="005C4D3D">
        <w:rPr>
          <w:rFonts w:ascii="Times New Roman" w:hAnsi="Times New Roman"/>
          <w:sz w:val="24"/>
          <w:szCs w:val="24"/>
        </w:rPr>
        <w:t>911 service quality will not stay where it</w:t>
      </w:r>
      <w:r w:rsidR="00A35F58" w:rsidRPr="005C4D3D">
        <w:rPr>
          <w:rFonts w:ascii="Times New Roman" w:hAnsi="Times New Roman"/>
          <w:sz w:val="24"/>
          <w:szCs w:val="24"/>
        </w:rPr>
        <w:t xml:space="preserve"> is today</w:t>
      </w:r>
      <w:r w:rsidRPr="005C4D3D">
        <w:rPr>
          <w:rFonts w:ascii="Times New Roman" w:hAnsi="Times New Roman"/>
          <w:sz w:val="24"/>
          <w:szCs w:val="24"/>
        </w:rPr>
        <w:t>, it will degrade if we don’t invest in NG911.</w:t>
      </w:r>
    </w:p>
    <w:p w14:paraId="3D96FBA4" w14:textId="77777777" w:rsidR="00630AD6" w:rsidRPr="005C4D3D" w:rsidRDefault="00630AD6" w:rsidP="00630AD6">
      <w:pPr>
        <w:rPr>
          <w:rFonts w:ascii="Times New Roman" w:hAnsi="Times New Roman"/>
          <w:sz w:val="24"/>
          <w:szCs w:val="24"/>
        </w:rPr>
      </w:pPr>
    </w:p>
    <w:p w14:paraId="644089E8" w14:textId="77777777" w:rsidR="00630AD6" w:rsidRPr="005C4D3D" w:rsidRDefault="00630AD6" w:rsidP="009169EF">
      <w:pPr>
        <w:ind w:firstLine="720"/>
        <w:rPr>
          <w:rFonts w:ascii="Times New Roman" w:hAnsi="Times New Roman"/>
          <w:sz w:val="24"/>
          <w:szCs w:val="24"/>
        </w:rPr>
      </w:pPr>
      <w:r w:rsidRPr="005C4D3D">
        <w:rPr>
          <w:rFonts w:ascii="Times New Roman" w:hAnsi="Times New Roman"/>
          <w:sz w:val="24"/>
          <w:szCs w:val="24"/>
        </w:rPr>
        <w:t xml:space="preserve">Congress has the unique ability to accelerate the transition to NG911. </w:t>
      </w:r>
      <w:r w:rsidR="007D5B31" w:rsidRPr="005C4D3D">
        <w:rPr>
          <w:rFonts w:ascii="Times New Roman" w:hAnsi="Times New Roman"/>
          <w:sz w:val="24"/>
          <w:szCs w:val="24"/>
        </w:rPr>
        <w:t xml:space="preserve"> </w:t>
      </w:r>
      <w:r w:rsidRPr="005C4D3D">
        <w:rPr>
          <w:rFonts w:ascii="Times New Roman" w:hAnsi="Times New Roman"/>
          <w:sz w:val="24"/>
          <w:szCs w:val="24"/>
        </w:rPr>
        <w:t xml:space="preserve">A clear </w:t>
      </w:r>
      <w:r w:rsidR="00270E5A" w:rsidRPr="005C4D3D">
        <w:rPr>
          <w:rFonts w:ascii="Times New Roman" w:hAnsi="Times New Roman"/>
          <w:sz w:val="24"/>
          <w:szCs w:val="24"/>
        </w:rPr>
        <w:t>n</w:t>
      </w:r>
      <w:r w:rsidRPr="005C4D3D">
        <w:rPr>
          <w:rFonts w:ascii="Times New Roman" w:hAnsi="Times New Roman"/>
          <w:sz w:val="24"/>
          <w:szCs w:val="24"/>
        </w:rPr>
        <w:t>ational call to action, with timely application of resources</w:t>
      </w:r>
      <w:r w:rsidR="0037342B" w:rsidRPr="005C4D3D">
        <w:rPr>
          <w:rFonts w:ascii="Times New Roman" w:hAnsi="Times New Roman"/>
          <w:sz w:val="24"/>
          <w:szCs w:val="24"/>
        </w:rPr>
        <w:t>,</w:t>
      </w:r>
      <w:r w:rsidRPr="005C4D3D">
        <w:rPr>
          <w:rFonts w:ascii="Times New Roman" w:hAnsi="Times New Roman"/>
          <w:sz w:val="24"/>
          <w:szCs w:val="24"/>
        </w:rPr>
        <w:t xml:space="preserve"> would actually lower NG911 transition costs by shortening the transition period and enabling 911 authorities to retire costly legacy facilities more quickly.</w:t>
      </w:r>
      <w:r w:rsidR="007D5B31" w:rsidRPr="005C4D3D">
        <w:rPr>
          <w:rFonts w:ascii="Times New Roman" w:hAnsi="Times New Roman"/>
          <w:sz w:val="24"/>
          <w:szCs w:val="24"/>
        </w:rPr>
        <w:t xml:space="preserve">  </w:t>
      </w:r>
      <w:r w:rsidRPr="005C4D3D">
        <w:rPr>
          <w:rFonts w:ascii="Times New Roman" w:hAnsi="Times New Roman"/>
          <w:sz w:val="24"/>
          <w:szCs w:val="24"/>
        </w:rPr>
        <w:t xml:space="preserve">Here are three ways that Congress could help:  </w:t>
      </w:r>
    </w:p>
    <w:p w14:paraId="1AF7867D" w14:textId="77777777" w:rsidR="00DB0695" w:rsidRPr="005C4D3D" w:rsidRDefault="00DB0695" w:rsidP="009169EF">
      <w:pPr>
        <w:ind w:firstLine="720"/>
        <w:rPr>
          <w:rFonts w:ascii="Times New Roman" w:hAnsi="Times New Roman"/>
          <w:sz w:val="24"/>
          <w:szCs w:val="24"/>
        </w:rPr>
      </w:pPr>
    </w:p>
    <w:p w14:paraId="24EF30E5" w14:textId="77777777" w:rsidR="00630AD6" w:rsidRPr="005C4D3D" w:rsidRDefault="00630AD6" w:rsidP="00630AD6">
      <w:pPr>
        <w:ind w:left="720"/>
        <w:rPr>
          <w:rFonts w:ascii="Times New Roman" w:hAnsi="Times New Roman"/>
          <w:sz w:val="24"/>
          <w:szCs w:val="24"/>
        </w:rPr>
      </w:pPr>
      <w:r w:rsidRPr="005C4D3D">
        <w:rPr>
          <w:rFonts w:ascii="Times New Roman" w:hAnsi="Times New Roman"/>
          <w:i/>
          <w:iCs/>
          <w:sz w:val="24"/>
          <w:szCs w:val="24"/>
          <w:u w:val="single"/>
        </w:rPr>
        <w:t>National 911 Map</w:t>
      </w:r>
      <w:r w:rsidRPr="005C4D3D">
        <w:rPr>
          <w:rFonts w:ascii="Times New Roman" w:hAnsi="Times New Roman"/>
          <w:sz w:val="24"/>
          <w:szCs w:val="24"/>
        </w:rPr>
        <w:t>:</w:t>
      </w:r>
      <w:r w:rsidR="007D5B31" w:rsidRPr="005C4D3D">
        <w:rPr>
          <w:rFonts w:ascii="Times New Roman" w:hAnsi="Times New Roman"/>
          <w:sz w:val="24"/>
          <w:szCs w:val="24"/>
        </w:rPr>
        <w:t xml:space="preserve"> </w:t>
      </w:r>
      <w:r w:rsidRPr="005C4D3D">
        <w:rPr>
          <w:rFonts w:ascii="Times New Roman" w:hAnsi="Times New Roman"/>
          <w:sz w:val="24"/>
          <w:szCs w:val="24"/>
        </w:rPr>
        <w:t xml:space="preserve"> PSAPs are increasingly dependent on electronic maps for 911 routing and location, but the maps that they rely on should not end at the county or state line.</w:t>
      </w:r>
      <w:r w:rsidR="007D5B31" w:rsidRPr="005C4D3D">
        <w:rPr>
          <w:rFonts w:ascii="Times New Roman" w:hAnsi="Times New Roman"/>
          <w:sz w:val="24"/>
          <w:szCs w:val="24"/>
        </w:rPr>
        <w:t xml:space="preserve"> </w:t>
      </w:r>
      <w:r w:rsidRPr="005C4D3D">
        <w:rPr>
          <w:rFonts w:ascii="Times New Roman" w:hAnsi="Times New Roman"/>
          <w:sz w:val="24"/>
          <w:szCs w:val="24"/>
        </w:rPr>
        <w:t xml:space="preserve"> Congress could authorize </w:t>
      </w:r>
      <w:r w:rsidR="00583A5E" w:rsidRPr="005C4D3D">
        <w:rPr>
          <w:rFonts w:ascii="Times New Roman" w:hAnsi="Times New Roman"/>
          <w:sz w:val="24"/>
          <w:szCs w:val="24"/>
        </w:rPr>
        <w:t xml:space="preserve">and fund </w:t>
      </w:r>
      <w:r w:rsidRPr="005C4D3D">
        <w:rPr>
          <w:rFonts w:ascii="Times New Roman" w:hAnsi="Times New Roman"/>
          <w:sz w:val="24"/>
          <w:szCs w:val="24"/>
        </w:rPr>
        <w:t>the FCC (in collaboration with DOT) to create a national 911 map that would be available to every PSAP and would eliminate the seams between commercial communications network infrastructure and emergency response dispatch systems.</w:t>
      </w:r>
    </w:p>
    <w:p w14:paraId="07337F9C" w14:textId="77777777" w:rsidR="00DB0695" w:rsidRPr="005C4D3D" w:rsidRDefault="00DB0695" w:rsidP="00630AD6">
      <w:pPr>
        <w:ind w:left="720"/>
        <w:rPr>
          <w:rFonts w:ascii="Times New Roman" w:hAnsi="Times New Roman"/>
          <w:sz w:val="24"/>
          <w:szCs w:val="24"/>
        </w:rPr>
      </w:pPr>
    </w:p>
    <w:p w14:paraId="5DB342E9" w14:textId="77777777" w:rsidR="00630AD6" w:rsidRPr="005C4D3D" w:rsidRDefault="00630AD6" w:rsidP="00630AD6">
      <w:pPr>
        <w:ind w:left="720"/>
        <w:rPr>
          <w:rFonts w:ascii="Times New Roman" w:hAnsi="Times New Roman"/>
          <w:sz w:val="24"/>
          <w:szCs w:val="24"/>
        </w:rPr>
      </w:pPr>
      <w:r w:rsidRPr="005C4D3D">
        <w:rPr>
          <w:rFonts w:ascii="Times New Roman" w:hAnsi="Times New Roman"/>
          <w:i/>
          <w:iCs/>
          <w:sz w:val="24"/>
          <w:szCs w:val="24"/>
          <w:u w:val="single"/>
        </w:rPr>
        <w:t>Cybersecurity Defenses for PSAPs</w:t>
      </w:r>
      <w:r w:rsidRPr="005C4D3D">
        <w:rPr>
          <w:rFonts w:ascii="Times New Roman" w:hAnsi="Times New Roman"/>
          <w:sz w:val="24"/>
          <w:szCs w:val="24"/>
        </w:rPr>
        <w:t>:</w:t>
      </w:r>
      <w:r w:rsidR="007D5B31" w:rsidRPr="005C4D3D">
        <w:rPr>
          <w:rFonts w:ascii="Times New Roman" w:hAnsi="Times New Roman"/>
          <w:sz w:val="24"/>
          <w:szCs w:val="24"/>
        </w:rPr>
        <w:t xml:space="preserve"> </w:t>
      </w:r>
      <w:r w:rsidRPr="005C4D3D">
        <w:rPr>
          <w:rFonts w:ascii="Times New Roman" w:hAnsi="Times New Roman"/>
          <w:sz w:val="24"/>
          <w:szCs w:val="24"/>
        </w:rPr>
        <w:t xml:space="preserve"> PSAPs face the same cyber vulnerabilities that have proven so challenging to both government and commercial organizations, but most lack trained workforce and the necessary tools for cyber defense.</w:t>
      </w:r>
      <w:r w:rsidR="007D5B31" w:rsidRPr="005C4D3D">
        <w:rPr>
          <w:rFonts w:ascii="Times New Roman" w:hAnsi="Times New Roman"/>
          <w:sz w:val="24"/>
          <w:szCs w:val="24"/>
        </w:rPr>
        <w:t xml:space="preserve">  </w:t>
      </w:r>
      <w:r w:rsidRPr="005C4D3D">
        <w:rPr>
          <w:rFonts w:ascii="Times New Roman" w:hAnsi="Times New Roman"/>
          <w:sz w:val="24"/>
          <w:szCs w:val="24"/>
        </w:rPr>
        <w:t xml:space="preserve">Congress could bring PSAP IP Networks under the protective umbrella of DHS’s “Einstein” program by funding the deployment of intrusion detection sensors for NG911 networks.  </w:t>
      </w:r>
    </w:p>
    <w:p w14:paraId="411ACA2C" w14:textId="77777777" w:rsidR="00DB0695" w:rsidRPr="005C4D3D" w:rsidRDefault="00DB0695" w:rsidP="00630AD6">
      <w:pPr>
        <w:ind w:left="720"/>
        <w:rPr>
          <w:rFonts w:ascii="Times New Roman" w:hAnsi="Times New Roman"/>
          <w:sz w:val="24"/>
          <w:szCs w:val="24"/>
        </w:rPr>
      </w:pPr>
    </w:p>
    <w:p w14:paraId="3BCAD88B" w14:textId="77777777" w:rsidR="00630AD6" w:rsidRPr="005C4D3D" w:rsidRDefault="00630AD6" w:rsidP="00630AD6">
      <w:pPr>
        <w:ind w:left="720"/>
        <w:rPr>
          <w:rFonts w:ascii="Times New Roman" w:hAnsi="Times New Roman"/>
          <w:sz w:val="24"/>
          <w:szCs w:val="24"/>
        </w:rPr>
      </w:pPr>
      <w:r w:rsidRPr="005C4D3D">
        <w:rPr>
          <w:rFonts w:ascii="Times New Roman" w:hAnsi="Times New Roman"/>
          <w:i/>
          <w:iCs/>
          <w:sz w:val="24"/>
          <w:szCs w:val="24"/>
          <w:u w:val="single"/>
        </w:rPr>
        <w:t>National NG911 Implementation Date with Matching Funds</w:t>
      </w:r>
      <w:r w:rsidRPr="005C4D3D">
        <w:rPr>
          <w:rFonts w:ascii="Times New Roman" w:hAnsi="Times New Roman"/>
          <w:sz w:val="24"/>
          <w:szCs w:val="24"/>
        </w:rPr>
        <w:t>:</w:t>
      </w:r>
      <w:r w:rsidR="007D5B31" w:rsidRPr="005C4D3D">
        <w:rPr>
          <w:rFonts w:ascii="Times New Roman" w:hAnsi="Times New Roman"/>
          <w:sz w:val="24"/>
          <w:szCs w:val="24"/>
        </w:rPr>
        <w:t xml:space="preserve"> </w:t>
      </w:r>
      <w:r w:rsidR="0037342B" w:rsidRPr="005C4D3D">
        <w:rPr>
          <w:rFonts w:ascii="Times New Roman" w:hAnsi="Times New Roman"/>
          <w:sz w:val="24"/>
          <w:szCs w:val="24"/>
        </w:rPr>
        <w:t xml:space="preserve"> </w:t>
      </w:r>
      <w:r w:rsidRPr="005C4D3D">
        <w:rPr>
          <w:rFonts w:ascii="Times New Roman" w:hAnsi="Times New Roman"/>
          <w:sz w:val="24"/>
          <w:szCs w:val="24"/>
        </w:rPr>
        <w:t>Currently, there is no national timetable or target date for completing the transition to NG911.</w:t>
      </w:r>
      <w:r w:rsidR="007D5B31" w:rsidRPr="005C4D3D">
        <w:rPr>
          <w:rFonts w:ascii="Times New Roman" w:hAnsi="Times New Roman"/>
          <w:sz w:val="24"/>
          <w:szCs w:val="24"/>
        </w:rPr>
        <w:t xml:space="preserve">  </w:t>
      </w:r>
      <w:r w:rsidRPr="005C4D3D">
        <w:rPr>
          <w:rFonts w:ascii="Times New Roman" w:hAnsi="Times New Roman"/>
          <w:sz w:val="24"/>
          <w:szCs w:val="24"/>
        </w:rPr>
        <w:t>Congress could establish a nationwide NG911 implementation date (e.g., to complete the transition by the end of 2020) and authorize matching funds to help state and local communities achieve this goal.</w:t>
      </w:r>
      <w:r w:rsidR="007D5B31" w:rsidRPr="005C4D3D">
        <w:rPr>
          <w:rFonts w:ascii="Times New Roman" w:hAnsi="Times New Roman"/>
          <w:sz w:val="24"/>
          <w:szCs w:val="24"/>
        </w:rPr>
        <w:t xml:space="preserve">  </w:t>
      </w:r>
      <w:r w:rsidRPr="005C4D3D">
        <w:rPr>
          <w:rFonts w:ascii="Times New Roman" w:hAnsi="Times New Roman"/>
          <w:sz w:val="24"/>
          <w:szCs w:val="24"/>
        </w:rPr>
        <w:t>Congress can further jump start this</w:t>
      </w:r>
      <w:r w:rsidR="0037342B" w:rsidRPr="005C4D3D">
        <w:rPr>
          <w:rFonts w:ascii="Times New Roman" w:hAnsi="Times New Roman"/>
          <w:sz w:val="24"/>
          <w:szCs w:val="24"/>
        </w:rPr>
        <w:t xml:space="preserve"> effort</w:t>
      </w:r>
      <w:r w:rsidRPr="005C4D3D">
        <w:rPr>
          <w:rFonts w:ascii="Times New Roman" w:hAnsi="Times New Roman"/>
          <w:sz w:val="24"/>
          <w:szCs w:val="24"/>
        </w:rPr>
        <w:t xml:space="preserve"> by ensuring that federally run PSAPs and Emergency Operations Centers make achievement of NG911 capability a funding priority. </w:t>
      </w:r>
    </w:p>
    <w:p w14:paraId="6FE22F2D" w14:textId="77777777" w:rsidR="00630AD6" w:rsidRPr="005C4D3D" w:rsidRDefault="00630AD6" w:rsidP="00630AD6">
      <w:pPr>
        <w:rPr>
          <w:rFonts w:ascii="Times New Roman" w:hAnsi="Times New Roman"/>
          <w:sz w:val="24"/>
          <w:szCs w:val="24"/>
        </w:rPr>
      </w:pPr>
    </w:p>
    <w:p w14:paraId="5338B3A7" w14:textId="77777777" w:rsidR="00630AD6" w:rsidRPr="005C4D3D" w:rsidRDefault="00630AD6" w:rsidP="009169EF">
      <w:pPr>
        <w:ind w:firstLine="720"/>
        <w:rPr>
          <w:rFonts w:ascii="Times New Roman" w:hAnsi="Times New Roman"/>
          <w:sz w:val="24"/>
          <w:szCs w:val="24"/>
        </w:rPr>
      </w:pPr>
      <w:r w:rsidRPr="005C4D3D">
        <w:rPr>
          <w:rFonts w:ascii="Times New Roman" w:hAnsi="Times New Roman"/>
          <w:sz w:val="24"/>
          <w:szCs w:val="24"/>
        </w:rPr>
        <w:t xml:space="preserve">This Committee has commendably made public safety a priority, and I urge you to do everything in your power to make sure our nation’s 911 system evolves safely as it adjusts to achieve your NG911 vision and that PSAPs have the tools and support they need to avoid undue risk in the transition.     </w:t>
      </w:r>
    </w:p>
    <w:p w14:paraId="4150F37F" w14:textId="77777777" w:rsidR="00C172FB" w:rsidRPr="005C4D3D" w:rsidRDefault="00C172FB" w:rsidP="00D1636B">
      <w:pPr>
        <w:rPr>
          <w:rFonts w:ascii="Times New Roman" w:hAnsi="Times New Roman"/>
          <w:sz w:val="24"/>
          <w:szCs w:val="24"/>
        </w:rPr>
      </w:pPr>
    </w:p>
    <w:p w14:paraId="599A2334" w14:textId="77777777" w:rsidR="00C172FB" w:rsidRPr="005C4D3D" w:rsidRDefault="00C172FB" w:rsidP="009169EF">
      <w:pPr>
        <w:ind w:firstLine="720"/>
        <w:rPr>
          <w:rFonts w:ascii="Times New Roman" w:hAnsi="Times New Roman"/>
          <w:bCs/>
          <w:i/>
          <w:sz w:val="24"/>
          <w:szCs w:val="24"/>
        </w:rPr>
      </w:pPr>
      <w:r w:rsidRPr="005C4D3D">
        <w:rPr>
          <w:rFonts w:ascii="Times New Roman" w:hAnsi="Times New Roman"/>
          <w:bCs/>
          <w:i/>
          <w:sz w:val="24"/>
          <w:szCs w:val="24"/>
        </w:rPr>
        <w:t xml:space="preserve">Cybersecurity  </w:t>
      </w:r>
    </w:p>
    <w:p w14:paraId="09457A74" w14:textId="77777777" w:rsidR="00C172FB" w:rsidRPr="005C4D3D" w:rsidRDefault="00C172FB" w:rsidP="00C172FB">
      <w:pPr>
        <w:rPr>
          <w:rFonts w:ascii="Times New Roman" w:hAnsi="Times New Roman"/>
          <w:sz w:val="24"/>
          <w:szCs w:val="24"/>
        </w:rPr>
      </w:pPr>
    </w:p>
    <w:p w14:paraId="49777195" w14:textId="77777777" w:rsidR="00C172FB" w:rsidRPr="005C4D3D" w:rsidRDefault="00C172FB" w:rsidP="009169EF">
      <w:pPr>
        <w:ind w:firstLine="720"/>
        <w:rPr>
          <w:rFonts w:ascii="Times New Roman" w:hAnsi="Times New Roman"/>
          <w:sz w:val="24"/>
          <w:szCs w:val="24"/>
        </w:rPr>
      </w:pPr>
      <w:r w:rsidRPr="005C4D3D">
        <w:rPr>
          <w:rFonts w:ascii="Times New Roman" w:hAnsi="Times New Roman"/>
          <w:sz w:val="24"/>
          <w:szCs w:val="24"/>
        </w:rPr>
        <w:t xml:space="preserve">One of the most important missions of the FCC is to ensure our </w:t>
      </w:r>
      <w:r w:rsidR="007E6206" w:rsidRPr="005C4D3D">
        <w:rPr>
          <w:rFonts w:ascii="Times New Roman" w:hAnsi="Times New Roman"/>
          <w:sz w:val="24"/>
          <w:szCs w:val="24"/>
        </w:rPr>
        <w:t>n</w:t>
      </w:r>
      <w:r w:rsidRPr="005C4D3D">
        <w:rPr>
          <w:rFonts w:ascii="Times New Roman" w:hAnsi="Times New Roman"/>
          <w:sz w:val="24"/>
          <w:szCs w:val="24"/>
        </w:rPr>
        <w:t>ation’s commercial communications infrastruct</w:t>
      </w:r>
      <w:r w:rsidR="006242FE" w:rsidRPr="005C4D3D">
        <w:rPr>
          <w:rFonts w:ascii="Times New Roman" w:hAnsi="Times New Roman"/>
          <w:sz w:val="24"/>
          <w:szCs w:val="24"/>
        </w:rPr>
        <w:t>ure supports public safety and n</w:t>
      </w:r>
      <w:r w:rsidRPr="005C4D3D">
        <w:rPr>
          <w:rFonts w:ascii="Times New Roman" w:hAnsi="Times New Roman"/>
          <w:sz w:val="24"/>
          <w:szCs w:val="24"/>
        </w:rPr>
        <w:t xml:space="preserve">ational security. </w:t>
      </w:r>
      <w:r w:rsidR="0037342B" w:rsidRPr="005C4D3D">
        <w:rPr>
          <w:rFonts w:ascii="Times New Roman" w:hAnsi="Times New Roman"/>
          <w:sz w:val="24"/>
          <w:szCs w:val="24"/>
        </w:rPr>
        <w:t xml:space="preserve"> </w:t>
      </w:r>
      <w:r w:rsidRPr="005C4D3D">
        <w:rPr>
          <w:rFonts w:ascii="Times New Roman" w:hAnsi="Times New Roman"/>
          <w:sz w:val="24"/>
          <w:szCs w:val="24"/>
        </w:rPr>
        <w:t xml:space="preserve">The vulnerability of advanced telecommunications networks to physical and cyber-attack is not lost upon us. </w:t>
      </w:r>
      <w:r w:rsidR="0037342B" w:rsidRPr="005C4D3D">
        <w:rPr>
          <w:rFonts w:ascii="Times New Roman" w:hAnsi="Times New Roman"/>
          <w:sz w:val="24"/>
          <w:szCs w:val="24"/>
        </w:rPr>
        <w:t xml:space="preserve"> </w:t>
      </w:r>
      <w:r w:rsidRPr="005C4D3D">
        <w:rPr>
          <w:rFonts w:ascii="Times New Roman" w:hAnsi="Times New Roman"/>
          <w:sz w:val="24"/>
          <w:szCs w:val="24"/>
        </w:rPr>
        <w:t xml:space="preserve">We have and will continue to work closely with industry and our agency partners to identify, mitigate and where possible reduce cybersecurity risk. </w:t>
      </w:r>
    </w:p>
    <w:p w14:paraId="064D38E0" w14:textId="77777777" w:rsidR="00C172FB" w:rsidRPr="005C4D3D" w:rsidRDefault="00C172FB" w:rsidP="009169EF">
      <w:pPr>
        <w:ind w:firstLine="720"/>
        <w:rPr>
          <w:rFonts w:ascii="Times New Roman" w:hAnsi="Times New Roman"/>
          <w:sz w:val="24"/>
          <w:szCs w:val="24"/>
        </w:rPr>
      </w:pPr>
    </w:p>
    <w:p w14:paraId="5B8B9163" w14:textId="54C40F55" w:rsidR="00C172FB" w:rsidRPr="005C4D3D" w:rsidRDefault="00C172FB" w:rsidP="009169EF">
      <w:pPr>
        <w:ind w:firstLine="720"/>
        <w:rPr>
          <w:rFonts w:ascii="Times New Roman" w:hAnsi="Times New Roman"/>
          <w:sz w:val="24"/>
          <w:szCs w:val="24"/>
        </w:rPr>
      </w:pPr>
      <w:r w:rsidRPr="005C4D3D">
        <w:rPr>
          <w:rFonts w:ascii="Times New Roman" w:hAnsi="Times New Roman"/>
          <w:sz w:val="24"/>
          <w:szCs w:val="24"/>
        </w:rPr>
        <w:t xml:space="preserve">Cybersecurity principles – availability, integrity, and confidentiality – are now routinely incorporated in our engagement with industry. </w:t>
      </w:r>
      <w:r w:rsidR="0037342B" w:rsidRPr="005C4D3D">
        <w:rPr>
          <w:rFonts w:ascii="Times New Roman" w:hAnsi="Times New Roman"/>
          <w:sz w:val="24"/>
          <w:szCs w:val="24"/>
        </w:rPr>
        <w:t xml:space="preserve"> </w:t>
      </w:r>
      <w:r w:rsidRPr="005C4D3D">
        <w:rPr>
          <w:rFonts w:ascii="Times New Roman" w:hAnsi="Times New Roman"/>
          <w:sz w:val="24"/>
          <w:szCs w:val="24"/>
        </w:rPr>
        <w:t>Our advisory committees are doing important work tackling tough cybersecurity issues for current and future networks.</w:t>
      </w:r>
      <w:r w:rsidR="0037342B" w:rsidRPr="005C4D3D">
        <w:rPr>
          <w:rFonts w:ascii="Times New Roman" w:hAnsi="Times New Roman"/>
          <w:sz w:val="24"/>
          <w:szCs w:val="24"/>
        </w:rPr>
        <w:t xml:space="preserve">  </w:t>
      </w:r>
      <w:r w:rsidRPr="005C4D3D">
        <w:rPr>
          <w:rFonts w:ascii="Times New Roman" w:hAnsi="Times New Roman"/>
          <w:sz w:val="24"/>
          <w:szCs w:val="24"/>
        </w:rPr>
        <w:t xml:space="preserve">Our approach is to have communication providers and their industry partners lead while the FCC brings useful assistance and transparency to ensure that this effort benefits from early peer review and serves to accelerate development of 5G devices and services. </w:t>
      </w:r>
      <w:r w:rsidR="0037342B" w:rsidRPr="005C4D3D">
        <w:rPr>
          <w:rFonts w:ascii="Times New Roman" w:hAnsi="Times New Roman"/>
          <w:sz w:val="24"/>
          <w:szCs w:val="24"/>
        </w:rPr>
        <w:t xml:space="preserve"> </w:t>
      </w:r>
      <w:r w:rsidRPr="005C4D3D">
        <w:rPr>
          <w:rFonts w:ascii="Times New Roman" w:hAnsi="Times New Roman"/>
          <w:sz w:val="24"/>
          <w:szCs w:val="24"/>
        </w:rPr>
        <w:t>We believe that this approach will accelerate U.S. deployment of secure, reliable</w:t>
      </w:r>
      <w:r w:rsidR="007C2BCA" w:rsidRPr="005C4D3D">
        <w:rPr>
          <w:rFonts w:ascii="Times New Roman" w:hAnsi="Times New Roman"/>
          <w:sz w:val="24"/>
          <w:szCs w:val="24"/>
        </w:rPr>
        <w:t>,</w:t>
      </w:r>
      <w:r w:rsidRPr="005C4D3D">
        <w:rPr>
          <w:rFonts w:ascii="Times New Roman" w:hAnsi="Times New Roman"/>
          <w:sz w:val="24"/>
          <w:szCs w:val="24"/>
        </w:rPr>
        <w:t xml:space="preserve"> and highly functional 5G networks.</w:t>
      </w:r>
    </w:p>
    <w:p w14:paraId="55DA4623" w14:textId="77777777" w:rsidR="001203A3" w:rsidRPr="005C4D3D" w:rsidRDefault="001203A3" w:rsidP="001203A3">
      <w:pPr>
        <w:pStyle w:val="NoSpacing"/>
        <w:rPr>
          <w:rFonts w:ascii="Times New Roman" w:hAnsi="Times New Roman" w:cs="Times New Roman"/>
          <w:sz w:val="24"/>
          <w:szCs w:val="24"/>
        </w:rPr>
      </w:pPr>
    </w:p>
    <w:p w14:paraId="31C1A1E7" w14:textId="77777777" w:rsidR="001203A3" w:rsidRPr="005C4D3D" w:rsidRDefault="001203A3" w:rsidP="001203A3">
      <w:pPr>
        <w:pStyle w:val="NoSpacing"/>
        <w:rPr>
          <w:rFonts w:ascii="Times New Roman" w:hAnsi="Times New Roman" w:cs="Times New Roman"/>
          <w:sz w:val="24"/>
          <w:szCs w:val="24"/>
        </w:rPr>
      </w:pPr>
      <w:r w:rsidRPr="005C4D3D">
        <w:rPr>
          <w:rFonts w:ascii="Times New Roman" w:hAnsi="Times New Roman" w:cs="Times New Roman"/>
          <w:sz w:val="24"/>
          <w:szCs w:val="24"/>
        </w:rPr>
        <w:t>CONCLUSION</w:t>
      </w:r>
    </w:p>
    <w:p w14:paraId="6C6CF80D" w14:textId="77777777" w:rsidR="001203A3" w:rsidRPr="005C4D3D" w:rsidRDefault="001203A3" w:rsidP="001203A3">
      <w:pPr>
        <w:pStyle w:val="NoSpacing"/>
        <w:rPr>
          <w:rFonts w:ascii="Times New Roman" w:hAnsi="Times New Roman" w:cs="Times New Roman"/>
          <w:sz w:val="24"/>
          <w:szCs w:val="24"/>
        </w:rPr>
      </w:pPr>
    </w:p>
    <w:p w14:paraId="2B750276" w14:textId="77777777" w:rsidR="003A2CC0" w:rsidRPr="005C4D3D" w:rsidRDefault="001203A3" w:rsidP="009169EF">
      <w:pPr>
        <w:rPr>
          <w:rFonts w:ascii="Times New Roman" w:hAnsi="Times New Roman"/>
          <w:sz w:val="24"/>
          <w:szCs w:val="24"/>
        </w:rPr>
      </w:pPr>
      <w:r w:rsidRPr="005C4D3D">
        <w:rPr>
          <w:rFonts w:ascii="Times New Roman" w:hAnsi="Times New Roman"/>
          <w:sz w:val="24"/>
          <w:szCs w:val="24"/>
        </w:rPr>
        <w:tab/>
        <w:t xml:space="preserve">The Commission </w:t>
      </w:r>
      <w:r w:rsidR="009169EF" w:rsidRPr="005C4D3D">
        <w:rPr>
          <w:rFonts w:ascii="Times New Roman" w:hAnsi="Times New Roman"/>
          <w:sz w:val="24"/>
          <w:szCs w:val="24"/>
        </w:rPr>
        <w:t>remains</w:t>
      </w:r>
      <w:r w:rsidRPr="005C4D3D">
        <w:rPr>
          <w:rFonts w:ascii="Times New Roman" w:hAnsi="Times New Roman"/>
          <w:sz w:val="24"/>
          <w:szCs w:val="24"/>
        </w:rPr>
        <w:t xml:space="preserve"> focused on harnessing the power of communications technology to grow our economy and enhance U.S. leadership while preserving timeless values like universal service. </w:t>
      </w:r>
      <w:r w:rsidR="0037342B" w:rsidRPr="005C4D3D">
        <w:rPr>
          <w:rFonts w:ascii="Times New Roman" w:hAnsi="Times New Roman"/>
          <w:sz w:val="24"/>
          <w:szCs w:val="24"/>
        </w:rPr>
        <w:t xml:space="preserve"> </w:t>
      </w:r>
      <w:r w:rsidR="009F40A1" w:rsidRPr="005C4D3D">
        <w:rPr>
          <w:rFonts w:ascii="Times New Roman" w:hAnsi="Times New Roman"/>
          <w:sz w:val="24"/>
          <w:szCs w:val="24"/>
        </w:rPr>
        <w:t xml:space="preserve">While </w:t>
      </w:r>
      <w:r w:rsidR="009169EF" w:rsidRPr="005C4D3D">
        <w:rPr>
          <w:rFonts w:ascii="Times New Roman" w:hAnsi="Times New Roman"/>
          <w:sz w:val="24"/>
          <w:szCs w:val="24"/>
        </w:rPr>
        <w:t xml:space="preserve">there are disagreements </w:t>
      </w:r>
      <w:r w:rsidR="009F40A1" w:rsidRPr="005C4D3D">
        <w:rPr>
          <w:rFonts w:ascii="Times New Roman" w:hAnsi="Times New Roman"/>
          <w:sz w:val="24"/>
          <w:szCs w:val="24"/>
        </w:rPr>
        <w:t xml:space="preserve">about </w:t>
      </w:r>
      <w:r w:rsidR="009169EF" w:rsidRPr="005C4D3D">
        <w:rPr>
          <w:rFonts w:ascii="Times New Roman" w:hAnsi="Times New Roman"/>
          <w:sz w:val="24"/>
          <w:szCs w:val="24"/>
        </w:rPr>
        <w:t xml:space="preserve">many of the </w:t>
      </w:r>
      <w:r w:rsidR="009F40A1" w:rsidRPr="005C4D3D">
        <w:rPr>
          <w:rFonts w:ascii="Times New Roman" w:hAnsi="Times New Roman"/>
          <w:sz w:val="24"/>
          <w:szCs w:val="24"/>
        </w:rPr>
        <w:t xml:space="preserve">issues </w:t>
      </w:r>
      <w:r w:rsidR="009169EF" w:rsidRPr="005C4D3D">
        <w:rPr>
          <w:rFonts w:ascii="Times New Roman" w:hAnsi="Times New Roman"/>
          <w:sz w:val="24"/>
          <w:szCs w:val="24"/>
        </w:rPr>
        <w:t>I’ve outlined</w:t>
      </w:r>
      <w:r w:rsidR="009F40A1" w:rsidRPr="005C4D3D">
        <w:rPr>
          <w:rFonts w:ascii="Times New Roman" w:hAnsi="Times New Roman"/>
          <w:sz w:val="24"/>
          <w:szCs w:val="24"/>
        </w:rPr>
        <w:t>, we can all agree on the importance of the Commission’s core functions that are critical to U</w:t>
      </w:r>
      <w:r w:rsidR="00655D7B" w:rsidRPr="005C4D3D">
        <w:rPr>
          <w:rFonts w:ascii="Times New Roman" w:hAnsi="Times New Roman"/>
          <w:sz w:val="24"/>
          <w:szCs w:val="24"/>
        </w:rPr>
        <w:t>.</w:t>
      </w:r>
      <w:r w:rsidR="009F40A1" w:rsidRPr="005C4D3D">
        <w:rPr>
          <w:rFonts w:ascii="Times New Roman" w:hAnsi="Times New Roman"/>
          <w:sz w:val="24"/>
          <w:szCs w:val="24"/>
        </w:rPr>
        <w:t>S</w:t>
      </w:r>
      <w:r w:rsidR="00655D7B" w:rsidRPr="005C4D3D">
        <w:rPr>
          <w:rFonts w:ascii="Times New Roman" w:hAnsi="Times New Roman"/>
          <w:sz w:val="24"/>
          <w:szCs w:val="24"/>
        </w:rPr>
        <w:t>.</w:t>
      </w:r>
      <w:r w:rsidR="009F40A1" w:rsidRPr="005C4D3D">
        <w:rPr>
          <w:rFonts w:ascii="Times New Roman" w:hAnsi="Times New Roman"/>
          <w:sz w:val="24"/>
          <w:szCs w:val="24"/>
        </w:rPr>
        <w:t xml:space="preserve"> economy, businesses</w:t>
      </w:r>
      <w:r w:rsidR="0037342B" w:rsidRPr="005C4D3D">
        <w:rPr>
          <w:rFonts w:ascii="Times New Roman" w:hAnsi="Times New Roman"/>
          <w:sz w:val="24"/>
          <w:szCs w:val="24"/>
        </w:rPr>
        <w:t>,</w:t>
      </w:r>
      <w:r w:rsidR="009F40A1" w:rsidRPr="005C4D3D">
        <w:rPr>
          <w:rFonts w:ascii="Times New Roman" w:hAnsi="Times New Roman"/>
          <w:sz w:val="24"/>
          <w:szCs w:val="24"/>
        </w:rPr>
        <w:t xml:space="preserve"> and consumers.</w:t>
      </w:r>
      <w:r w:rsidR="007C2BCA" w:rsidRPr="005C4D3D">
        <w:rPr>
          <w:rFonts w:ascii="Times New Roman" w:hAnsi="Times New Roman"/>
          <w:sz w:val="24"/>
          <w:szCs w:val="24"/>
        </w:rPr>
        <w:t xml:space="preserve"> </w:t>
      </w:r>
      <w:r w:rsidR="009F40A1" w:rsidRPr="005C4D3D">
        <w:rPr>
          <w:rFonts w:ascii="Times New Roman" w:hAnsi="Times New Roman"/>
          <w:sz w:val="24"/>
          <w:szCs w:val="24"/>
        </w:rPr>
        <w:t xml:space="preserve"> </w:t>
      </w:r>
      <w:r w:rsidRPr="005C4D3D">
        <w:rPr>
          <w:rFonts w:ascii="Times New Roman" w:hAnsi="Times New Roman"/>
          <w:sz w:val="24"/>
          <w:szCs w:val="24"/>
        </w:rPr>
        <w:t xml:space="preserve">I look forward to </w:t>
      </w:r>
      <w:r w:rsidR="00610B6E">
        <w:rPr>
          <w:rFonts w:ascii="Times New Roman" w:hAnsi="Times New Roman"/>
          <w:sz w:val="24"/>
          <w:szCs w:val="24"/>
        </w:rPr>
        <w:t>continuing to work</w:t>
      </w:r>
      <w:r w:rsidR="004F6385">
        <w:rPr>
          <w:rFonts w:ascii="Times New Roman" w:hAnsi="Times New Roman"/>
          <w:sz w:val="24"/>
          <w:szCs w:val="24"/>
        </w:rPr>
        <w:t xml:space="preserve"> with members of this C</w:t>
      </w:r>
      <w:r w:rsidR="009169EF" w:rsidRPr="005C4D3D">
        <w:rPr>
          <w:rFonts w:ascii="Times New Roman" w:hAnsi="Times New Roman"/>
          <w:sz w:val="24"/>
          <w:szCs w:val="24"/>
        </w:rPr>
        <w:t xml:space="preserve">ommittee on these and other matters. </w:t>
      </w:r>
    </w:p>
    <w:p w14:paraId="42EC2689" w14:textId="77777777" w:rsidR="003A2CC0" w:rsidRPr="005C4D3D" w:rsidRDefault="003A2CC0" w:rsidP="00530448">
      <w:pPr>
        <w:pStyle w:val="NoSpacing"/>
        <w:rPr>
          <w:rFonts w:ascii="Times New Roman" w:hAnsi="Times New Roman" w:cs="Times New Roman"/>
          <w:sz w:val="24"/>
          <w:szCs w:val="24"/>
        </w:rPr>
      </w:pPr>
    </w:p>
    <w:sectPr w:rsidR="003A2CC0" w:rsidRPr="005C4D3D" w:rsidSect="00B21CAF">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0B94EA4" w14:textId="77777777" w:rsidR="00767332" w:rsidRDefault="00767332" w:rsidP="00B21CAF">
      <w:r>
        <w:separator/>
      </w:r>
    </w:p>
  </w:endnote>
  <w:endnote w:type="continuationSeparator" w:id="0">
    <w:p w14:paraId="107787F0" w14:textId="77777777" w:rsidR="00767332" w:rsidRDefault="00767332" w:rsidP="00B21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749515" w14:textId="77777777" w:rsidR="00ED336A" w:rsidRDefault="00ED336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1668534"/>
      <w:docPartObj>
        <w:docPartGallery w:val="Page Numbers (Bottom of Page)"/>
        <w:docPartUnique/>
      </w:docPartObj>
    </w:sdtPr>
    <w:sdtEndPr>
      <w:rPr>
        <w:noProof/>
      </w:rPr>
    </w:sdtEndPr>
    <w:sdtContent>
      <w:p w14:paraId="57E79245" w14:textId="77777777" w:rsidR="00682FDD" w:rsidRDefault="00682FDD">
        <w:pPr>
          <w:pStyle w:val="Footer"/>
          <w:jc w:val="center"/>
        </w:pPr>
        <w:r>
          <w:fldChar w:fldCharType="begin"/>
        </w:r>
        <w:r>
          <w:instrText xml:space="preserve"> PAGE   \* MERGEFORMAT </w:instrText>
        </w:r>
        <w:r>
          <w:fldChar w:fldCharType="separate"/>
        </w:r>
        <w:r w:rsidR="002710A7">
          <w:rPr>
            <w:noProof/>
          </w:rPr>
          <w:t>2</w:t>
        </w:r>
        <w:r>
          <w:rPr>
            <w:noProof/>
          </w:rPr>
          <w:fldChar w:fldCharType="end"/>
        </w:r>
      </w:p>
    </w:sdtContent>
  </w:sdt>
  <w:p w14:paraId="69E3476B" w14:textId="77777777" w:rsidR="00682FDD" w:rsidRDefault="00682FD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A4AA2B" w14:textId="77777777" w:rsidR="00ED336A" w:rsidRDefault="00ED336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2AE9D0A" w14:textId="77777777" w:rsidR="00767332" w:rsidRDefault="00767332" w:rsidP="00B21CAF">
      <w:r>
        <w:separator/>
      </w:r>
    </w:p>
  </w:footnote>
  <w:footnote w:type="continuationSeparator" w:id="0">
    <w:p w14:paraId="5329CBB4" w14:textId="77777777" w:rsidR="00767332" w:rsidRDefault="00767332" w:rsidP="00B21C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8C9A31" w14:textId="77777777" w:rsidR="00ED336A" w:rsidRDefault="00ED336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5C81CF" w14:textId="77777777" w:rsidR="00ED336A" w:rsidRDefault="00ED336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A826DB" w14:textId="77777777" w:rsidR="00ED336A" w:rsidRDefault="00ED336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15A57"/>
    <w:multiLevelType w:val="hybridMultilevel"/>
    <w:tmpl w:val="E9062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4B0B40"/>
    <w:multiLevelType w:val="hybridMultilevel"/>
    <w:tmpl w:val="51FCC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55B4E36"/>
    <w:multiLevelType w:val="hybridMultilevel"/>
    <w:tmpl w:val="968AA8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F44081B"/>
    <w:multiLevelType w:val="hybridMultilevel"/>
    <w:tmpl w:val="B63EDB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EF334C"/>
    <w:multiLevelType w:val="hybridMultilevel"/>
    <w:tmpl w:val="229294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305019FE"/>
    <w:multiLevelType w:val="hybridMultilevel"/>
    <w:tmpl w:val="049C5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9B3542"/>
    <w:multiLevelType w:val="hybridMultilevel"/>
    <w:tmpl w:val="0F9ACE00"/>
    <w:lvl w:ilvl="0" w:tplc="65EA20DC">
      <w:start w:val="301"/>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36C43DE9"/>
    <w:multiLevelType w:val="hybridMultilevel"/>
    <w:tmpl w:val="5EC665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82178D0"/>
    <w:multiLevelType w:val="hybridMultilevel"/>
    <w:tmpl w:val="26BE99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389B5641"/>
    <w:multiLevelType w:val="hybridMultilevel"/>
    <w:tmpl w:val="99F0FF5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44496378"/>
    <w:multiLevelType w:val="hybridMultilevel"/>
    <w:tmpl w:val="37FC281A"/>
    <w:lvl w:ilvl="0" w:tplc="7BF25B90">
      <w:numFmt w:val="bullet"/>
      <w:lvlText w:val=""/>
      <w:lvlJc w:val="left"/>
      <w:pPr>
        <w:ind w:left="405" w:hanging="360"/>
      </w:pPr>
      <w:rPr>
        <w:rFonts w:ascii="Wingdings" w:eastAsia="Calibri" w:hAnsi="Wingdings" w:cs="Times New Roman"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abstractNum w:abstractNumId="11">
    <w:nsid w:val="462E0928"/>
    <w:multiLevelType w:val="hybridMultilevel"/>
    <w:tmpl w:val="5AD4E6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4CE93F07"/>
    <w:multiLevelType w:val="hybridMultilevel"/>
    <w:tmpl w:val="A768B942"/>
    <w:lvl w:ilvl="0" w:tplc="067064AC">
      <w:numFmt w:val="bullet"/>
      <w:lvlText w:val="-"/>
      <w:lvlJc w:val="left"/>
      <w:pPr>
        <w:ind w:left="720" w:hanging="360"/>
      </w:pPr>
      <w:rPr>
        <w:rFonts w:ascii="Calibri" w:eastAsia="Calibri" w:hAnsi="Calibri" w:cs="Times New Roman" w:hint="default"/>
        <w:i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53F22162"/>
    <w:multiLevelType w:val="hybridMultilevel"/>
    <w:tmpl w:val="A86CB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182925"/>
    <w:multiLevelType w:val="singleLevel"/>
    <w:tmpl w:val="A9EE9842"/>
    <w:lvl w:ilvl="0">
      <w:start w:val="1"/>
      <w:numFmt w:val="decimal"/>
      <w:pStyle w:val="ParaNum"/>
      <w:lvlText w:val="%1."/>
      <w:lvlJc w:val="left"/>
      <w:pPr>
        <w:tabs>
          <w:tab w:val="num" w:pos="1080"/>
        </w:tabs>
        <w:ind w:left="0" w:firstLine="720"/>
      </w:pPr>
    </w:lvl>
  </w:abstractNum>
  <w:abstractNum w:abstractNumId="15">
    <w:nsid w:val="68D33208"/>
    <w:multiLevelType w:val="hybridMultilevel"/>
    <w:tmpl w:val="4FB681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EED450D"/>
    <w:multiLevelType w:val="hybridMultilevel"/>
    <w:tmpl w:val="B12422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7927597"/>
    <w:multiLevelType w:val="hybridMultilevel"/>
    <w:tmpl w:val="0032D6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0"/>
  </w:num>
  <w:num w:numId="3">
    <w:abstractNumId w:val="7"/>
  </w:num>
  <w:num w:numId="4">
    <w:abstractNumId w:val="1"/>
  </w:num>
  <w:num w:numId="5">
    <w:abstractNumId w:val="0"/>
  </w:num>
  <w:num w:numId="6">
    <w:abstractNumId w:val="16"/>
  </w:num>
  <w:num w:numId="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14"/>
  </w:num>
  <w:num w:numId="10">
    <w:abstractNumId w:val="13"/>
  </w:num>
  <w:num w:numId="11">
    <w:abstractNumId w:val="17"/>
  </w:num>
  <w:num w:numId="12">
    <w:abstractNumId w:val="11"/>
  </w:num>
  <w:num w:numId="13">
    <w:abstractNumId w:val="5"/>
  </w:num>
  <w:num w:numId="14">
    <w:abstractNumId w:val="4"/>
  </w:num>
  <w:num w:numId="15">
    <w:abstractNumId w:val="8"/>
  </w:num>
  <w:num w:numId="16">
    <w:abstractNumId w:val="3"/>
  </w:num>
  <w:num w:numId="17">
    <w:abstractNumId w:val="6"/>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725"/>
    <w:rsid w:val="00001B14"/>
    <w:rsid w:val="0000451D"/>
    <w:rsid w:val="00013EB7"/>
    <w:rsid w:val="0001461D"/>
    <w:rsid w:val="00021B6F"/>
    <w:rsid w:val="000313F2"/>
    <w:rsid w:val="00036D21"/>
    <w:rsid w:val="00040AFC"/>
    <w:rsid w:val="00042B00"/>
    <w:rsid w:val="00046EAB"/>
    <w:rsid w:val="00050D6E"/>
    <w:rsid w:val="00065C47"/>
    <w:rsid w:val="00067404"/>
    <w:rsid w:val="00074E81"/>
    <w:rsid w:val="00095049"/>
    <w:rsid w:val="0009580D"/>
    <w:rsid w:val="000974E5"/>
    <w:rsid w:val="00097EA4"/>
    <w:rsid w:val="000A0053"/>
    <w:rsid w:val="000A048E"/>
    <w:rsid w:val="000A0B0F"/>
    <w:rsid w:val="000A3D21"/>
    <w:rsid w:val="000C6060"/>
    <w:rsid w:val="000D5EF4"/>
    <w:rsid w:val="000F10FB"/>
    <w:rsid w:val="00103A55"/>
    <w:rsid w:val="00117752"/>
    <w:rsid w:val="001203A3"/>
    <w:rsid w:val="00122DF8"/>
    <w:rsid w:val="00123371"/>
    <w:rsid w:val="0012367D"/>
    <w:rsid w:val="00124328"/>
    <w:rsid w:val="00142F7D"/>
    <w:rsid w:val="00161946"/>
    <w:rsid w:val="00187672"/>
    <w:rsid w:val="00194C5F"/>
    <w:rsid w:val="001A2896"/>
    <w:rsid w:val="001A34E8"/>
    <w:rsid w:val="001C46BB"/>
    <w:rsid w:val="001D7630"/>
    <w:rsid w:val="001E4BB8"/>
    <w:rsid w:val="001E4EA9"/>
    <w:rsid w:val="001E583A"/>
    <w:rsid w:val="001F52C9"/>
    <w:rsid w:val="00203A0A"/>
    <w:rsid w:val="00205E65"/>
    <w:rsid w:val="00221FAD"/>
    <w:rsid w:val="00224240"/>
    <w:rsid w:val="00224C57"/>
    <w:rsid w:val="00226DC4"/>
    <w:rsid w:val="002365B0"/>
    <w:rsid w:val="0023682E"/>
    <w:rsid w:val="00243820"/>
    <w:rsid w:val="0025648F"/>
    <w:rsid w:val="0026265F"/>
    <w:rsid w:val="00263B01"/>
    <w:rsid w:val="00270E5A"/>
    <w:rsid w:val="002710A7"/>
    <w:rsid w:val="00274191"/>
    <w:rsid w:val="00290128"/>
    <w:rsid w:val="00290162"/>
    <w:rsid w:val="00294C20"/>
    <w:rsid w:val="002951FB"/>
    <w:rsid w:val="00297725"/>
    <w:rsid w:val="002B2DFA"/>
    <w:rsid w:val="002B4FC1"/>
    <w:rsid w:val="002B7616"/>
    <w:rsid w:val="002D0786"/>
    <w:rsid w:val="002D2145"/>
    <w:rsid w:val="002D5B27"/>
    <w:rsid w:val="002F25A9"/>
    <w:rsid w:val="002F4C4F"/>
    <w:rsid w:val="0030048F"/>
    <w:rsid w:val="003052EE"/>
    <w:rsid w:val="00311C6B"/>
    <w:rsid w:val="00312766"/>
    <w:rsid w:val="003165CF"/>
    <w:rsid w:val="003230AA"/>
    <w:rsid w:val="00333B28"/>
    <w:rsid w:val="003345C1"/>
    <w:rsid w:val="00337777"/>
    <w:rsid w:val="00344C33"/>
    <w:rsid w:val="00353CEF"/>
    <w:rsid w:val="00356181"/>
    <w:rsid w:val="0037342B"/>
    <w:rsid w:val="00376581"/>
    <w:rsid w:val="00391492"/>
    <w:rsid w:val="00394B09"/>
    <w:rsid w:val="00395473"/>
    <w:rsid w:val="003A00CB"/>
    <w:rsid w:val="003A2CC0"/>
    <w:rsid w:val="003A42CC"/>
    <w:rsid w:val="003A7E3A"/>
    <w:rsid w:val="003B5DD3"/>
    <w:rsid w:val="003C07AE"/>
    <w:rsid w:val="003D16BE"/>
    <w:rsid w:val="003E033C"/>
    <w:rsid w:val="003F06DD"/>
    <w:rsid w:val="003F1B44"/>
    <w:rsid w:val="003F6CE1"/>
    <w:rsid w:val="004071D5"/>
    <w:rsid w:val="004157FC"/>
    <w:rsid w:val="0042361B"/>
    <w:rsid w:val="00423971"/>
    <w:rsid w:val="004258D4"/>
    <w:rsid w:val="004333C8"/>
    <w:rsid w:val="00443441"/>
    <w:rsid w:val="00443E02"/>
    <w:rsid w:val="00444C1D"/>
    <w:rsid w:val="00450DA7"/>
    <w:rsid w:val="00461EAD"/>
    <w:rsid w:val="00464019"/>
    <w:rsid w:val="00467122"/>
    <w:rsid w:val="004733A1"/>
    <w:rsid w:val="00475BCF"/>
    <w:rsid w:val="004B2319"/>
    <w:rsid w:val="004E1FFC"/>
    <w:rsid w:val="004F0B2E"/>
    <w:rsid w:val="004F6385"/>
    <w:rsid w:val="00520BDE"/>
    <w:rsid w:val="0053004D"/>
    <w:rsid w:val="00530448"/>
    <w:rsid w:val="005406F2"/>
    <w:rsid w:val="005519AC"/>
    <w:rsid w:val="00574D4A"/>
    <w:rsid w:val="00582833"/>
    <w:rsid w:val="00583A5E"/>
    <w:rsid w:val="00584D10"/>
    <w:rsid w:val="00585176"/>
    <w:rsid w:val="005875F6"/>
    <w:rsid w:val="00587D14"/>
    <w:rsid w:val="00596BC6"/>
    <w:rsid w:val="005A2171"/>
    <w:rsid w:val="005C4D3D"/>
    <w:rsid w:val="005D382A"/>
    <w:rsid w:val="005E6FA7"/>
    <w:rsid w:val="00610B6E"/>
    <w:rsid w:val="00615EB7"/>
    <w:rsid w:val="00622686"/>
    <w:rsid w:val="006242FE"/>
    <w:rsid w:val="0062536A"/>
    <w:rsid w:val="00630AD6"/>
    <w:rsid w:val="0065195E"/>
    <w:rsid w:val="00654221"/>
    <w:rsid w:val="00655D7B"/>
    <w:rsid w:val="00663563"/>
    <w:rsid w:val="00673083"/>
    <w:rsid w:val="00673595"/>
    <w:rsid w:val="00674AD7"/>
    <w:rsid w:val="00682FDD"/>
    <w:rsid w:val="00687296"/>
    <w:rsid w:val="0068795A"/>
    <w:rsid w:val="00687DF9"/>
    <w:rsid w:val="006906C5"/>
    <w:rsid w:val="0069702F"/>
    <w:rsid w:val="006A061F"/>
    <w:rsid w:val="006A1E70"/>
    <w:rsid w:val="006A6EB7"/>
    <w:rsid w:val="006B0E1B"/>
    <w:rsid w:val="006B53D8"/>
    <w:rsid w:val="006C0690"/>
    <w:rsid w:val="006D024F"/>
    <w:rsid w:val="006D649B"/>
    <w:rsid w:val="006E41EA"/>
    <w:rsid w:val="006E6EA1"/>
    <w:rsid w:val="006F3919"/>
    <w:rsid w:val="00710C86"/>
    <w:rsid w:val="00727DDC"/>
    <w:rsid w:val="0074042F"/>
    <w:rsid w:val="0074176B"/>
    <w:rsid w:val="007421C1"/>
    <w:rsid w:val="0075235F"/>
    <w:rsid w:val="007540D2"/>
    <w:rsid w:val="007604A3"/>
    <w:rsid w:val="0076431E"/>
    <w:rsid w:val="00767332"/>
    <w:rsid w:val="00771D90"/>
    <w:rsid w:val="00782038"/>
    <w:rsid w:val="007847F1"/>
    <w:rsid w:val="00787EC5"/>
    <w:rsid w:val="0079018B"/>
    <w:rsid w:val="007C2BCA"/>
    <w:rsid w:val="007C52C9"/>
    <w:rsid w:val="007D09C1"/>
    <w:rsid w:val="007D5B31"/>
    <w:rsid w:val="007E6206"/>
    <w:rsid w:val="008040FF"/>
    <w:rsid w:val="008155DD"/>
    <w:rsid w:val="0085180F"/>
    <w:rsid w:val="0086555F"/>
    <w:rsid w:val="00882774"/>
    <w:rsid w:val="00886975"/>
    <w:rsid w:val="0089343E"/>
    <w:rsid w:val="008A2C92"/>
    <w:rsid w:val="008B27AA"/>
    <w:rsid w:val="008C7F7B"/>
    <w:rsid w:val="008D340E"/>
    <w:rsid w:val="008D5AEF"/>
    <w:rsid w:val="008E1C68"/>
    <w:rsid w:val="008E4348"/>
    <w:rsid w:val="008F2F7B"/>
    <w:rsid w:val="008F48B9"/>
    <w:rsid w:val="008F4942"/>
    <w:rsid w:val="00900197"/>
    <w:rsid w:val="009108E0"/>
    <w:rsid w:val="00912727"/>
    <w:rsid w:val="00915696"/>
    <w:rsid w:val="009169EF"/>
    <w:rsid w:val="00922D4F"/>
    <w:rsid w:val="00927D16"/>
    <w:rsid w:val="00930FA6"/>
    <w:rsid w:val="00941861"/>
    <w:rsid w:val="00942F62"/>
    <w:rsid w:val="0095119D"/>
    <w:rsid w:val="00951BBA"/>
    <w:rsid w:val="00954546"/>
    <w:rsid w:val="009571ED"/>
    <w:rsid w:val="00963373"/>
    <w:rsid w:val="00963FF5"/>
    <w:rsid w:val="00965255"/>
    <w:rsid w:val="0097703F"/>
    <w:rsid w:val="0098096C"/>
    <w:rsid w:val="009A19EE"/>
    <w:rsid w:val="009B3B7B"/>
    <w:rsid w:val="009C5778"/>
    <w:rsid w:val="009E4E51"/>
    <w:rsid w:val="009F2516"/>
    <w:rsid w:val="009F40A1"/>
    <w:rsid w:val="00A20E1E"/>
    <w:rsid w:val="00A35F58"/>
    <w:rsid w:val="00A4269A"/>
    <w:rsid w:val="00A6023A"/>
    <w:rsid w:val="00A73610"/>
    <w:rsid w:val="00A82EB5"/>
    <w:rsid w:val="00A9591A"/>
    <w:rsid w:val="00AA06EC"/>
    <w:rsid w:val="00AB2569"/>
    <w:rsid w:val="00AB5154"/>
    <w:rsid w:val="00AC7885"/>
    <w:rsid w:val="00AD5E14"/>
    <w:rsid w:val="00AD7A44"/>
    <w:rsid w:val="00AE2608"/>
    <w:rsid w:val="00AE29E3"/>
    <w:rsid w:val="00AF3B22"/>
    <w:rsid w:val="00AF498F"/>
    <w:rsid w:val="00B12E8D"/>
    <w:rsid w:val="00B21CAF"/>
    <w:rsid w:val="00B23480"/>
    <w:rsid w:val="00B31AC5"/>
    <w:rsid w:val="00B40222"/>
    <w:rsid w:val="00B4354C"/>
    <w:rsid w:val="00B70B23"/>
    <w:rsid w:val="00B76F61"/>
    <w:rsid w:val="00B77C35"/>
    <w:rsid w:val="00B83120"/>
    <w:rsid w:val="00B86A19"/>
    <w:rsid w:val="00BA5938"/>
    <w:rsid w:val="00BA6EE1"/>
    <w:rsid w:val="00BA70F5"/>
    <w:rsid w:val="00BB144D"/>
    <w:rsid w:val="00BB2067"/>
    <w:rsid w:val="00BB3799"/>
    <w:rsid w:val="00BB7096"/>
    <w:rsid w:val="00BC340C"/>
    <w:rsid w:val="00BE50FB"/>
    <w:rsid w:val="00C11871"/>
    <w:rsid w:val="00C172FB"/>
    <w:rsid w:val="00C24DAA"/>
    <w:rsid w:val="00C25D35"/>
    <w:rsid w:val="00C26D32"/>
    <w:rsid w:val="00C2749E"/>
    <w:rsid w:val="00C27553"/>
    <w:rsid w:val="00C279E7"/>
    <w:rsid w:val="00C33453"/>
    <w:rsid w:val="00C37796"/>
    <w:rsid w:val="00C4225A"/>
    <w:rsid w:val="00C424F6"/>
    <w:rsid w:val="00C5577E"/>
    <w:rsid w:val="00C90354"/>
    <w:rsid w:val="00C970A8"/>
    <w:rsid w:val="00CA5A0F"/>
    <w:rsid w:val="00CA74E9"/>
    <w:rsid w:val="00CB1112"/>
    <w:rsid w:val="00CB3990"/>
    <w:rsid w:val="00CB7687"/>
    <w:rsid w:val="00CC3103"/>
    <w:rsid w:val="00CD372B"/>
    <w:rsid w:val="00CD5726"/>
    <w:rsid w:val="00CE1AB4"/>
    <w:rsid w:val="00CE4044"/>
    <w:rsid w:val="00CF0BF8"/>
    <w:rsid w:val="00CF1E99"/>
    <w:rsid w:val="00CF2092"/>
    <w:rsid w:val="00CF52AB"/>
    <w:rsid w:val="00D1636B"/>
    <w:rsid w:val="00D23313"/>
    <w:rsid w:val="00D25ECE"/>
    <w:rsid w:val="00D349DF"/>
    <w:rsid w:val="00D34D9E"/>
    <w:rsid w:val="00D43265"/>
    <w:rsid w:val="00D44F29"/>
    <w:rsid w:val="00D64001"/>
    <w:rsid w:val="00D71D26"/>
    <w:rsid w:val="00D8286A"/>
    <w:rsid w:val="00D84F32"/>
    <w:rsid w:val="00D911CE"/>
    <w:rsid w:val="00D946C7"/>
    <w:rsid w:val="00DA3081"/>
    <w:rsid w:val="00DA5FB6"/>
    <w:rsid w:val="00DA72AC"/>
    <w:rsid w:val="00DB0695"/>
    <w:rsid w:val="00DB3224"/>
    <w:rsid w:val="00DB3BB9"/>
    <w:rsid w:val="00DB44DD"/>
    <w:rsid w:val="00DE00BE"/>
    <w:rsid w:val="00DE0BC3"/>
    <w:rsid w:val="00DE6D80"/>
    <w:rsid w:val="00E0700C"/>
    <w:rsid w:val="00E17F54"/>
    <w:rsid w:val="00E47AE2"/>
    <w:rsid w:val="00E51872"/>
    <w:rsid w:val="00E6037E"/>
    <w:rsid w:val="00E71E69"/>
    <w:rsid w:val="00E7348C"/>
    <w:rsid w:val="00E74618"/>
    <w:rsid w:val="00EA56C2"/>
    <w:rsid w:val="00EB6E95"/>
    <w:rsid w:val="00EC336F"/>
    <w:rsid w:val="00EC6346"/>
    <w:rsid w:val="00ED0ED7"/>
    <w:rsid w:val="00ED336A"/>
    <w:rsid w:val="00ED478E"/>
    <w:rsid w:val="00ED7419"/>
    <w:rsid w:val="00EE027D"/>
    <w:rsid w:val="00EE2CEB"/>
    <w:rsid w:val="00EF2110"/>
    <w:rsid w:val="00EF3ED0"/>
    <w:rsid w:val="00F025C9"/>
    <w:rsid w:val="00F0705D"/>
    <w:rsid w:val="00F16AE3"/>
    <w:rsid w:val="00F227E3"/>
    <w:rsid w:val="00F32274"/>
    <w:rsid w:val="00F51C6A"/>
    <w:rsid w:val="00F51F91"/>
    <w:rsid w:val="00F64B46"/>
    <w:rsid w:val="00F82817"/>
    <w:rsid w:val="00F946C6"/>
    <w:rsid w:val="00F9570E"/>
    <w:rsid w:val="00FA71AF"/>
    <w:rsid w:val="00FB24A0"/>
    <w:rsid w:val="00FD0509"/>
    <w:rsid w:val="00FD2C16"/>
    <w:rsid w:val="00FE1618"/>
    <w:rsid w:val="00FE181B"/>
    <w:rsid w:val="00FF0907"/>
    <w:rsid w:val="00FF516C"/>
    <w:rsid w:val="00FF57C1"/>
    <w:rsid w:val="00FF6C46"/>
    <w:rsid w:val="00FF6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773C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 w:type="paragraph" w:customStyle="1" w:styleId="ParaNum">
    <w:name w:val="ParaNum"/>
    <w:basedOn w:val="Normal"/>
    <w:link w:val="ParaNumChar"/>
    <w:rsid w:val="003052EE"/>
    <w:pPr>
      <w:widowControl w:val="0"/>
      <w:numPr>
        <w:numId w:val="9"/>
      </w:numPr>
      <w:tabs>
        <w:tab w:val="clear" w:pos="1080"/>
        <w:tab w:val="num" w:pos="1440"/>
      </w:tabs>
      <w:spacing w:after="120"/>
    </w:pPr>
    <w:rPr>
      <w:rFonts w:ascii="Times New Roman" w:eastAsia="Times New Roman" w:hAnsi="Times New Roman"/>
      <w:snapToGrid w:val="0"/>
      <w:kern w:val="28"/>
      <w:szCs w:val="20"/>
    </w:rPr>
  </w:style>
  <w:style w:type="character" w:customStyle="1" w:styleId="ParaNumChar">
    <w:name w:val="ParaNum Char"/>
    <w:link w:val="ParaNum"/>
    <w:locked/>
    <w:rsid w:val="003052EE"/>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3052E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3052EE"/>
    <w:rPr>
      <w:color w:val="0563C1" w:themeColor="hyperlink"/>
      <w:u w:val="single"/>
    </w:rPr>
  </w:style>
  <w:style w:type="paragraph" w:customStyle="1" w:styleId="s2">
    <w:name w:val="s2"/>
    <w:basedOn w:val="Normal"/>
    <w:rsid w:val="0074176B"/>
    <w:pPr>
      <w:spacing w:before="100" w:beforeAutospacing="1" w:after="100" w:afterAutospacing="1"/>
    </w:pPr>
    <w:rPr>
      <w:rFonts w:ascii="Times New Roman" w:hAnsi="Times New Roman"/>
      <w:sz w:val="24"/>
      <w:szCs w:val="24"/>
    </w:rPr>
  </w:style>
  <w:style w:type="paragraph" w:customStyle="1" w:styleId="s5">
    <w:name w:val="s5"/>
    <w:basedOn w:val="Normal"/>
    <w:rsid w:val="0074176B"/>
    <w:pPr>
      <w:spacing w:before="100" w:beforeAutospacing="1" w:after="100" w:afterAutospacing="1"/>
    </w:pPr>
    <w:rPr>
      <w:rFonts w:ascii="Times New Roman" w:hAnsi="Times New Roman"/>
      <w:sz w:val="24"/>
      <w:szCs w:val="24"/>
    </w:rPr>
  </w:style>
  <w:style w:type="character" w:customStyle="1" w:styleId="s3">
    <w:name w:val="s3"/>
    <w:basedOn w:val="DefaultParagraphFont"/>
    <w:rsid w:val="0074176B"/>
  </w:style>
  <w:style w:type="character" w:customStyle="1" w:styleId="s21">
    <w:name w:val="s21"/>
    <w:basedOn w:val="DefaultParagraphFont"/>
    <w:rsid w:val="0074176B"/>
  </w:style>
  <w:style w:type="character" w:customStyle="1" w:styleId="s4">
    <w:name w:val="s4"/>
    <w:basedOn w:val="DefaultParagraphFont"/>
    <w:rsid w:val="0074176B"/>
  </w:style>
  <w:style w:type="character" w:customStyle="1" w:styleId="s6">
    <w:name w:val="s6"/>
    <w:basedOn w:val="DefaultParagraphFont"/>
    <w:rsid w:val="0074176B"/>
  </w:style>
  <w:style w:type="paragraph" w:styleId="PlainText">
    <w:name w:val="Plain Text"/>
    <w:basedOn w:val="Normal"/>
    <w:link w:val="PlainTextChar"/>
    <w:uiPriority w:val="99"/>
    <w:semiHidden/>
    <w:unhideWhenUsed/>
    <w:rsid w:val="001A2896"/>
    <w:rPr>
      <w:rFonts w:eastAsia="Times New Roman" w:cs="Consolas"/>
      <w:szCs w:val="21"/>
    </w:rPr>
  </w:style>
  <w:style w:type="character" w:customStyle="1" w:styleId="PlainTextChar">
    <w:name w:val="Plain Text Char"/>
    <w:basedOn w:val="DefaultParagraphFont"/>
    <w:link w:val="PlainText"/>
    <w:uiPriority w:val="99"/>
    <w:semiHidden/>
    <w:rsid w:val="001A2896"/>
    <w:rPr>
      <w:rFonts w:ascii="Calibri" w:eastAsia="Times New Roman" w:hAnsi="Calibri" w:cs="Consolas"/>
      <w:szCs w:val="21"/>
    </w:rPr>
  </w:style>
  <w:style w:type="paragraph" w:styleId="Revision">
    <w:name w:val="Revision"/>
    <w:hidden/>
    <w:uiPriority w:val="99"/>
    <w:semiHidden/>
    <w:rsid w:val="00467122"/>
    <w:pPr>
      <w:spacing w:after="0" w:line="240" w:lineRule="auto"/>
    </w:pPr>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725"/>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97725"/>
    <w:pPr>
      <w:ind w:left="720"/>
    </w:pPr>
  </w:style>
  <w:style w:type="paragraph" w:styleId="BalloonText">
    <w:name w:val="Balloon Text"/>
    <w:basedOn w:val="Normal"/>
    <w:link w:val="BalloonTextChar"/>
    <w:uiPriority w:val="99"/>
    <w:semiHidden/>
    <w:unhideWhenUsed/>
    <w:rsid w:val="007C5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52C9"/>
    <w:rPr>
      <w:rFonts w:ascii="Segoe UI" w:hAnsi="Segoe UI" w:cs="Segoe UI"/>
      <w:sz w:val="18"/>
      <w:szCs w:val="18"/>
    </w:rPr>
  </w:style>
  <w:style w:type="paragraph" w:styleId="NoSpacing">
    <w:name w:val="No Spacing"/>
    <w:link w:val="NoSpacingChar"/>
    <w:uiPriority w:val="1"/>
    <w:qFormat/>
    <w:rsid w:val="007C52C9"/>
    <w:pPr>
      <w:spacing w:after="0" w:line="240" w:lineRule="auto"/>
    </w:pPr>
  </w:style>
  <w:style w:type="character" w:customStyle="1" w:styleId="NoSpacingChar">
    <w:name w:val="No Spacing Char"/>
    <w:basedOn w:val="DefaultParagraphFont"/>
    <w:link w:val="NoSpacing"/>
    <w:uiPriority w:val="1"/>
    <w:rsid w:val="007C52C9"/>
  </w:style>
  <w:style w:type="character" w:customStyle="1" w:styleId="ListParagraphChar">
    <w:name w:val="List Paragraph Char"/>
    <w:basedOn w:val="DefaultParagraphFont"/>
    <w:link w:val="ListParagraph"/>
    <w:uiPriority w:val="34"/>
    <w:locked/>
    <w:rsid w:val="00930FA6"/>
    <w:rPr>
      <w:rFonts w:ascii="Calibri" w:hAnsi="Calibri" w:cs="Times New Roman"/>
    </w:rPr>
  </w:style>
  <w:style w:type="character" w:styleId="CommentReference">
    <w:name w:val="annotation reference"/>
    <w:basedOn w:val="DefaultParagraphFont"/>
    <w:uiPriority w:val="99"/>
    <w:semiHidden/>
    <w:unhideWhenUsed/>
    <w:rsid w:val="002D0786"/>
    <w:rPr>
      <w:sz w:val="16"/>
      <w:szCs w:val="16"/>
    </w:rPr>
  </w:style>
  <w:style w:type="paragraph" w:styleId="CommentText">
    <w:name w:val="annotation text"/>
    <w:basedOn w:val="Normal"/>
    <w:link w:val="CommentTextChar"/>
    <w:uiPriority w:val="99"/>
    <w:semiHidden/>
    <w:unhideWhenUsed/>
    <w:rsid w:val="002D0786"/>
    <w:rPr>
      <w:sz w:val="20"/>
      <w:szCs w:val="20"/>
    </w:rPr>
  </w:style>
  <w:style w:type="character" w:customStyle="1" w:styleId="CommentTextChar">
    <w:name w:val="Comment Text Char"/>
    <w:basedOn w:val="DefaultParagraphFont"/>
    <w:link w:val="CommentText"/>
    <w:uiPriority w:val="99"/>
    <w:semiHidden/>
    <w:rsid w:val="002D078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2D0786"/>
    <w:rPr>
      <w:b/>
      <w:bCs/>
    </w:rPr>
  </w:style>
  <w:style w:type="character" w:customStyle="1" w:styleId="CommentSubjectChar">
    <w:name w:val="Comment Subject Char"/>
    <w:basedOn w:val="CommentTextChar"/>
    <w:link w:val="CommentSubject"/>
    <w:uiPriority w:val="99"/>
    <w:semiHidden/>
    <w:rsid w:val="002D0786"/>
    <w:rPr>
      <w:rFonts w:ascii="Calibri" w:hAnsi="Calibri" w:cs="Times New Roman"/>
      <w:b/>
      <w:bCs/>
      <w:sz w:val="20"/>
      <w:szCs w:val="20"/>
    </w:rPr>
  </w:style>
  <w:style w:type="paragraph" w:styleId="BodyText">
    <w:name w:val="Body Text"/>
    <w:basedOn w:val="Normal"/>
    <w:link w:val="BodyTextChar"/>
    <w:uiPriority w:val="1"/>
    <w:qFormat/>
    <w:rsid w:val="00C11871"/>
    <w:pPr>
      <w:widowControl w:val="0"/>
      <w:ind w:left="100"/>
    </w:pPr>
    <w:rPr>
      <w:rFonts w:eastAsia="Calibri" w:cstheme="minorBidi"/>
      <w:sz w:val="28"/>
      <w:szCs w:val="28"/>
    </w:rPr>
  </w:style>
  <w:style w:type="character" w:customStyle="1" w:styleId="BodyTextChar">
    <w:name w:val="Body Text Char"/>
    <w:basedOn w:val="DefaultParagraphFont"/>
    <w:link w:val="BodyText"/>
    <w:uiPriority w:val="1"/>
    <w:rsid w:val="00C11871"/>
    <w:rPr>
      <w:rFonts w:ascii="Calibri" w:eastAsia="Calibri" w:hAnsi="Calibri"/>
      <w:sz w:val="28"/>
      <w:szCs w:val="28"/>
    </w:rPr>
  </w:style>
  <w:style w:type="paragraph" w:styleId="Header">
    <w:name w:val="header"/>
    <w:basedOn w:val="Normal"/>
    <w:link w:val="HeaderChar"/>
    <w:uiPriority w:val="99"/>
    <w:unhideWhenUsed/>
    <w:rsid w:val="00B21CAF"/>
    <w:pPr>
      <w:tabs>
        <w:tab w:val="center" w:pos="4680"/>
        <w:tab w:val="right" w:pos="9360"/>
      </w:tabs>
    </w:pPr>
  </w:style>
  <w:style w:type="character" w:customStyle="1" w:styleId="HeaderChar">
    <w:name w:val="Header Char"/>
    <w:basedOn w:val="DefaultParagraphFont"/>
    <w:link w:val="Header"/>
    <w:uiPriority w:val="99"/>
    <w:rsid w:val="00B21CAF"/>
    <w:rPr>
      <w:rFonts w:ascii="Calibri" w:hAnsi="Calibri" w:cs="Times New Roman"/>
    </w:rPr>
  </w:style>
  <w:style w:type="paragraph" w:styleId="Footer">
    <w:name w:val="footer"/>
    <w:basedOn w:val="Normal"/>
    <w:link w:val="FooterChar"/>
    <w:uiPriority w:val="99"/>
    <w:unhideWhenUsed/>
    <w:rsid w:val="00B21CAF"/>
    <w:pPr>
      <w:tabs>
        <w:tab w:val="center" w:pos="4680"/>
        <w:tab w:val="right" w:pos="9360"/>
      </w:tabs>
    </w:pPr>
  </w:style>
  <w:style w:type="character" w:customStyle="1" w:styleId="FooterChar">
    <w:name w:val="Footer Char"/>
    <w:basedOn w:val="DefaultParagraphFont"/>
    <w:link w:val="Footer"/>
    <w:uiPriority w:val="99"/>
    <w:rsid w:val="00B21CAF"/>
    <w:rPr>
      <w:rFonts w:ascii="Calibri" w:hAnsi="Calibri" w:cs="Times New Roman"/>
    </w:rPr>
  </w:style>
  <w:style w:type="paragraph" w:customStyle="1" w:styleId="ParaNum">
    <w:name w:val="ParaNum"/>
    <w:basedOn w:val="Normal"/>
    <w:link w:val="ParaNumChar"/>
    <w:rsid w:val="003052EE"/>
    <w:pPr>
      <w:widowControl w:val="0"/>
      <w:numPr>
        <w:numId w:val="9"/>
      </w:numPr>
      <w:tabs>
        <w:tab w:val="clear" w:pos="1080"/>
        <w:tab w:val="num" w:pos="1440"/>
      </w:tabs>
      <w:spacing w:after="120"/>
    </w:pPr>
    <w:rPr>
      <w:rFonts w:ascii="Times New Roman" w:eastAsia="Times New Roman" w:hAnsi="Times New Roman"/>
      <w:snapToGrid w:val="0"/>
      <w:kern w:val="28"/>
      <w:szCs w:val="20"/>
    </w:rPr>
  </w:style>
  <w:style w:type="character" w:customStyle="1" w:styleId="ParaNumChar">
    <w:name w:val="ParaNum Char"/>
    <w:link w:val="ParaNum"/>
    <w:locked/>
    <w:rsid w:val="003052EE"/>
    <w:rPr>
      <w:rFonts w:ascii="Times New Roman" w:eastAsia="Times New Roman" w:hAnsi="Times New Roman" w:cs="Times New Roman"/>
      <w:snapToGrid w:val="0"/>
      <w:kern w:val="28"/>
      <w:szCs w:val="20"/>
    </w:rPr>
  </w:style>
  <w:style w:type="paragraph" w:styleId="NormalWeb">
    <w:name w:val="Normal (Web)"/>
    <w:basedOn w:val="Normal"/>
    <w:uiPriority w:val="99"/>
    <w:unhideWhenUsed/>
    <w:rsid w:val="003052EE"/>
    <w:pPr>
      <w:spacing w:before="100" w:beforeAutospacing="1" w:after="100" w:afterAutospacing="1"/>
    </w:pPr>
    <w:rPr>
      <w:rFonts w:ascii="Times New Roman" w:eastAsia="Times New Roman" w:hAnsi="Times New Roman"/>
      <w:sz w:val="24"/>
      <w:szCs w:val="24"/>
    </w:rPr>
  </w:style>
  <w:style w:type="character" w:styleId="Hyperlink">
    <w:name w:val="Hyperlink"/>
    <w:basedOn w:val="DefaultParagraphFont"/>
    <w:uiPriority w:val="99"/>
    <w:unhideWhenUsed/>
    <w:rsid w:val="003052EE"/>
    <w:rPr>
      <w:color w:val="0563C1" w:themeColor="hyperlink"/>
      <w:u w:val="single"/>
    </w:rPr>
  </w:style>
  <w:style w:type="paragraph" w:customStyle="1" w:styleId="s2">
    <w:name w:val="s2"/>
    <w:basedOn w:val="Normal"/>
    <w:rsid w:val="0074176B"/>
    <w:pPr>
      <w:spacing w:before="100" w:beforeAutospacing="1" w:after="100" w:afterAutospacing="1"/>
    </w:pPr>
    <w:rPr>
      <w:rFonts w:ascii="Times New Roman" w:hAnsi="Times New Roman"/>
      <w:sz w:val="24"/>
      <w:szCs w:val="24"/>
    </w:rPr>
  </w:style>
  <w:style w:type="paragraph" w:customStyle="1" w:styleId="s5">
    <w:name w:val="s5"/>
    <w:basedOn w:val="Normal"/>
    <w:rsid w:val="0074176B"/>
    <w:pPr>
      <w:spacing w:before="100" w:beforeAutospacing="1" w:after="100" w:afterAutospacing="1"/>
    </w:pPr>
    <w:rPr>
      <w:rFonts w:ascii="Times New Roman" w:hAnsi="Times New Roman"/>
      <w:sz w:val="24"/>
      <w:szCs w:val="24"/>
    </w:rPr>
  </w:style>
  <w:style w:type="character" w:customStyle="1" w:styleId="s3">
    <w:name w:val="s3"/>
    <w:basedOn w:val="DefaultParagraphFont"/>
    <w:rsid w:val="0074176B"/>
  </w:style>
  <w:style w:type="character" w:customStyle="1" w:styleId="s21">
    <w:name w:val="s21"/>
    <w:basedOn w:val="DefaultParagraphFont"/>
    <w:rsid w:val="0074176B"/>
  </w:style>
  <w:style w:type="character" w:customStyle="1" w:styleId="s4">
    <w:name w:val="s4"/>
    <w:basedOn w:val="DefaultParagraphFont"/>
    <w:rsid w:val="0074176B"/>
  </w:style>
  <w:style w:type="character" w:customStyle="1" w:styleId="s6">
    <w:name w:val="s6"/>
    <w:basedOn w:val="DefaultParagraphFont"/>
    <w:rsid w:val="0074176B"/>
  </w:style>
  <w:style w:type="paragraph" w:styleId="PlainText">
    <w:name w:val="Plain Text"/>
    <w:basedOn w:val="Normal"/>
    <w:link w:val="PlainTextChar"/>
    <w:uiPriority w:val="99"/>
    <w:semiHidden/>
    <w:unhideWhenUsed/>
    <w:rsid w:val="001A2896"/>
    <w:rPr>
      <w:rFonts w:eastAsia="Times New Roman" w:cs="Consolas"/>
      <w:szCs w:val="21"/>
    </w:rPr>
  </w:style>
  <w:style w:type="character" w:customStyle="1" w:styleId="PlainTextChar">
    <w:name w:val="Plain Text Char"/>
    <w:basedOn w:val="DefaultParagraphFont"/>
    <w:link w:val="PlainText"/>
    <w:uiPriority w:val="99"/>
    <w:semiHidden/>
    <w:rsid w:val="001A2896"/>
    <w:rPr>
      <w:rFonts w:ascii="Calibri" w:eastAsia="Times New Roman" w:hAnsi="Calibri" w:cs="Consolas"/>
      <w:szCs w:val="21"/>
    </w:rPr>
  </w:style>
  <w:style w:type="paragraph" w:styleId="Revision">
    <w:name w:val="Revision"/>
    <w:hidden/>
    <w:uiPriority w:val="99"/>
    <w:semiHidden/>
    <w:rsid w:val="00467122"/>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802398">
      <w:bodyDiv w:val="1"/>
      <w:marLeft w:val="0"/>
      <w:marRight w:val="0"/>
      <w:marTop w:val="0"/>
      <w:marBottom w:val="0"/>
      <w:divBdr>
        <w:top w:val="none" w:sz="0" w:space="0" w:color="auto"/>
        <w:left w:val="none" w:sz="0" w:space="0" w:color="auto"/>
        <w:bottom w:val="none" w:sz="0" w:space="0" w:color="auto"/>
        <w:right w:val="none" w:sz="0" w:space="0" w:color="auto"/>
      </w:divBdr>
    </w:div>
    <w:div w:id="457605070">
      <w:bodyDiv w:val="1"/>
      <w:marLeft w:val="0"/>
      <w:marRight w:val="0"/>
      <w:marTop w:val="0"/>
      <w:marBottom w:val="0"/>
      <w:divBdr>
        <w:top w:val="none" w:sz="0" w:space="0" w:color="auto"/>
        <w:left w:val="none" w:sz="0" w:space="0" w:color="auto"/>
        <w:bottom w:val="none" w:sz="0" w:space="0" w:color="auto"/>
        <w:right w:val="none" w:sz="0" w:space="0" w:color="auto"/>
      </w:divBdr>
    </w:div>
    <w:div w:id="517625069">
      <w:bodyDiv w:val="1"/>
      <w:marLeft w:val="0"/>
      <w:marRight w:val="0"/>
      <w:marTop w:val="0"/>
      <w:marBottom w:val="0"/>
      <w:divBdr>
        <w:top w:val="none" w:sz="0" w:space="0" w:color="auto"/>
        <w:left w:val="none" w:sz="0" w:space="0" w:color="auto"/>
        <w:bottom w:val="none" w:sz="0" w:space="0" w:color="auto"/>
        <w:right w:val="none" w:sz="0" w:space="0" w:color="auto"/>
      </w:divBdr>
    </w:div>
    <w:div w:id="553590687">
      <w:bodyDiv w:val="1"/>
      <w:marLeft w:val="0"/>
      <w:marRight w:val="0"/>
      <w:marTop w:val="0"/>
      <w:marBottom w:val="0"/>
      <w:divBdr>
        <w:top w:val="none" w:sz="0" w:space="0" w:color="auto"/>
        <w:left w:val="none" w:sz="0" w:space="0" w:color="auto"/>
        <w:bottom w:val="none" w:sz="0" w:space="0" w:color="auto"/>
        <w:right w:val="none" w:sz="0" w:space="0" w:color="auto"/>
      </w:divBdr>
    </w:div>
    <w:div w:id="813257059">
      <w:bodyDiv w:val="1"/>
      <w:marLeft w:val="0"/>
      <w:marRight w:val="0"/>
      <w:marTop w:val="0"/>
      <w:marBottom w:val="0"/>
      <w:divBdr>
        <w:top w:val="none" w:sz="0" w:space="0" w:color="auto"/>
        <w:left w:val="none" w:sz="0" w:space="0" w:color="auto"/>
        <w:bottom w:val="none" w:sz="0" w:space="0" w:color="auto"/>
        <w:right w:val="none" w:sz="0" w:space="0" w:color="auto"/>
      </w:divBdr>
    </w:div>
    <w:div w:id="1041058016">
      <w:bodyDiv w:val="1"/>
      <w:marLeft w:val="0"/>
      <w:marRight w:val="0"/>
      <w:marTop w:val="0"/>
      <w:marBottom w:val="0"/>
      <w:divBdr>
        <w:top w:val="none" w:sz="0" w:space="0" w:color="auto"/>
        <w:left w:val="none" w:sz="0" w:space="0" w:color="auto"/>
        <w:bottom w:val="none" w:sz="0" w:space="0" w:color="auto"/>
        <w:right w:val="none" w:sz="0" w:space="0" w:color="auto"/>
      </w:divBdr>
    </w:div>
    <w:div w:id="1044790329">
      <w:bodyDiv w:val="1"/>
      <w:marLeft w:val="0"/>
      <w:marRight w:val="0"/>
      <w:marTop w:val="0"/>
      <w:marBottom w:val="0"/>
      <w:divBdr>
        <w:top w:val="none" w:sz="0" w:space="0" w:color="auto"/>
        <w:left w:val="none" w:sz="0" w:space="0" w:color="auto"/>
        <w:bottom w:val="none" w:sz="0" w:space="0" w:color="auto"/>
        <w:right w:val="none" w:sz="0" w:space="0" w:color="auto"/>
      </w:divBdr>
    </w:div>
    <w:div w:id="1723601242">
      <w:bodyDiv w:val="1"/>
      <w:marLeft w:val="0"/>
      <w:marRight w:val="0"/>
      <w:marTop w:val="0"/>
      <w:marBottom w:val="0"/>
      <w:divBdr>
        <w:top w:val="none" w:sz="0" w:space="0" w:color="auto"/>
        <w:left w:val="none" w:sz="0" w:space="0" w:color="auto"/>
        <w:bottom w:val="none" w:sz="0" w:space="0" w:color="auto"/>
        <w:right w:val="none" w:sz="0" w:space="0" w:color="auto"/>
      </w:divBdr>
    </w:div>
    <w:div w:id="1851483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2781</Words>
  <Characters>15327</Characters>
  <Application>Microsoft Office Word</Application>
  <DocSecurity>0</DocSecurity>
  <Lines>284</Lines>
  <Paragraphs>69</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18182</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2016-03-02T20:50:00Z</cp:lastPrinted>
  <dcterms:created xsi:type="dcterms:W3CDTF">2016-09-15T14:04:00Z</dcterms:created>
  <dcterms:modified xsi:type="dcterms:W3CDTF">2016-09-15T14:04:00Z</dcterms:modified>
  <cp:category> </cp:category>
  <cp:contentStatus> </cp:contentStatus>
</cp:coreProperties>
</file>