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DA" w:rsidRDefault="00797CDA" w:rsidP="00797CDA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BA0561F" wp14:editId="1114B5D6">
            <wp:extent cx="5943600" cy="802005"/>
            <wp:effectExtent l="0" t="0" r="0" b="0"/>
            <wp:docPr id="9" name="Picture 9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CDA" w:rsidRPr="008A3F9A" w:rsidRDefault="00797CDA" w:rsidP="00797CDA">
      <w:pPr>
        <w:spacing w:after="0"/>
        <w:rPr>
          <w:bCs/>
        </w:rPr>
      </w:pPr>
    </w:p>
    <w:p w:rsidR="00797CDA" w:rsidRPr="008A3F9A" w:rsidRDefault="00797CDA" w:rsidP="00797CDA">
      <w:pPr>
        <w:spacing w:after="0"/>
        <w:rPr>
          <w:bCs/>
        </w:rPr>
      </w:pPr>
      <w:r>
        <w:rPr>
          <w:b/>
          <w:bCs/>
        </w:rPr>
        <w:t>Media Contact:</w:t>
      </w:r>
    </w:p>
    <w:p w:rsidR="00797CDA" w:rsidRDefault="00797CDA" w:rsidP="00797CDA">
      <w:pPr>
        <w:spacing w:after="0"/>
        <w:rPr>
          <w:bCs/>
        </w:rPr>
      </w:pPr>
      <w:r>
        <w:rPr>
          <w:bCs/>
        </w:rPr>
        <w:t>Matthew Berry</w:t>
      </w:r>
      <w:r w:rsidRPr="008A3940">
        <w:rPr>
          <w:bCs/>
        </w:rPr>
        <w:t xml:space="preserve">, </w:t>
      </w:r>
      <w:r>
        <w:rPr>
          <w:bCs/>
        </w:rPr>
        <w:t>(</w:t>
      </w:r>
      <w:r w:rsidRPr="008A3940">
        <w:rPr>
          <w:bCs/>
        </w:rPr>
        <w:t>202</w:t>
      </w:r>
      <w:r>
        <w:rPr>
          <w:bCs/>
        </w:rPr>
        <w:t xml:space="preserve">) </w:t>
      </w:r>
      <w:r w:rsidRPr="008A3940">
        <w:rPr>
          <w:bCs/>
        </w:rPr>
        <w:t>418-</w:t>
      </w:r>
      <w:r>
        <w:rPr>
          <w:bCs/>
        </w:rPr>
        <w:t>2005</w:t>
      </w:r>
    </w:p>
    <w:p w:rsidR="00797CDA" w:rsidRDefault="00797CDA" w:rsidP="00797CDA">
      <w:pPr>
        <w:spacing w:after="0"/>
        <w:rPr>
          <w:bCs/>
        </w:rPr>
      </w:pPr>
      <w:r>
        <w:rPr>
          <w:bCs/>
        </w:rPr>
        <w:t>matthew.berry</w:t>
      </w:r>
      <w:r w:rsidRPr="008A3940">
        <w:rPr>
          <w:bCs/>
        </w:rPr>
        <w:t>@fcc.gov</w:t>
      </w:r>
    </w:p>
    <w:p w:rsidR="00797CDA" w:rsidRPr="008A3940" w:rsidRDefault="00797CDA" w:rsidP="00797CDA">
      <w:pPr>
        <w:spacing w:after="0"/>
        <w:rPr>
          <w:bCs/>
        </w:rPr>
      </w:pPr>
    </w:p>
    <w:p w:rsidR="00797CDA" w:rsidRPr="008A3F9A" w:rsidRDefault="00797CDA" w:rsidP="00797CDA">
      <w:pPr>
        <w:spacing w:after="0"/>
      </w:pPr>
      <w:r w:rsidRPr="00FB6D4F">
        <w:rPr>
          <w:b/>
        </w:rPr>
        <w:t>For Immediate Release</w:t>
      </w:r>
    </w:p>
    <w:p w:rsidR="00797CDA" w:rsidRPr="008A3F9A" w:rsidRDefault="00797CDA" w:rsidP="00797CDA">
      <w:pPr>
        <w:spacing w:after="0"/>
      </w:pPr>
    </w:p>
    <w:p w:rsidR="00151CD8" w:rsidRPr="0094160E" w:rsidRDefault="00151CD8" w:rsidP="00D02A2C">
      <w:pPr>
        <w:spacing w:after="0"/>
        <w:jc w:val="center"/>
        <w:rPr>
          <w:rFonts w:eastAsia="Times New Roman" w:cs="Times New Roman"/>
          <w:b/>
        </w:rPr>
      </w:pPr>
      <w:r w:rsidRPr="0094160E">
        <w:rPr>
          <w:rFonts w:eastAsia="Times New Roman" w:cs="Times New Roman"/>
          <w:b/>
        </w:rPr>
        <w:t xml:space="preserve">STATEMENT OF COMMISSIONER AJIT PAI </w:t>
      </w:r>
      <w:r w:rsidR="00D02A2C">
        <w:rPr>
          <w:rFonts w:eastAsia="Times New Roman" w:cs="Times New Roman"/>
          <w:b/>
        </w:rPr>
        <w:t>ON INTERNET GOVERNANCE</w:t>
      </w:r>
    </w:p>
    <w:p w:rsidR="00151CD8" w:rsidRDefault="00151CD8" w:rsidP="00151CD8">
      <w:pPr>
        <w:spacing w:after="0"/>
        <w:rPr>
          <w:rFonts w:eastAsia="Times New Roman" w:cs="Times New Roman"/>
        </w:rPr>
      </w:pPr>
    </w:p>
    <w:p w:rsidR="00151CD8" w:rsidRPr="0094160E" w:rsidRDefault="00947855" w:rsidP="00151CD8">
      <w:pPr>
        <w:spacing w:after="0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WASHINGTON, September 21, 2016. – T</w:t>
      </w:r>
      <w:r w:rsidR="00151CD8" w:rsidRPr="0094160E">
        <w:rPr>
          <w:rFonts w:eastAsia="Times New Roman" w:cs="Times New Roman"/>
        </w:rPr>
        <w:t>he current model of Internet governance has been a tremendous success.  Under American stewardship, the Internet has become an unprecedented platform for free expression, innovation, and d</w:t>
      </w:r>
      <w:r w:rsidR="00151CD8">
        <w:rPr>
          <w:rFonts w:eastAsia="Times New Roman" w:cs="Times New Roman"/>
        </w:rPr>
        <w:t xml:space="preserve">emocratization.  </w:t>
      </w:r>
      <w:r w:rsidR="00151CD8" w:rsidRPr="0094160E">
        <w:rPr>
          <w:rFonts w:eastAsia="Times New Roman" w:cs="Times New Roman"/>
        </w:rPr>
        <w:t>That's why two years ago, when the Department of Commerce first announced its intent to relinquish its role in overseeing the Internet Assigned Numbers Authority,</w:t>
      </w:r>
      <w:r w:rsidR="00151CD8">
        <w:rPr>
          <w:rStyle w:val="FootnoteReference"/>
          <w:rFonts w:eastAsia="Times New Roman" w:cs="Times New Roman"/>
        </w:rPr>
        <w:footnoteReference w:id="1"/>
      </w:r>
      <w:r w:rsidR="00151CD8">
        <w:rPr>
          <w:rFonts w:eastAsia="Times New Roman" w:cs="Times New Roman"/>
          <w:color w:val="0000FF"/>
        </w:rPr>
        <w:t xml:space="preserve"> </w:t>
      </w:r>
      <w:r w:rsidR="00151CD8" w:rsidRPr="0094160E">
        <w:rPr>
          <w:rFonts w:eastAsia="Times New Roman" w:cs="Times New Roman"/>
        </w:rPr>
        <w:t>I argued that the burden of proof was on those favoring this momentous change.</w:t>
      </w:r>
    </w:p>
    <w:p w:rsidR="00151CD8" w:rsidRDefault="00151CD8" w:rsidP="00151CD8">
      <w:pPr>
        <w:spacing w:after="0"/>
        <w:rPr>
          <w:rFonts w:eastAsia="Times New Roman" w:cs="Times New Roman"/>
        </w:rPr>
      </w:pPr>
    </w:p>
    <w:p w:rsidR="00151CD8" w:rsidRPr="0094160E" w:rsidRDefault="00151CD8" w:rsidP="00151CD8">
      <w:pPr>
        <w:spacing w:after="0"/>
        <w:ind w:firstLine="720"/>
        <w:rPr>
          <w:rFonts w:eastAsia="Times New Roman" w:cs="Times New Roman"/>
        </w:rPr>
      </w:pPr>
      <w:r w:rsidRPr="0094160E">
        <w:rPr>
          <w:rFonts w:eastAsia="Times New Roman" w:cs="Times New Roman"/>
        </w:rPr>
        <w:t>When it comes to Internet governance, I do not believe the transition should take place</w:t>
      </w:r>
      <w:r>
        <w:rPr>
          <w:rFonts w:eastAsia="Times New Roman" w:cs="Times New Roman"/>
        </w:rPr>
        <w:t xml:space="preserve"> on October 1.  Getting it </w:t>
      </w:r>
      <w:r w:rsidRPr="0094160E">
        <w:rPr>
          <w:rFonts w:eastAsia="Times New Roman" w:cs="Times New Roman"/>
        </w:rPr>
        <w:t xml:space="preserve">right is far more important than getting it done right now, and additional time to consider the </w:t>
      </w:r>
      <w:r>
        <w:rPr>
          <w:rFonts w:eastAsia="Times New Roman" w:cs="Times New Roman"/>
        </w:rPr>
        <w:t xml:space="preserve">merits of the </w:t>
      </w:r>
      <w:r w:rsidRPr="0094160E">
        <w:rPr>
          <w:rFonts w:eastAsia="Times New Roman" w:cs="Times New Roman"/>
        </w:rPr>
        <w:t xml:space="preserve">transition would benefit all stakeholders. </w:t>
      </w:r>
    </w:p>
    <w:p w:rsidR="00151CD8" w:rsidRDefault="00151CD8" w:rsidP="00797CDA">
      <w:pPr>
        <w:ind w:firstLine="720"/>
      </w:pPr>
    </w:p>
    <w:p w:rsidR="00797CDA" w:rsidRPr="008A3F9A" w:rsidRDefault="00797CDA" w:rsidP="00797CDA">
      <w:pPr>
        <w:jc w:val="center"/>
        <w:rPr>
          <w:sz w:val="18"/>
          <w:szCs w:val="18"/>
        </w:rPr>
      </w:pPr>
      <w:r w:rsidRPr="008A3F9A">
        <w:rPr>
          <w:sz w:val="18"/>
          <w:szCs w:val="18"/>
        </w:rPr>
        <w:t>###</w:t>
      </w:r>
    </w:p>
    <w:p w:rsidR="00797CDA" w:rsidRDefault="00797CDA" w:rsidP="00797CD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Office of Commissioner Ajit Pai: (202) 418-2000</w:t>
      </w:r>
    </w:p>
    <w:p w:rsidR="00797CDA" w:rsidRDefault="00797CDA" w:rsidP="00797CDA">
      <w:pPr>
        <w:spacing w:after="0"/>
        <w:jc w:val="center"/>
        <w:rPr>
          <w:b/>
          <w:bCs/>
          <w:sz w:val="18"/>
          <w:szCs w:val="18"/>
        </w:rPr>
      </w:pPr>
      <w:r w:rsidRPr="008A3F9A">
        <w:rPr>
          <w:b/>
          <w:bCs/>
          <w:sz w:val="18"/>
          <w:szCs w:val="18"/>
        </w:rPr>
        <w:t>Twitter: @AjitPaiFCC</w:t>
      </w:r>
    </w:p>
    <w:p w:rsidR="00797CDA" w:rsidRPr="008A3F9A" w:rsidRDefault="00920871" w:rsidP="00797CDA">
      <w:pPr>
        <w:spacing w:after="0"/>
        <w:jc w:val="center"/>
        <w:rPr>
          <w:b/>
          <w:bCs/>
          <w:sz w:val="18"/>
          <w:szCs w:val="18"/>
        </w:rPr>
      </w:pPr>
      <w:hyperlink r:id="rId8" w:history="1">
        <w:r w:rsidR="00797CDA" w:rsidRPr="008A3F9A">
          <w:rPr>
            <w:b/>
            <w:bCs/>
            <w:sz w:val="18"/>
            <w:szCs w:val="18"/>
          </w:rPr>
          <w:t>www.fcc.gov/leadership/ajit-pai</w:t>
        </w:r>
      </w:hyperlink>
    </w:p>
    <w:p w:rsidR="00797CDA" w:rsidRPr="008A3F9A" w:rsidRDefault="00797CDA" w:rsidP="00797CDA">
      <w:pPr>
        <w:spacing w:after="0"/>
        <w:jc w:val="center"/>
        <w:rPr>
          <w:b/>
          <w:bCs/>
          <w:sz w:val="18"/>
          <w:szCs w:val="18"/>
        </w:rPr>
      </w:pPr>
    </w:p>
    <w:p w:rsidR="00797CDA" w:rsidRPr="008A3F9A" w:rsidRDefault="00797CDA" w:rsidP="00797CDA">
      <w:pPr>
        <w:spacing w:after="0"/>
        <w:rPr>
          <w:b/>
          <w:bCs/>
          <w:sz w:val="18"/>
          <w:szCs w:val="18"/>
        </w:rPr>
      </w:pPr>
      <w:r w:rsidRPr="008A3F9A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FCC, 515 F.2d 385 (D.C. Cir. 1974).</w:t>
      </w:r>
    </w:p>
    <w:p w:rsidR="004000BC" w:rsidRPr="00DC27D0" w:rsidRDefault="004000BC" w:rsidP="00DC27D0"/>
    <w:sectPr w:rsidR="004000BC" w:rsidRPr="00DC27D0" w:rsidSect="00707E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CD" w:rsidRDefault="00462DCD" w:rsidP="00707EF7">
      <w:pPr>
        <w:spacing w:after="0"/>
      </w:pPr>
      <w:r>
        <w:separator/>
      </w:r>
    </w:p>
  </w:endnote>
  <w:endnote w:type="continuationSeparator" w:id="0">
    <w:p w:rsidR="00462DCD" w:rsidRDefault="00462DCD" w:rsidP="00707E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BF" w:rsidRDefault="00AB2B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2191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7EF7" w:rsidRDefault="00707E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BF" w:rsidRDefault="00AB2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CD" w:rsidRDefault="00462DCD" w:rsidP="00707EF7">
      <w:pPr>
        <w:spacing w:after="0"/>
      </w:pPr>
      <w:r>
        <w:separator/>
      </w:r>
    </w:p>
  </w:footnote>
  <w:footnote w:type="continuationSeparator" w:id="0">
    <w:p w:rsidR="00462DCD" w:rsidRDefault="00462DCD" w:rsidP="00707EF7">
      <w:pPr>
        <w:spacing w:after="0"/>
      </w:pPr>
      <w:r>
        <w:continuationSeparator/>
      </w:r>
    </w:p>
  </w:footnote>
  <w:footnote w:id="1">
    <w:p w:rsidR="00151CD8" w:rsidRDefault="00151CD8" w:rsidP="00151CD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tgtFrame="_blank" w:history="1">
        <w:r w:rsidRPr="0094160E">
          <w:rPr>
            <w:color w:val="0000FF"/>
            <w:sz w:val="22"/>
            <w:szCs w:val="22"/>
            <w:u w:val="single"/>
          </w:rPr>
          <w:t>http://www.nationalreview.com/article/376384/giving-internet-still-risky-ajit-pai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BF" w:rsidRDefault="00AB2B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BF" w:rsidRDefault="00AB2B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BBF" w:rsidRDefault="00AB2B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8C"/>
    <w:rsid w:val="00083BB4"/>
    <w:rsid w:val="00151CD8"/>
    <w:rsid w:val="00234381"/>
    <w:rsid w:val="004000BC"/>
    <w:rsid w:val="00462DCD"/>
    <w:rsid w:val="004B204E"/>
    <w:rsid w:val="004D0904"/>
    <w:rsid w:val="005C0166"/>
    <w:rsid w:val="00676137"/>
    <w:rsid w:val="006E5E36"/>
    <w:rsid w:val="00707EF7"/>
    <w:rsid w:val="00797CDA"/>
    <w:rsid w:val="00855A8C"/>
    <w:rsid w:val="008E1764"/>
    <w:rsid w:val="00920871"/>
    <w:rsid w:val="00947855"/>
    <w:rsid w:val="0097028E"/>
    <w:rsid w:val="009E73BB"/>
    <w:rsid w:val="00A37C69"/>
    <w:rsid w:val="00AB2BBF"/>
    <w:rsid w:val="00B35ACC"/>
    <w:rsid w:val="00BA6AAD"/>
    <w:rsid w:val="00D02A2C"/>
    <w:rsid w:val="00DC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8C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7CDA"/>
    <w:pPr>
      <w:spacing w:after="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CD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C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8C"/>
    <w:pPr>
      <w:spacing w:after="12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07EF7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07E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07EF7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97CDA"/>
    <w:pPr>
      <w:spacing w:after="0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7CD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7C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office-media-relation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tionalreview.com/article/376384/giving-internet-still-risky-ajit-p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1004</Characters>
  <Application>Microsoft Office Word</Application>
  <DocSecurity>0</DocSecurity>
  <Lines>27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1173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2016-09-21T22:04:00Z</dcterms:created>
  <dcterms:modified xsi:type="dcterms:W3CDTF">2016-09-21T22:04:00Z</dcterms:modified>
  <cp:category> </cp:category>
  <cp:contentStatus> </cp:contentStatus>
</cp:coreProperties>
</file>