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CDB46A1" wp14:editId="4331654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17803">
              <w:rPr>
                <w:b/>
                <w:bCs/>
                <w:sz w:val="26"/>
                <w:szCs w:val="26"/>
              </w:rPr>
              <w:t xml:space="preserve">REJECTS RECONSIDERATION </w:t>
            </w:r>
            <w:r w:rsidR="00046C8D">
              <w:rPr>
                <w:b/>
                <w:bCs/>
                <w:sz w:val="26"/>
                <w:szCs w:val="26"/>
              </w:rPr>
              <w:t xml:space="preserve">OF </w:t>
            </w:r>
            <w:r w:rsidR="00017803">
              <w:rPr>
                <w:b/>
                <w:bCs/>
                <w:sz w:val="26"/>
                <w:szCs w:val="26"/>
              </w:rPr>
              <w:t>FINES FOR MISLEADING CONSUMERS OF PREPAID CALLING CARDS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04E45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04E45">
              <w:rPr>
                <w:sz w:val="22"/>
                <w:szCs w:val="22"/>
              </w:rPr>
              <w:t>October 27</w:t>
            </w:r>
            <w:r w:rsidR="0042116E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D04E45">
              <w:rPr>
                <w:sz w:val="22"/>
                <w:szCs w:val="22"/>
              </w:rPr>
              <w:t xml:space="preserve">rejected petitions for reconsideration of </w:t>
            </w:r>
            <w:r w:rsidR="00352CC6">
              <w:rPr>
                <w:sz w:val="22"/>
                <w:szCs w:val="22"/>
              </w:rPr>
              <w:t xml:space="preserve">$20 million in </w:t>
            </w:r>
            <w:r w:rsidR="00D04E45">
              <w:rPr>
                <w:sz w:val="22"/>
                <w:szCs w:val="22"/>
              </w:rPr>
              <w:t xml:space="preserve">fines issued </w:t>
            </w:r>
            <w:r w:rsidR="00017803">
              <w:rPr>
                <w:sz w:val="22"/>
                <w:szCs w:val="22"/>
              </w:rPr>
              <w:t xml:space="preserve">against </w:t>
            </w:r>
            <w:r w:rsidR="00046C8D">
              <w:rPr>
                <w:sz w:val="22"/>
                <w:szCs w:val="22"/>
              </w:rPr>
              <w:t xml:space="preserve">four </w:t>
            </w:r>
            <w:r w:rsidR="00A64C5F">
              <w:rPr>
                <w:sz w:val="22"/>
                <w:szCs w:val="22"/>
              </w:rPr>
              <w:t xml:space="preserve">prepaid </w:t>
            </w:r>
            <w:r w:rsidR="00017803">
              <w:rPr>
                <w:sz w:val="22"/>
                <w:szCs w:val="22"/>
              </w:rPr>
              <w:t xml:space="preserve">calling card companies </w:t>
            </w:r>
            <w:r w:rsidR="00D04E45">
              <w:rPr>
                <w:sz w:val="22"/>
                <w:szCs w:val="22"/>
              </w:rPr>
              <w:t xml:space="preserve">for deceptively marketing </w:t>
            </w:r>
            <w:r w:rsidR="00A64C5F">
              <w:rPr>
                <w:sz w:val="22"/>
                <w:szCs w:val="22"/>
              </w:rPr>
              <w:t>their products</w:t>
            </w:r>
            <w:r w:rsidR="00D04E45">
              <w:rPr>
                <w:sz w:val="22"/>
                <w:szCs w:val="22"/>
              </w:rPr>
              <w:t xml:space="preserve">.  </w:t>
            </w:r>
          </w:p>
          <w:p w:rsidR="00D04E45" w:rsidRDefault="00D04E4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Default="00D04E4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660916">
              <w:rPr>
                <w:sz w:val="22"/>
                <w:szCs w:val="22"/>
              </w:rPr>
              <w:t xml:space="preserve">October </w:t>
            </w:r>
            <w:r>
              <w:rPr>
                <w:sz w:val="22"/>
                <w:szCs w:val="22"/>
              </w:rPr>
              <w:t xml:space="preserve">2015, the Commission issued </w:t>
            </w:r>
            <w:r w:rsidR="00710DD8">
              <w:rPr>
                <w:sz w:val="22"/>
                <w:szCs w:val="22"/>
              </w:rPr>
              <w:t xml:space="preserve">separate </w:t>
            </w:r>
            <w:r>
              <w:rPr>
                <w:sz w:val="22"/>
                <w:szCs w:val="22"/>
              </w:rPr>
              <w:t>$</w:t>
            </w:r>
            <w:r w:rsidR="00710D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million fines against </w:t>
            </w:r>
            <w:r w:rsidR="00660916">
              <w:rPr>
                <w:sz w:val="22"/>
                <w:szCs w:val="22"/>
              </w:rPr>
              <w:t xml:space="preserve">four </w:t>
            </w:r>
            <w:r>
              <w:rPr>
                <w:sz w:val="22"/>
                <w:szCs w:val="22"/>
              </w:rPr>
              <w:t>calling card companies</w:t>
            </w:r>
            <w:r w:rsidR="00710DD8" w:rsidRPr="00710DD8">
              <w:rPr>
                <w:sz w:val="22"/>
                <w:szCs w:val="22"/>
              </w:rPr>
              <w:t>, Locus Telecommunications, Lyca Tel, NobelTel, and Touch-Tel USA</w:t>
            </w:r>
            <w:r w:rsidR="00710DD8">
              <w:rPr>
                <w:sz w:val="22"/>
                <w:szCs w:val="22"/>
              </w:rPr>
              <w:t>,</w:t>
            </w:r>
            <w:r w:rsidR="00710DD8" w:rsidRPr="00710DD8">
              <w:rPr>
                <w:sz w:val="22"/>
                <w:szCs w:val="22"/>
              </w:rPr>
              <w:t xml:space="preserve"> </w:t>
            </w:r>
            <w:r w:rsidR="00710DD8">
              <w:rPr>
                <w:sz w:val="22"/>
                <w:szCs w:val="22"/>
              </w:rPr>
              <w:t>f</w:t>
            </w:r>
            <w:r w:rsidR="00710DD8" w:rsidRPr="00710DD8">
              <w:rPr>
                <w:sz w:val="22"/>
                <w:szCs w:val="22"/>
              </w:rPr>
              <w:t>ollowing an investigation by the FCC’s Enforcement Bureau</w:t>
            </w:r>
            <w:r w:rsidR="00710DD8">
              <w:rPr>
                <w:sz w:val="22"/>
                <w:szCs w:val="22"/>
              </w:rPr>
              <w:t xml:space="preserve">. </w:t>
            </w:r>
            <w:r w:rsidR="00046C8D">
              <w:rPr>
                <w:sz w:val="22"/>
                <w:szCs w:val="22"/>
              </w:rPr>
              <w:t xml:space="preserve"> </w:t>
            </w:r>
            <w:r w:rsidR="00710DD8">
              <w:rPr>
                <w:sz w:val="22"/>
                <w:szCs w:val="22"/>
              </w:rPr>
              <w:t>E</w:t>
            </w:r>
            <w:r w:rsidR="00046C8D">
              <w:rPr>
                <w:sz w:val="22"/>
                <w:szCs w:val="22"/>
              </w:rPr>
              <w:t xml:space="preserve">ach of </w:t>
            </w:r>
            <w:r w:rsidR="00017803">
              <w:rPr>
                <w:sz w:val="22"/>
                <w:szCs w:val="22"/>
              </w:rPr>
              <w:t xml:space="preserve">the companies </w:t>
            </w:r>
            <w:r w:rsidR="00115389">
              <w:rPr>
                <w:sz w:val="22"/>
                <w:szCs w:val="22"/>
              </w:rPr>
              <w:t>formally asked</w:t>
            </w:r>
            <w:r w:rsidR="00017803">
              <w:rPr>
                <w:sz w:val="22"/>
                <w:szCs w:val="22"/>
              </w:rPr>
              <w:t xml:space="preserve"> the Commission to reconsider those fines</w:t>
            </w:r>
            <w:r w:rsidR="00660916">
              <w:rPr>
                <w:sz w:val="22"/>
                <w:szCs w:val="22"/>
              </w:rPr>
              <w:t xml:space="preserve"> in four, separate petitions for reconsideration</w:t>
            </w:r>
            <w:r w:rsidR="00017803">
              <w:rPr>
                <w:sz w:val="22"/>
                <w:szCs w:val="22"/>
              </w:rPr>
              <w:t>.</w:t>
            </w:r>
            <w:r w:rsidR="00660916">
              <w:rPr>
                <w:sz w:val="22"/>
                <w:szCs w:val="22"/>
              </w:rPr>
              <w:t xml:space="preserve"> </w:t>
            </w:r>
            <w:r w:rsidR="00017803">
              <w:rPr>
                <w:sz w:val="22"/>
                <w:szCs w:val="22"/>
              </w:rPr>
              <w:t xml:space="preserve"> With today’s vote</w:t>
            </w:r>
            <w:r w:rsidR="00442317">
              <w:rPr>
                <w:sz w:val="22"/>
                <w:szCs w:val="22"/>
              </w:rPr>
              <w:t>s</w:t>
            </w:r>
            <w:r w:rsidR="00017803">
              <w:rPr>
                <w:sz w:val="22"/>
                <w:szCs w:val="22"/>
              </w:rPr>
              <w:t xml:space="preserve">, the Commission </w:t>
            </w:r>
            <w:r w:rsidR="00660916">
              <w:rPr>
                <w:sz w:val="22"/>
                <w:szCs w:val="22"/>
              </w:rPr>
              <w:t xml:space="preserve">dismisses and denies </w:t>
            </w:r>
            <w:r w:rsidR="00017803">
              <w:rPr>
                <w:sz w:val="22"/>
                <w:szCs w:val="22"/>
              </w:rPr>
              <w:t xml:space="preserve">those </w:t>
            </w:r>
            <w:r w:rsidR="00115389">
              <w:rPr>
                <w:sz w:val="22"/>
                <w:szCs w:val="22"/>
              </w:rPr>
              <w:t>request</w:t>
            </w:r>
            <w:r w:rsidR="00660916">
              <w:rPr>
                <w:sz w:val="22"/>
                <w:szCs w:val="22"/>
              </w:rPr>
              <w:t>s</w:t>
            </w:r>
            <w:r w:rsidR="00017803">
              <w:rPr>
                <w:sz w:val="22"/>
                <w:szCs w:val="22"/>
              </w:rPr>
              <w:t xml:space="preserve"> </w:t>
            </w:r>
            <w:r w:rsidR="00660916">
              <w:rPr>
                <w:sz w:val="22"/>
                <w:szCs w:val="22"/>
              </w:rPr>
              <w:t>and continues to seek</w:t>
            </w:r>
            <w:r w:rsidR="00017803">
              <w:rPr>
                <w:sz w:val="22"/>
                <w:szCs w:val="22"/>
              </w:rPr>
              <w:t xml:space="preserve"> </w:t>
            </w:r>
            <w:r w:rsidR="00046C8D">
              <w:rPr>
                <w:sz w:val="22"/>
                <w:szCs w:val="22"/>
              </w:rPr>
              <w:t xml:space="preserve">payment </w:t>
            </w:r>
            <w:r w:rsidR="0048438A">
              <w:rPr>
                <w:sz w:val="22"/>
                <w:szCs w:val="22"/>
              </w:rPr>
              <w:t>of the</w:t>
            </w:r>
            <w:r w:rsidR="00017803">
              <w:rPr>
                <w:sz w:val="22"/>
                <w:szCs w:val="22"/>
              </w:rPr>
              <w:t xml:space="preserve"> fines</w:t>
            </w:r>
            <w:r w:rsidR="00660916">
              <w:rPr>
                <w:sz w:val="22"/>
                <w:szCs w:val="22"/>
              </w:rPr>
              <w:t xml:space="preserve">. </w:t>
            </w:r>
            <w:r w:rsidR="0048438A">
              <w:rPr>
                <w:sz w:val="22"/>
                <w:szCs w:val="22"/>
              </w:rPr>
              <w:t xml:space="preserve"> </w:t>
            </w:r>
            <w:r w:rsidR="005279CB" w:rsidRPr="005279CB">
              <w:rPr>
                <w:sz w:val="22"/>
                <w:szCs w:val="22"/>
              </w:rPr>
              <w:t>The Commission has referred these matters to the U.S. Department of Justice, which leads the process of collecting outs</w:t>
            </w:r>
            <w:r w:rsidR="005279CB">
              <w:rPr>
                <w:sz w:val="22"/>
                <w:szCs w:val="22"/>
              </w:rPr>
              <w:t>tanding fines in federal court.</w:t>
            </w:r>
          </w:p>
          <w:p w:rsidR="00017803" w:rsidRDefault="0001780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8438A" w:rsidRDefault="00660916" w:rsidP="0048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8438A">
              <w:rPr>
                <w:sz w:val="22"/>
                <w:szCs w:val="22"/>
              </w:rPr>
              <w:t>he companies</w:t>
            </w:r>
            <w:r w:rsidR="00046C8D">
              <w:rPr>
                <w:sz w:val="22"/>
                <w:szCs w:val="22"/>
              </w:rPr>
              <w:t>’</w:t>
            </w:r>
            <w:r w:rsidR="0048438A">
              <w:rPr>
                <w:sz w:val="22"/>
                <w:szCs w:val="22"/>
              </w:rPr>
              <w:t xml:space="preserve"> advertise</w:t>
            </w:r>
            <w:r w:rsidR="00046C8D">
              <w:rPr>
                <w:sz w:val="22"/>
                <w:szCs w:val="22"/>
              </w:rPr>
              <w:t>ments</w:t>
            </w:r>
            <w:r>
              <w:rPr>
                <w:sz w:val="22"/>
                <w:szCs w:val="22"/>
              </w:rPr>
              <w:t>, apparently targeting immigrant communities,</w:t>
            </w:r>
            <w:r w:rsidR="00046C8D">
              <w:rPr>
                <w:sz w:val="22"/>
                <w:szCs w:val="22"/>
              </w:rPr>
              <w:t xml:space="preserve"> suggested </w:t>
            </w:r>
            <w:r w:rsidR="00352CC6">
              <w:rPr>
                <w:sz w:val="22"/>
                <w:szCs w:val="22"/>
              </w:rPr>
              <w:t xml:space="preserve">that </w:t>
            </w:r>
            <w:r w:rsidR="0048438A">
              <w:rPr>
                <w:sz w:val="22"/>
                <w:szCs w:val="22"/>
              </w:rPr>
              <w:t>their calling cards could be used for hundreds or thousands of minutes of international calls</w:t>
            </w:r>
            <w:r>
              <w:rPr>
                <w:sz w:val="22"/>
                <w:szCs w:val="22"/>
              </w:rPr>
              <w:t>.</w:t>
            </w:r>
            <w:r w:rsidR="0048438A">
              <w:rPr>
                <w:sz w:val="22"/>
                <w:szCs w:val="22"/>
              </w:rPr>
              <w:t xml:space="preserve"> </w:t>
            </w:r>
            <w:r w:rsidR="00046C8D">
              <w:rPr>
                <w:sz w:val="22"/>
                <w:szCs w:val="22"/>
              </w:rPr>
              <w:t xml:space="preserve"> M</w:t>
            </w:r>
            <w:r w:rsidR="0048438A">
              <w:rPr>
                <w:sz w:val="22"/>
                <w:szCs w:val="22"/>
              </w:rPr>
              <w:t>ultiple fees and surcharges</w:t>
            </w:r>
            <w:r w:rsidR="00046C8D">
              <w:rPr>
                <w:sz w:val="22"/>
                <w:szCs w:val="22"/>
              </w:rPr>
              <w:t xml:space="preserve"> added by the companies, however,</w:t>
            </w:r>
            <w:r w:rsidR="00484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caused the actual </w:t>
            </w:r>
            <w:r w:rsidR="00046C8D">
              <w:rPr>
                <w:sz w:val="22"/>
                <w:szCs w:val="22"/>
              </w:rPr>
              <w:t xml:space="preserve">calling </w:t>
            </w:r>
            <w:r>
              <w:rPr>
                <w:sz w:val="22"/>
                <w:szCs w:val="22"/>
              </w:rPr>
              <w:t xml:space="preserve">minutes available to </w:t>
            </w:r>
            <w:r w:rsidR="00046C8D">
              <w:rPr>
                <w:sz w:val="22"/>
                <w:szCs w:val="22"/>
              </w:rPr>
              <w:t xml:space="preserve">consumers to </w:t>
            </w:r>
            <w:r>
              <w:rPr>
                <w:sz w:val="22"/>
                <w:szCs w:val="22"/>
              </w:rPr>
              <w:t xml:space="preserve">be much </w:t>
            </w:r>
            <w:r w:rsidR="00046C8D">
              <w:rPr>
                <w:sz w:val="22"/>
                <w:szCs w:val="22"/>
              </w:rPr>
              <w:t>fewer than advertised</w:t>
            </w:r>
            <w:r w:rsidR="004843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017803" w:rsidRPr="0048438A" w:rsidRDefault="00017803" w:rsidP="00DA7B44">
            <w:pPr>
              <w:rPr>
                <w:sz w:val="22"/>
                <w:szCs w:val="22"/>
              </w:rPr>
            </w:pPr>
          </w:p>
          <w:p w:rsidR="00D04E45" w:rsidRDefault="00930951" w:rsidP="00DA7B44">
            <w:pPr>
              <w:rPr>
                <w:sz w:val="22"/>
                <w:szCs w:val="22"/>
              </w:rPr>
            </w:pPr>
            <w:r w:rsidRPr="00930951">
              <w:rPr>
                <w:sz w:val="22"/>
                <w:szCs w:val="22"/>
              </w:rPr>
              <w:t>Action by the Commission October 27, 2016 by Memorandum Opinion and Order (FCC 16-144, FCC 16-145, FCC 16-146, FCC 16-147)</w:t>
            </w:r>
            <w:r>
              <w:rPr>
                <w:sz w:val="22"/>
                <w:szCs w:val="22"/>
              </w:rPr>
              <w:t>.</w:t>
            </w:r>
            <w:r w:rsidRPr="00930951">
              <w:rPr>
                <w:sz w:val="22"/>
                <w:szCs w:val="22"/>
              </w:rPr>
              <w:t xml:space="preserve"> Chairman Wheeler, Commissioners Clyburn and Rosenworcel approving. Commissioners Pai and O’Rielly dissenting. Chairman Wheeler, Commissioners Pai and O’Rielly issuing separate statements.</w:t>
            </w:r>
          </w:p>
          <w:p w:rsidR="00930951" w:rsidRPr="009972BC" w:rsidRDefault="00930951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86497A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1C" w:rsidRDefault="008A741C" w:rsidP="008A741C">
      <w:r>
        <w:separator/>
      </w:r>
    </w:p>
  </w:endnote>
  <w:endnote w:type="continuationSeparator" w:id="0">
    <w:p w:rsidR="008A741C" w:rsidRDefault="008A741C" w:rsidP="008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1C" w:rsidRDefault="008A741C" w:rsidP="008A741C">
      <w:r>
        <w:separator/>
      </w:r>
    </w:p>
  </w:footnote>
  <w:footnote w:type="continuationSeparator" w:id="0">
    <w:p w:rsidR="008A741C" w:rsidRDefault="008A741C" w:rsidP="008A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1C" w:rsidRDefault="008A7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17803"/>
    <w:rsid w:val="0002500C"/>
    <w:rsid w:val="000311FC"/>
    <w:rsid w:val="00040127"/>
    <w:rsid w:val="00046C8D"/>
    <w:rsid w:val="00081232"/>
    <w:rsid w:val="00091E65"/>
    <w:rsid w:val="00096D4A"/>
    <w:rsid w:val="000A38EA"/>
    <w:rsid w:val="000C1E47"/>
    <w:rsid w:val="000C26F3"/>
    <w:rsid w:val="000E049E"/>
    <w:rsid w:val="0010799B"/>
    <w:rsid w:val="00115389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52CC6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2317"/>
    <w:rsid w:val="00444E07"/>
    <w:rsid w:val="00444FA9"/>
    <w:rsid w:val="00473E9C"/>
    <w:rsid w:val="00480099"/>
    <w:rsid w:val="0048438A"/>
    <w:rsid w:val="00497858"/>
    <w:rsid w:val="004B4FEA"/>
    <w:rsid w:val="004C0ADA"/>
    <w:rsid w:val="004C12B6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79CB"/>
    <w:rsid w:val="00545C8C"/>
    <w:rsid w:val="00545DAE"/>
    <w:rsid w:val="00571B83"/>
    <w:rsid w:val="00575A00"/>
    <w:rsid w:val="00575D2C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0916"/>
    <w:rsid w:val="00665633"/>
    <w:rsid w:val="00674C86"/>
    <w:rsid w:val="0068015E"/>
    <w:rsid w:val="006861AB"/>
    <w:rsid w:val="00686B89"/>
    <w:rsid w:val="0069420F"/>
    <w:rsid w:val="006A2FC5"/>
    <w:rsid w:val="006A3E82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0DD8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497A"/>
    <w:rsid w:val="00865EAA"/>
    <w:rsid w:val="00866F06"/>
    <w:rsid w:val="008728F5"/>
    <w:rsid w:val="008824C2"/>
    <w:rsid w:val="008960E4"/>
    <w:rsid w:val="008A3940"/>
    <w:rsid w:val="008A741C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0951"/>
    <w:rsid w:val="0093616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64C5F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27C5"/>
    <w:rsid w:val="00B037A2"/>
    <w:rsid w:val="00B31870"/>
    <w:rsid w:val="00B320B8"/>
    <w:rsid w:val="00B35EE2"/>
    <w:rsid w:val="00B36DEF"/>
    <w:rsid w:val="00B57131"/>
    <w:rsid w:val="00B62F2C"/>
    <w:rsid w:val="00B66AD6"/>
    <w:rsid w:val="00B727C9"/>
    <w:rsid w:val="00B735C8"/>
    <w:rsid w:val="00B76A63"/>
    <w:rsid w:val="00BA6350"/>
    <w:rsid w:val="00BB29ED"/>
    <w:rsid w:val="00BB4E29"/>
    <w:rsid w:val="00BB74C9"/>
    <w:rsid w:val="00BC3AB6"/>
    <w:rsid w:val="00BD19E8"/>
    <w:rsid w:val="00BD4273"/>
    <w:rsid w:val="00BE6890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04E45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6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46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C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8D"/>
    <w:rPr>
      <w:b/>
      <w:bCs/>
    </w:rPr>
  </w:style>
  <w:style w:type="paragraph" w:styleId="Revision">
    <w:name w:val="Revision"/>
    <w:hidden/>
    <w:uiPriority w:val="99"/>
    <w:semiHidden/>
    <w:rsid w:val="00046C8D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A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4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4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6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46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C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8D"/>
    <w:rPr>
      <w:b/>
      <w:bCs/>
    </w:rPr>
  </w:style>
  <w:style w:type="paragraph" w:styleId="Revision">
    <w:name w:val="Revision"/>
    <w:hidden/>
    <w:uiPriority w:val="99"/>
    <w:semiHidden/>
    <w:rsid w:val="00046C8D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A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74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A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1698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2016-10-27T14:34:00Z</dcterms:created>
  <dcterms:modified xsi:type="dcterms:W3CDTF">2016-10-27T14:34:00Z</dcterms:modified>
  <cp:category> </cp:category>
  <cp:contentStatus> </cp:contentStatus>
</cp:coreProperties>
</file>