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6E" w:rsidRPr="008A3F9A" w:rsidRDefault="0012406E" w:rsidP="008A3F9A">
      <w:pPr>
        <w:spacing w:after="0"/>
        <w:rPr>
          <w:bCs/>
        </w:rPr>
      </w:pPr>
    </w:p>
    <w:p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8A3F9A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 Berry</w:t>
      </w:r>
      <w:r w:rsidRPr="008A3940">
        <w:rPr>
          <w:bCs/>
          <w:szCs w:val="22"/>
        </w:rPr>
        <w:t xml:space="preserve">, </w:t>
      </w:r>
      <w:r>
        <w:rPr>
          <w:bCs/>
          <w:szCs w:val="22"/>
        </w:rPr>
        <w:t>(</w:t>
      </w:r>
      <w:r w:rsidRPr="008A3940">
        <w:rPr>
          <w:bCs/>
          <w:szCs w:val="22"/>
        </w:rPr>
        <w:t>202</w:t>
      </w:r>
      <w:r>
        <w:rPr>
          <w:bCs/>
          <w:szCs w:val="22"/>
        </w:rPr>
        <w:t xml:space="preserve">) </w:t>
      </w:r>
      <w:r w:rsidRPr="008A3940">
        <w:rPr>
          <w:bCs/>
          <w:szCs w:val="22"/>
        </w:rPr>
        <w:t>418-</w:t>
      </w:r>
      <w:r>
        <w:rPr>
          <w:bCs/>
          <w:szCs w:val="22"/>
        </w:rPr>
        <w:t>2005</w:t>
      </w:r>
    </w:p>
    <w:p w:rsidR="0012406E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matthew.berry</w:t>
      </w:r>
      <w:r w:rsidRPr="008A3940">
        <w:rPr>
          <w:bCs/>
          <w:szCs w:val="22"/>
        </w:rPr>
        <w:t>@fcc.gov</w:t>
      </w:r>
    </w:p>
    <w:p w:rsidR="008A3F9A" w:rsidRPr="008A3940" w:rsidRDefault="008A3F9A" w:rsidP="008A3F9A">
      <w:pPr>
        <w:spacing w:after="0"/>
        <w:rPr>
          <w:bCs/>
          <w:szCs w:val="22"/>
        </w:rPr>
      </w:pPr>
    </w:p>
    <w:p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RDefault="008A3F9A" w:rsidP="008A3F9A">
      <w:pPr>
        <w:spacing w:after="0"/>
        <w:rPr>
          <w:szCs w:val="22"/>
        </w:rPr>
      </w:pPr>
    </w:p>
    <w:p w:rsidR="0012406E" w:rsidRPr="00FB6D4F" w:rsidRDefault="008A3F9A" w:rsidP="008A3F9A">
      <w:pPr>
        <w:tabs>
          <w:tab w:val="left" w:pos="8625"/>
        </w:tabs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>STATEMENT OF FCC COMMISSIONER AJIT PAI</w:t>
      </w:r>
      <w:r w:rsidR="0012406E">
        <w:rPr>
          <w:b/>
          <w:bCs/>
          <w:sz w:val="26"/>
          <w:szCs w:val="26"/>
        </w:rPr>
        <w:br/>
      </w:r>
      <w:r w:rsidR="00AA5E38">
        <w:rPr>
          <w:b/>
          <w:bCs/>
          <w:i/>
        </w:rPr>
        <w:t>On the D.C. Circuit Court of Appeals Yet Again Rebuking FCC Overreach</w:t>
      </w:r>
    </w:p>
    <w:p w:rsidR="0012406E" w:rsidRPr="00AA5E38" w:rsidRDefault="0012406E" w:rsidP="005352FF">
      <w:pPr>
        <w:rPr>
          <w:szCs w:val="22"/>
        </w:rPr>
      </w:pPr>
      <w:r w:rsidRPr="00FB6D4F">
        <w:rPr>
          <w:szCs w:val="22"/>
        </w:rPr>
        <w:t xml:space="preserve">WASHINGTON, </w:t>
      </w:r>
      <w:r w:rsidR="00AA5E38">
        <w:rPr>
          <w:szCs w:val="22"/>
        </w:rPr>
        <w:t>November 18</w:t>
      </w:r>
      <w:r w:rsidRPr="00FB6D4F">
        <w:rPr>
          <w:szCs w:val="22"/>
        </w:rPr>
        <w:t>, 201</w:t>
      </w:r>
      <w:r w:rsidR="00AB35BE">
        <w:rPr>
          <w:szCs w:val="22"/>
        </w:rPr>
        <w:t>6</w:t>
      </w:r>
      <w:r w:rsidRPr="00FB6D4F">
        <w:rPr>
          <w:szCs w:val="22"/>
        </w:rPr>
        <w:t>.—</w:t>
      </w:r>
      <w:r w:rsidR="00CD5613">
        <w:rPr>
          <w:szCs w:val="22"/>
        </w:rPr>
        <w:t xml:space="preserve">In 2015, the FCC adopted the </w:t>
      </w:r>
      <w:r w:rsidR="00CD5613">
        <w:rPr>
          <w:i/>
          <w:szCs w:val="22"/>
        </w:rPr>
        <w:t>VoIP Symmetry Order</w:t>
      </w:r>
      <w:r w:rsidR="00CD5613">
        <w:rPr>
          <w:szCs w:val="22"/>
        </w:rPr>
        <w:t xml:space="preserve"> on a party-line vote.  As I said in my dissent, the order “alters our rules to mean something they’ve never meant before.”  This morning, the </w:t>
      </w:r>
      <w:r w:rsidR="00AA5E38">
        <w:rPr>
          <w:szCs w:val="22"/>
        </w:rPr>
        <w:t xml:space="preserve">D.C. </w:t>
      </w:r>
      <w:r w:rsidR="00065E73">
        <w:rPr>
          <w:szCs w:val="22"/>
        </w:rPr>
        <w:t xml:space="preserve">Circuit </w:t>
      </w:r>
      <w:r w:rsidR="00AA5E38">
        <w:rPr>
          <w:szCs w:val="22"/>
        </w:rPr>
        <w:t xml:space="preserve">Court of Appeals vacated </w:t>
      </w:r>
      <w:r w:rsidR="00CD5613">
        <w:rPr>
          <w:szCs w:val="22"/>
        </w:rPr>
        <w:t>that order, finding it unlawful.</w:t>
      </w:r>
    </w:p>
    <w:p w:rsidR="0012406E" w:rsidRPr="00FB6D4F" w:rsidRDefault="00065E73" w:rsidP="008A3F9A">
      <w:pPr>
        <w:ind w:firstLine="720"/>
        <w:rPr>
          <w:szCs w:val="22"/>
        </w:rPr>
      </w:pPr>
      <w:r w:rsidRPr="00065E73">
        <w:rPr>
          <w:szCs w:val="22"/>
        </w:rPr>
        <w:t>I welcome this latest reminder from the federal courts that neither the FCC nor any other administrative agency is above the law</w:t>
      </w:r>
      <w:r w:rsidR="009A6F95">
        <w:rPr>
          <w:szCs w:val="22"/>
        </w:rPr>
        <w:t>.</w:t>
      </w:r>
    </w:p>
    <w:p w:rsidR="0012406E" w:rsidRPr="00FB6D4F" w:rsidRDefault="0012406E" w:rsidP="0012406E">
      <w:pPr>
        <w:rPr>
          <w:szCs w:val="22"/>
        </w:rPr>
      </w:pPr>
    </w:p>
    <w:p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Office of Commissioner Ajit Pai: (202) 418-2000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RDefault="005512F2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20" w:rsidRDefault="00661520" w:rsidP="00661520">
      <w:pPr>
        <w:spacing w:after="0"/>
      </w:pPr>
      <w:r>
        <w:separator/>
      </w:r>
    </w:p>
  </w:endnote>
  <w:endnote w:type="continuationSeparator" w:id="0">
    <w:p w:rsidR="00661520" w:rsidRDefault="00661520" w:rsidP="006615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20" w:rsidRDefault="00661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20" w:rsidRDefault="006615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20" w:rsidRDefault="00661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20" w:rsidRDefault="00661520" w:rsidP="00661520">
      <w:pPr>
        <w:spacing w:after="0"/>
      </w:pPr>
      <w:r>
        <w:separator/>
      </w:r>
    </w:p>
  </w:footnote>
  <w:footnote w:type="continuationSeparator" w:id="0">
    <w:p w:rsidR="00661520" w:rsidRDefault="00661520" w:rsidP="006615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20" w:rsidRDefault="00661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20" w:rsidRDefault="006615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20" w:rsidRDefault="00661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65E73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52FF"/>
    <w:rsid w:val="00545DAE"/>
    <w:rsid w:val="005512F2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1520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390B"/>
    <w:rsid w:val="0098437A"/>
    <w:rsid w:val="00986C92"/>
    <w:rsid w:val="00993C47"/>
    <w:rsid w:val="009A6F95"/>
    <w:rsid w:val="009B4B16"/>
    <w:rsid w:val="009E54A1"/>
    <w:rsid w:val="009F4E25"/>
    <w:rsid w:val="009F5B1F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38"/>
    <w:rsid w:val="00AA5ED9"/>
    <w:rsid w:val="00AB35BE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D5613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6615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61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615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61520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6615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61520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6615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61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615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61520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6615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6152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765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2016-11-18T21:21:00Z</dcterms:created>
  <dcterms:modified xsi:type="dcterms:W3CDTF">2016-11-18T21:21:00Z</dcterms:modified>
  <cp:category> </cp:category>
  <cp:contentStatus> </cp:contentStatus>
</cp:coreProperties>
</file>