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278F1" w14:textId="1081A6BC" w:rsidR="00C16BF2" w:rsidRDefault="00E610E5" w:rsidP="008C280B">
      <w:pPr>
        <w:pStyle w:val="Heading1"/>
        <w:spacing w:before="0" w:after="120" w:line="240" w:lineRule="auto"/>
      </w:pPr>
      <w:bookmarkStart w:id="0" w:name="_GoBack"/>
      <w:bookmarkEnd w:id="0"/>
      <w:r w:rsidRPr="0081713E">
        <w:t>Recommendation</w:t>
      </w:r>
      <w:r w:rsidRPr="0081713E">
        <w:br/>
        <w:t>of the FCC Disability Advisory Committee</w:t>
      </w:r>
    </w:p>
    <w:p w14:paraId="753B293E" w14:textId="08E4E5C5" w:rsidR="00EE59FD" w:rsidRPr="00EE59FD" w:rsidRDefault="00EE59FD" w:rsidP="00EE59FD">
      <w:pPr>
        <w:jc w:val="center"/>
      </w:pPr>
      <w:r>
        <w:t>Adopted December 6, 2016</w:t>
      </w:r>
    </w:p>
    <w:p w14:paraId="61266EA5" w14:textId="77777777" w:rsidR="000C71DB" w:rsidRPr="008C280B" w:rsidRDefault="000C71DB" w:rsidP="008C280B">
      <w:pPr>
        <w:spacing w:after="120"/>
        <w:rPr>
          <w:rFonts w:ascii="Garamond" w:hAnsi="Garamond"/>
        </w:rPr>
      </w:pPr>
    </w:p>
    <w:p w14:paraId="1A6F9985" w14:textId="77777777" w:rsidR="00687A00" w:rsidRPr="0081713E" w:rsidRDefault="00E610E5" w:rsidP="008C280B">
      <w:pPr>
        <w:pStyle w:val="TLPCBodySingle"/>
        <w:numPr>
          <w:ilvl w:val="0"/>
          <w:numId w:val="17"/>
        </w:numPr>
        <w:spacing w:after="120" w:line="240" w:lineRule="auto"/>
      </w:pPr>
      <w:r w:rsidRPr="0081713E">
        <w:t xml:space="preserve">WHEREAS, </w:t>
      </w:r>
      <w:r w:rsidR="00684098" w:rsidRPr="0081713E">
        <w:t>the Internet of Things (“IoT”)—</w:t>
      </w:r>
      <w:r w:rsidR="009F2630" w:rsidRPr="0081713E">
        <w:t xml:space="preserve">collectively, </w:t>
      </w:r>
      <w:r w:rsidR="00684098" w:rsidRPr="0081713E">
        <w:t>Internet-connected devices</w:t>
      </w:r>
      <w:r w:rsidR="00C674BD" w:rsidRPr="0081713E">
        <w:t xml:space="preserve"> that will facilitate technologies to support </w:t>
      </w:r>
      <w:r w:rsidR="00D90E2F" w:rsidRPr="0081713E">
        <w:t xml:space="preserve">connected </w:t>
      </w:r>
      <w:r w:rsidR="0023220C" w:rsidRPr="0081713E">
        <w:t>home life</w:t>
      </w:r>
      <w:r w:rsidR="00C674BD" w:rsidRPr="0081713E">
        <w:t>, transportation, commerce and civic</w:t>
      </w:r>
      <w:r w:rsidR="0023220C" w:rsidRPr="0081713E">
        <w:t xml:space="preserve"> solutions</w:t>
      </w:r>
      <w:r w:rsidR="00684098" w:rsidRPr="0081713E">
        <w:t xml:space="preserve">—is </w:t>
      </w:r>
      <w:r w:rsidR="009F2630" w:rsidRPr="0081713E">
        <w:t xml:space="preserve">growing and </w:t>
      </w:r>
      <w:r w:rsidR="00684098" w:rsidRPr="0081713E">
        <w:t xml:space="preserve">poised to </w:t>
      </w:r>
      <w:r w:rsidR="009F2630" w:rsidRPr="0081713E">
        <w:t>profoundly change the</w:t>
      </w:r>
      <w:r w:rsidR="00684098" w:rsidRPr="0081713E">
        <w:t xml:space="preserve"> American economy and American society in the coming years</w:t>
      </w:r>
      <w:r w:rsidR="00E2647F" w:rsidRPr="0081713E">
        <w:rPr>
          <w:rStyle w:val="FootnoteReference"/>
        </w:rPr>
        <w:footnoteReference w:id="2"/>
      </w:r>
      <w:r w:rsidR="00684098" w:rsidRPr="0081713E">
        <w:t>;</w:t>
      </w:r>
    </w:p>
    <w:p w14:paraId="4661342B" w14:textId="77777777" w:rsidR="00687A00" w:rsidRPr="0081713E" w:rsidRDefault="00684098" w:rsidP="008C280B">
      <w:pPr>
        <w:pStyle w:val="TLPCBodySingle"/>
        <w:numPr>
          <w:ilvl w:val="0"/>
          <w:numId w:val="17"/>
        </w:numPr>
        <w:spacing w:after="120" w:line="240" w:lineRule="auto"/>
      </w:pPr>
      <w:r w:rsidRPr="0081713E">
        <w:t>WHEREAS, IoT has the potential to overcome numerous barriers to equal access to societal participation facing people with disabilities</w:t>
      </w:r>
      <w:r w:rsidR="000172AD" w:rsidRPr="0081713E">
        <w:t>—including civic participation</w:t>
      </w:r>
      <w:r w:rsidR="006871BE" w:rsidRPr="0081713E">
        <w:t xml:space="preserve">, communication access, physical access, </w:t>
      </w:r>
      <w:r w:rsidR="000172AD" w:rsidRPr="0081713E">
        <w:t xml:space="preserve">and educational and occupational opportunities—and </w:t>
      </w:r>
      <w:r w:rsidR="00EE4617" w:rsidRPr="0081713E">
        <w:t>enhance their quality of life</w:t>
      </w:r>
      <w:r w:rsidR="00B77D74" w:rsidRPr="0081713E">
        <w:t>;</w:t>
      </w:r>
    </w:p>
    <w:p w14:paraId="1A1B3FF2" w14:textId="77777777" w:rsidR="00687A00" w:rsidRPr="0081713E" w:rsidRDefault="00684098" w:rsidP="008C280B">
      <w:pPr>
        <w:pStyle w:val="TLPCBodySingle"/>
        <w:numPr>
          <w:ilvl w:val="0"/>
          <w:numId w:val="17"/>
        </w:numPr>
        <w:spacing w:after="120" w:line="240" w:lineRule="auto"/>
      </w:pPr>
      <w:r w:rsidRPr="0081713E">
        <w:t xml:space="preserve">WHEREAS, some examples of </w:t>
      </w:r>
      <w:r w:rsidR="00567183" w:rsidRPr="0081713E">
        <w:t xml:space="preserve">contexts where </w:t>
      </w:r>
      <w:r w:rsidR="000172AD" w:rsidRPr="0081713E">
        <w:t>IoT</w:t>
      </w:r>
      <w:r w:rsidR="00567183" w:rsidRPr="0081713E">
        <w:t xml:space="preserve"> </w:t>
      </w:r>
      <w:r w:rsidR="00A31EED" w:rsidRPr="0081713E">
        <w:t xml:space="preserve">may </w:t>
      </w:r>
      <w:r w:rsidR="00567183" w:rsidRPr="0081713E">
        <w:t>be leveraged to</w:t>
      </w:r>
      <w:r w:rsidR="00EE4617" w:rsidRPr="0081713E">
        <w:t xml:space="preserve"> </w:t>
      </w:r>
      <w:r w:rsidR="00C243D0" w:rsidRPr="0081713E">
        <w:t>increas</w:t>
      </w:r>
      <w:r w:rsidR="00567183" w:rsidRPr="0081713E">
        <w:t>e</w:t>
      </w:r>
      <w:r w:rsidR="00C243D0" w:rsidRPr="0081713E">
        <w:t xml:space="preserve"> accessibility support and services for</w:t>
      </w:r>
      <w:r w:rsidR="00EE4617" w:rsidRPr="0081713E">
        <w:t xml:space="preserve"> people with disabilities</w:t>
      </w:r>
      <w:r w:rsidR="00567183" w:rsidRPr="0081713E">
        <w:t xml:space="preserve"> include </w:t>
      </w:r>
      <w:r w:rsidR="00EE4617" w:rsidRPr="0081713E">
        <w:t xml:space="preserve">smart home applications, </w:t>
      </w:r>
      <w:r w:rsidR="00C243D0" w:rsidRPr="0081713E">
        <w:t xml:space="preserve">independent living, </w:t>
      </w:r>
      <w:r w:rsidR="00EE4617" w:rsidRPr="0081713E">
        <w:t>smart transportation, smart environment, smart citie</w:t>
      </w:r>
      <w:r w:rsidR="00C243D0" w:rsidRPr="0081713E">
        <w:t xml:space="preserve">s, job integration, education and learning, </w:t>
      </w:r>
      <w:r w:rsidR="00472F7E" w:rsidRPr="0081713E">
        <w:t xml:space="preserve">two-way person-to-person communications, </w:t>
      </w:r>
      <w:r w:rsidR="00C243D0" w:rsidRPr="0081713E">
        <w:t xml:space="preserve">and </w:t>
      </w:r>
      <w:r w:rsidR="00472F7E" w:rsidRPr="0081713E">
        <w:t>other</w:t>
      </w:r>
      <w:r w:rsidR="00C243D0" w:rsidRPr="0081713E">
        <w:t xml:space="preserve"> assistive technologies</w:t>
      </w:r>
      <w:r w:rsidRPr="0081713E">
        <w:t>;</w:t>
      </w:r>
    </w:p>
    <w:p w14:paraId="2270F717" w14:textId="77777777" w:rsidR="00785838" w:rsidRPr="0081713E" w:rsidRDefault="00684098" w:rsidP="008C280B">
      <w:pPr>
        <w:pStyle w:val="TLPCBodySingle"/>
        <w:numPr>
          <w:ilvl w:val="0"/>
          <w:numId w:val="17"/>
        </w:numPr>
        <w:spacing w:after="120" w:line="240" w:lineRule="auto"/>
      </w:pPr>
      <w:r w:rsidRPr="0081713E">
        <w:t>WHEREAS, IoT has the potential to impose new challenges for people with disabilities</w:t>
      </w:r>
      <w:r w:rsidR="00625206" w:rsidRPr="0081713E">
        <w:t xml:space="preserve"> to directly interact with IoT </w:t>
      </w:r>
      <w:r w:rsidR="00700067" w:rsidRPr="0081713E">
        <w:t xml:space="preserve">products and </w:t>
      </w:r>
      <w:r w:rsidR="00625206" w:rsidRPr="0081713E">
        <w:t>services</w:t>
      </w:r>
      <w:r w:rsidR="003F2C84" w:rsidRPr="0081713E">
        <w:t xml:space="preserve"> features</w:t>
      </w:r>
      <w:r w:rsidR="0092713F" w:rsidRPr="0081713E">
        <w:t>, or</w:t>
      </w:r>
      <w:r w:rsidR="00AA4990" w:rsidRPr="0081713E">
        <w:t xml:space="preserve"> </w:t>
      </w:r>
      <w:r w:rsidR="0092713F" w:rsidRPr="0081713E">
        <w:t xml:space="preserve">to interact with IoT-powered </w:t>
      </w:r>
      <w:r w:rsidR="00C06DD6" w:rsidRPr="0081713E">
        <w:t>services</w:t>
      </w:r>
      <w:r w:rsidR="0092713F" w:rsidRPr="0081713E">
        <w:t xml:space="preserve"> </w:t>
      </w:r>
      <w:r w:rsidR="00F9342F" w:rsidRPr="0081713E">
        <w:t>intended to offer modes or capabilities</w:t>
      </w:r>
      <w:r w:rsidR="0092713F" w:rsidRPr="0081713E">
        <w:t xml:space="preserve"> </w:t>
      </w:r>
      <w:r w:rsidR="00F9342F" w:rsidRPr="0081713E">
        <w:t>for</w:t>
      </w:r>
      <w:r w:rsidR="0092713F" w:rsidRPr="0081713E">
        <w:t xml:space="preserve"> user interaction</w:t>
      </w:r>
      <w:r w:rsidR="00A20C6B" w:rsidRPr="0081713E">
        <w:t>, if accessibility is not accounted for in their development</w:t>
      </w:r>
      <w:r w:rsidRPr="0081713E">
        <w:t>;</w:t>
      </w:r>
    </w:p>
    <w:p w14:paraId="62C3EE77" w14:textId="77777777" w:rsidR="00C642DF" w:rsidRDefault="00C642DF" w:rsidP="0081713E">
      <w:pPr>
        <w:pStyle w:val="TLPCBodySingle"/>
        <w:numPr>
          <w:ilvl w:val="0"/>
          <w:numId w:val="17"/>
        </w:numPr>
        <w:spacing w:after="120" w:line="240" w:lineRule="auto"/>
      </w:pPr>
      <w:bookmarkStart w:id="1" w:name="OLE_LINK1"/>
      <w:bookmarkStart w:id="2" w:name="OLE_LINK2"/>
      <w:r w:rsidRPr="0081713E">
        <w:t xml:space="preserve">WHEREAS, some examples of these challenges include IoT systems that are aurally based without </w:t>
      </w:r>
      <w:r w:rsidR="006871BE" w:rsidRPr="0081713E">
        <w:t>text display</w:t>
      </w:r>
      <w:r w:rsidR="0092713F" w:rsidRPr="0081713E">
        <w:t>s</w:t>
      </w:r>
      <w:r w:rsidR="007966A9" w:rsidRPr="0081713E">
        <w:t xml:space="preserve"> </w:t>
      </w:r>
      <w:r w:rsidR="0092713F" w:rsidRPr="0081713E">
        <w:t>or text input</w:t>
      </w:r>
      <w:r w:rsidR="00802402" w:rsidRPr="0081713E">
        <w:t xml:space="preserve"> </w:t>
      </w:r>
      <w:r w:rsidR="00B642C7" w:rsidRPr="0081713E">
        <w:t xml:space="preserve">(such as voice recognition </w:t>
      </w:r>
      <w:r w:rsidR="00432DAF" w:rsidRPr="0081713E">
        <w:t>interfaces</w:t>
      </w:r>
      <w:r w:rsidR="00B642C7" w:rsidRPr="0081713E">
        <w:t>)</w:t>
      </w:r>
      <w:r w:rsidR="00802402" w:rsidRPr="0081713E">
        <w:t>,</w:t>
      </w:r>
      <w:r w:rsidR="00567183" w:rsidRPr="0081713E">
        <w:t xml:space="preserve"> which</w:t>
      </w:r>
      <w:r w:rsidRPr="0081713E">
        <w:t xml:space="preserve"> may exclude deaf</w:t>
      </w:r>
      <w:r w:rsidR="007966A9" w:rsidRPr="0081713E">
        <w:t xml:space="preserve">, </w:t>
      </w:r>
      <w:r w:rsidRPr="0081713E">
        <w:t>hard of hearing</w:t>
      </w:r>
      <w:r w:rsidR="007966A9" w:rsidRPr="0081713E">
        <w:t xml:space="preserve"> and speech-disabled</w:t>
      </w:r>
      <w:r w:rsidRPr="0081713E">
        <w:t xml:space="preserve"> people who cannot use </w:t>
      </w:r>
      <w:r w:rsidR="00567183" w:rsidRPr="0081713E">
        <w:t>those</w:t>
      </w:r>
      <w:r w:rsidRPr="0081713E">
        <w:t xml:space="preserve"> interfaces</w:t>
      </w:r>
      <w:r w:rsidR="0014432E" w:rsidRPr="0081713E">
        <w:t>;</w:t>
      </w:r>
      <w:r w:rsidR="00567183" w:rsidRPr="0081713E">
        <w:t xml:space="preserve"> </w:t>
      </w:r>
      <w:r w:rsidR="001077DC" w:rsidRPr="0081713E">
        <w:t xml:space="preserve">IoT systems that are visually based without tactile </w:t>
      </w:r>
      <w:r w:rsidR="00C06DD6" w:rsidRPr="0081713E">
        <w:t xml:space="preserve">and </w:t>
      </w:r>
      <w:r w:rsidR="001077DC" w:rsidRPr="0081713E">
        <w:t>aural input and output, which may exclude blind, visually impaired, print disabled, and deafblind people who cannot use those interfaces</w:t>
      </w:r>
      <w:r w:rsidR="0014432E" w:rsidRPr="0081713E">
        <w:t>;</w:t>
      </w:r>
      <w:r w:rsidR="001077DC" w:rsidRPr="0081713E">
        <w:t xml:space="preserve"> and IoT systems with only tactile interfaces</w:t>
      </w:r>
      <w:r w:rsidR="0014432E" w:rsidRPr="0081713E">
        <w:t>, which</w:t>
      </w:r>
      <w:r w:rsidR="001077DC" w:rsidRPr="0081713E">
        <w:t xml:space="preserve"> may exclude people with mobility disabilities who cannot use those interfaces</w:t>
      </w:r>
      <w:r w:rsidR="00567183" w:rsidRPr="0081713E">
        <w:t>;</w:t>
      </w:r>
      <w:bookmarkEnd w:id="1"/>
      <w:bookmarkEnd w:id="2"/>
    </w:p>
    <w:p w14:paraId="11A04584" w14:textId="77777777" w:rsidR="00AF61F5" w:rsidRPr="0081713E" w:rsidRDefault="00AF61F5" w:rsidP="00AF61F5">
      <w:pPr>
        <w:pStyle w:val="TLPCBodySingle"/>
        <w:numPr>
          <w:ilvl w:val="0"/>
          <w:numId w:val="17"/>
        </w:numPr>
        <w:spacing w:after="120" w:line="240" w:lineRule="auto"/>
      </w:pPr>
      <w:r w:rsidRPr="0081713E">
        <w:t>WHEREAS, accessibility for IoT with direct user interaction features or IoT-powered services intended to offer modes or capabilities for user interaction requires integrated interfaces that provide data and various communication channels and adaptation to the functional diversity of their users;</w:t>
      </w:r>
    </w:p>
    <w:p w14:paraId="4C979D36" w14:textId="77777777" w:rsidR="00526F7F" w:rsidRPr="0081713E" w:rsidRDefault="00886FE5" w:rsidP="0081713E">
      <w:pPr>
        <w:pStyle w:val="TLPCBodySingle"/>
        <w:numPr>
          <w:ilvl w:val="0"/>
          <w:numId w:val="17"/>
        </w:numPr>
        <w:spacing w:after="120" w:line="240" w:lineRule="auto"/>
      </w:pPr>
      <w:r w:rsidRPr="0081713E">
        <w:t>WHEREAS, stakeholders across industry and government are presently engaged in efforts to explore the potential challenges to IoT deployment and</w:t>
      </w:r>
      <w:r w:rsidR="00526F7F" w:rsidRPr="0081713E">
        <w:t xml:space="preserve"> form a next-</w:t>
      </w:r>
      <w:r w:rsidR="00526F7F" w:rsidRPr="0081713E">
        <w:lastRenderedPageBreak/>
        <w:t>generation policy framework to harness broader societal benefits of IoT and address challenges around privacy, security, and reliability of IoT;</w:t>
      </w:r>
      <w:r w:rsidR="00526F7F" w:rsidRPr="0081713E">
        <w:rPr>
          <w:rStyle w:val="FootnoteReference"/>
        </w:rPr>
        <w:footnoteReference w:id="3"/>
      </w:r>
      <w:r w:rsidRPr="0081713E">
        <w:t xml:space="preserve"> </w:t>
      </w:r>
    </w:p>
    <w:p w14:paraId="6F770CA9" w14:textId="77777777" w:rsidR="00EE4617" w:rsidRPr="0081713E" w:rsidRDefault="00526F7F" w:rsidP="00AF61F5">
      <w:pPr>
        <w:pStyle w:val="TLPCBodySingle"/>
        <w:numPr>
          <w:ilvl w:val="0"/>
          <w:numId w:val="17"/>
        </w:numPr>
        <w:spacing w:after="120" w:line="240" w:lineRule="auto"/>
      </w:pPr>
      <w:r w:rsidRPr="0081713E">
        <w:t xml:space="preserve">WHEREAS, </w:t>
      </w:r>
      <w:r w:rsidR="00886FE5" w:rsidRPr="0081713E">
        <w:t xml:space="preserve">those efforts </w:t>
      </w:r>
      <w:r w:rsidR="00474528">
        <w:t>should</w:t>
      </w:r>
      <w:r w:rsidR="00474528" w:rsidRPr="0081713E">
        <w:t xml:space="preserve"> </w:t>
      </w:r>
      <w:r w:rsidR="009A7656" w:rsidRPr="0081713E">
        <w:t>also</w:t>
      </w:r>
      <w:r w:rsidR="00886FE5" w:rsidRPr="0081713E">
        <w:t xml:space="preserve"> raise awareness among industry, government, and consumer stakeholders about the need for </w:t>
      </w:r>
      <w:r w:rsidR="00604A2E">
        <w:t>human-facing</w:t>
      </w:r>
      <w:r w:rsidR="00F1223F">
        <w:t xml:space="preserve"> </w:t>
      </w:r>
      <w:r w:rsidR="00886FE5" w:rsidRPr="0081713E">
        <w:t>IoT products and services to be implemented consistent with universal design principles to the extent achievable, and also to provide the capability to interface with assistive and accessible technologies</w:t>
      </w:r>
      <w:r w:rsidR="00C4686D">
        <w:t>, in order to encourage the accessibility of IoT for people with various abilities</w:t>
      </w:r>
      <w:r w:rsidR="00886FE5" w:rsidRPr="0081713E">
        <w:t>;</w:t>
      </w:r>
      <w:r w:rsidR="00AF61F5" w:rsidRPr="0081713E" w:rsidDel="00AF61F5">
        <w:t xml:space="preserve"> </w:t>
      </w:r>
    </w:p>
    <w:p w14:paraId="452DACC0" w14:textId="77777777" w:rsidR="00E949F1" w:rsidRPr="008A7807" w:rsidRDefault="00B77D74" w:rsidP="008C280B">
      <w:pPr>
        <w:pStyle w:val="TLPCBodySingle"/>
        <w:numPr>
          <w:ilvl w:val="0"/>
          <w:numId w:val="17"/>
        </w:numPr>
        <w:spacing w:after="120" w:line="240" w:lineRule="auto"/>
      </w:pPr>
      <w:r w:rsidRPr="008A7807">
        <w:t>RECOMMENDED</w:t>
      </w:r>
      <w:r w:rsidR="00B3221F" w:rsidRPr="008A7807">
        <w:t>,</w:t>
      </w:r>
      <w:r w:rsidR="00684098" w:rsidRPr="008A7807">
        <w:t xml:space="preserve"> that</w:t>
      </w:r>
      <w:r w:rsidR="00D10811" w:rsidRPr="008A7807">
        <w:t xml:space="preserve">, </w:t>
      </w:r>
      <w:r w:rsidR="006F08A5" w:rsidRPr="008A7807">
        <w:t xml:space="preserve">while the DAC offers no opinion about whether or, if so, the extent to which the </w:t>
      </w:r>
      <w:r w:rsidR="00B80DF7" w:rsidRPr="008A7807">
        <w:t>Federal Communications Commission (“FCC”)</w:t>
      </w:r>
      <w:r w:rsidR="006F08A5" w:rsidRPr="008A7807">
        <w:t xml:space="preserve"> has</w:t>
      </w:r>
      <w:r w:rsidR="00B80DF7" w:rsidRPr="008A7807">
        <w:t xml:space="preserve"> jurisdiction over IoT products and services, that the DAC encourages the FCC to </w:t>
      </w:r>
      <w:r w:rsidR="00E949F1" w:rsidRPr="008A7807">
        <w:t xml:space="preserve">consider </w:t>
      </w:r>
      <w:r w:rsidR="00C70568" w:rsidRPr="008A7807">
        <w:t>engag</w:t>
      </w:r>
      <w:r w:rsidR="00E949F1" w:rsidRPr="008A7807">
        <w:t>ing</w:t>
      </w:r>
      <w:r w:rsidR="00C70568" w:rsidRPr="008A7807">
        <w:t xml:space="preserve"> the appropriate </w:t>
      </w:r>
      <w:r w:rsidR="00684098" w:rsidRPr="008A7807">
        <w:t>stakeholder</w:t>
      </w:r>
      <w:r w:rsidR="00C70568" w:rsidRPr="008A7807">
        <w:t>s</w:t>
      </w:r>
      <w:r w:rsidR="0012142E" w:rsidRPr="008A7807">
        <w:t xml:space="preserve">, including industry, government, </w:t>
      </w:r>
      <w:r w:rsidR="001C43D7" w:rsidRPr="008A7807">
        <w:t>research</w:t>
      </w:r>
      <w:r w:rsidR="00B3518C" w:rsidRPr="008A7807">
        <w:t>,</w:t>
      </w:r>
      <w:r w:rsidR="00C70568" w:rsidRPr="008A7807">
        <w:t xml:space="preserve"> </w:t>
      </w:r>
      <w:r w:rsidR="0012142E" w:rsidRPr="008A7807">
        <w:t xml:space="preserve">and consumer stakeholders, </w:t>
      </w:r>
      <w:r w:rsidR="00E949F1" w:rsidRPr="008A7807">
        <w:t>to encourage efforts to raise awareness among these stakeholders about the need for IoT products and services with direct user interaction features, or IoT-powered services intended to offer modes or capabilities for user interaction, to be implemented consistent with universal design principles to the extent achievable, and also provided with capabilities for interfacing with assistive and accessible technologies;</w:t>
      </w:r>
      <w:r w:rsidR="00AA7255" w:rsidRPr="008A7807">
        <w:t xml:space="preserve"> and</w:t>
      </w:r>
    </w:p>
    <w:p w14:paraId="0449173F" w14:textId="77777777" w:rsidR="00B77D74" w:rsidRPr="008A7807" w:rsidRDefault="003565F5" w:rsidP="008C280B">
      <w:pPr>
        <w:pStyle w:val="TLPCBodySingle"/>
        <w:numPr>
          <w:ilvl w:val="0"/>
          <w:numId w:val="17"/>
        </w:numPr>
        <w:spacing w:after="120" w:line="240" w:lineRule="auto"/>
      </w:pPr>
      <w:r w:rsidRPr="008A7807">
        <w:t xml:space="preserve">RECOMMENDED, that in the course of that </w:t>
      </w:r>
      <w:r w:rsidR="00E949F1" w:rsidRPr="008A7807">
        <w:t>effort</w:t>
      </w:r>
      <w:r w:rsidRPr="008A7807">
        <w:t xml:space="preserve">, the FCC </w:t>
      </w:r>
      <w:r w:rsidR="00E949F1" w:rsidRPr="008A7807">
        <w:t xml:space="preserve">consider </w:t>
      </w:r>
      <w:r w:rsidR="00FA1276" w:rsidRPr="008A7807">
        <w:t>seek</w:t>
      </w:r>
      <w:r w:rsidR="00E949F1" w:rsidRPr="008A7807">
        <w:t>ing</w:t>
      </w:r>
      <w:r w:rsidR="00FA1276" w:rsidRPr="008A7807">
        <w:t xml:space="preserve"> the recommendations of various industry, government, </w:t>
      </w:r>
      <w:r w:rsidR="001C43D7" w:rsidRPr="008A7807">
        <w:t>research</w:t>
      </w:r>
      <w:r w:rsidR="00B3518C" w:rsidRPr="008A7807">
        <w:t>,</w:t>
      </w:r>
      <w:r w:rsidR="00E949F1" w:rsidRPr="008A7807">
        <w:t xml:space="preserve"> </w:t>
      </w:r>
      <w:r w:rsidR="00FA1276" w:rsidRPr="008A7807">
        <w:t xml:space="preserve">and consumer stakeholders </w:t>
      </w:r>
      <w:r w:rsidR="001C43D7" w:rsidRPr="008A7807">
        <w:t>about the</w:t>
      </w:r>
      <w:r w:rsidRPr="008A7807">
        <w:t xml:space="preserve"> accessibility benefits and challenges </w:t>
      </w:r>
      <w:r w:rsidR="001C43D7" w:rsidRPr="008A7807">
        <w:t>of IoT products and services</w:t>
      </w:r>
      <w:r w:rsidR="00B45C18" w:rsidRPr="008A7807">
        <w:t xml:space="preserve"> within the Commission’s purview</w:t>
      </w:r>
      <w:r w:rsidR="001C43D7" w:rsidRPr="008A7807">
        <w:t xml:space="preserve"> for people with disabilities</w:t>
      </w:r>
      <w:r w:rsidRPr="008A7807">
        <w:t xml:space="preserve"> and identify</w:t>
      </w:r>
      <w:r w:rsidR="00F13CB4" w:rsidRPr="008A7807">
        <w:t xml:space="preserve"> possible</w:t>
      </w:r>
      <w:r w:rsidRPr="008A7807">
        <w:t xml:space="preserve"> solutions</w:t>
      </w:r>
      <w:r w:rsidR="00F13CB4" w:rsidRPr="008A7807">
        <w:t xml:space="preserve"> </w:t>
      </w:r>
      <w:r w:rsidRPr="008A7807">
        <w:t>for maximizing those benefits and overcoming those challenges</w:t>
      </w:r>
      <w:r w:rsidR="001C43D7" w:rsidRPr="008A7807">
        <w:t>.</w:t>
      </w:r>
    </w:p>
    <w:sectPr w:rsidR="00B77D74" w:rsidRPr="008A7807" w:rsidSect="00951D32">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3E25C6" w14:textId="77777777" w:rsidR="00763BD1" w:rsidRDefault="00763BD1" w:rsidP="00E2647F">
      <w:r>
        <w:separator/>
      </w:r>
    </w:p>
  </w:endnote>
  <w:endnote w:type="continuationSeparator" w:id="0">
    <w:p w14:paraId="38DEDEA0" w14:textId="77777777" w:rsidR="00763BD1" w:rsidRDefault="00763BD1" w:rsidP="00E2647F">
      <w:r>
        <w:continuationSeparator/>
      </w:r>
    </w:p>
  </w:endnote>
  <w:endnote w:type="continuationNotice" w:id="1">
    <w:p w14:paraId="3E1DB490" w14:textId="77777777" w:rsidR="00763BD1" w:rsidRDefault="00763B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Baskerville">
    <w:altName w:val="Times New Roman"/>
    <w:charset w:val="00"/>
    <w:family w:val="auto"/>
    <w:pitch w:val="variable"/>
    <w:sig w:usb0="00000001" w:usb1="00000000" w:usb2="00000000" w:usb3="00000000" w:csb0="0000019F" w:csb1="00000000"/>
  </w:font>
  <w:font w:name="Constantia">
    <w:panose1 w:val="02030602050306030303"/>
    <w:charset w:val="00"/>
    <w:family w:val="roman"/>
    <w:pitch w:val="variable"/>
    <w:sig w:usb0="A00002EF" w:usb1="400020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EF5D4" w14:textId="77777777" w:rsidR="00C72035" w:rsidRDefault="00C720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18EB1" w14:textId="77777777" w:rsidR="00C72035" w:rsidRDefault="00C720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DC19D" w14:textId="77777777" w:rsidR="00C72035" w:rsidRDefault="00C720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A23673" w14:textId="77777777" w:rsidR="00763BD1" w:rsidRDefault="00763BD1" w:rsidP="00E2647F">
      <w:r>
        <w:separator/>
      </w:r>
    </w:p>
  </w:footnote>
  <w:footnote w:type="continuationSeparator" w:id="0">
    <w:p w14:paraId="1642CA6A" w14:textId="77777777" w:rsidR="00763BD1" w:rsidRDefault="00763BD1" w:rsidP="00E2647F">
      <w:r>
        <w:continuationSeparator/>
      </w:r>
    </w:p>
  </w:footnote>
  <w:footnote w:type="continuationNotice" w:id="1">
    <w:p w14:paraId="33480495" w14:textId="77777777" w:rsidR="00763BD1" w:rsidRDefault="00763BD1"/>
  </w:footnote>
  <w:footnote w:id="2">
    <w:p w14:paraId="2DC405E8" w14:textId="77777777" w:rsidR="00E2647F" w:rsidRPr="00350ED0" w:rsidRDefault="00E2647F" w:rsidP="00350ED0">
      <w:pPr>
        <w:pStyle w:val="FootnoteText"/>
        <w:spacing w:after="120"/>
        <w:rPr>
          <w:rFonts w:ascii="Garamond" w:hAnsi="Garamond"/>
          <w:sz w:val="24"/>
          <w:szCs w:val="24"/>
        </w:rPr>
      </w:pPr>
      <w:r w:rsidRPr="00350ED0">
        <w:rPr>
          <w:rStyle w:val="FootnoteReference"/>
          <w:rFonts w:ascii="Garamond" w:hAnsi="Garamond"/>
          <w:sz w:val="24"/>
          <w:szCs w:val="24"/>
        </w:rPr>
        <w:footnoteRef/>
      </w:r>
      <w:r w:rsidRPr="00350ED0">
        <w:rPr>
          <w:rFonts w:ascii="Garamond" w:hAnsi="Garamond"/>
          <w:sz w:val="24"/>
          <w:szCs w:val="24"/>
        </w:rPr>
        <w:t xml:space="preserve"> </w:t>
      </w:r>
      <w:r w:rsidRPr="00350ED0">
        <w:rPr>
          <w:rFonts w:ascii="Garamond" w:hAnsi="Garamond"/>
          <w:i/>
          <w:sz w:val="24"/>
          <w:szCs w:val="24"/>
        </w:rPr>
        <w:t>See, e.g.</w:t>
      </w:r>
      <w:r w:rsidRPr="00350ED0">
        <w:rPr>
          <w:rFonts w:ascii="Garamond" w:hAnsi="Garamond"/>
          <w:sz w:val="24"/>
          <w:szCs w:val="24"/>
        </w:rPr>
        <w:t xml:space="preserve">, Afua Bruce, Dan Correa, and Shuhas Subramanyam, </w:t>
      </w:r>
      <w:r w:rsidRPr="00350ED0">
        <w:rPr>
          <w:rFonts w:ascii="Garamond" w:hAnsi="Garamond"/>
          <w:i/>
          <w:sz w:val="24"/>
          <w:szCs w:val="24"/>
        </w:rPr>
        <w:t>Internet of Things:  Examining Opportunities and Challenges</w:t>
      </w:r>
      <w:r w:rsidRPr="00350ED0">
        <w:rPr>
          <w:rFonts w:ascii="Garamond" w:hAnsi="Garamond"/>
          <w:sz w:val="24"/>
          <w:szCs w:val="24"/>
        </w:rPr>
        <w:t xml:space="preserve">, White House Blog (Aug. 30, 2016), </w:t>
      </w:r>
      <w:r w:rsidRPr="00C06DD6">
        <w:rPr>
          <w:rFonts w:ascii="Garamond" w:hAnsi="Garamond"/>
          <w:sz w:val="24"/>
          <w:szCs w:val="24"/>
        </w:rPr>
        <w:t>https://www.whitehouse.gov/blog/2016/08/30/internet-things-examining-opportunities-and-challenges</w:t>
      </w:r>
      <w:r w:rsidRPr="00350ED0">
        <w:rPr>
          <w:rFonts w:ascii="Garamond" w:hAnsi="Garamond"/>
          <w:sz w:val="24"/>
          <w:szCs w:val="24"/>
        </w:rPr>
        <w:t xml:space="preserve">; G3ist, Internet of Things: New Promises for Persons with Disabilities, A G3ict Business Case White Paper Series Researched in Cooperation with AT&amp;T (July 2015), </w:t>
      </w:r>
      <w:r w:rsidRPr="00C06DD6">
        <w:rPr>
          <w:rFonts w:ascii="Garamond" w:hAnsi="Garamond"/>
          <w:sz w:val="24"/>
          <w:szCs w:val="24"/>
        </w:rPr>
        <w:t>http://g3ict.org/download/p/fileId_1025/productId_335</w:t>
      </w:r>
      <w:r w:rsidRPr="002342AE">
        <w:rPr>
          <w:rStyle w:val="Hyperlink"/>
          <w:rFonts w:ascii="Garamond" w:hAnsi="Garamond"/>
          <w:color w:val="auto"/>
          <w:sz w:val="24"/>
          <w:u w:val="none"/>
        </w:rPr>
        <w:t>.</w:t>
      </w:r>
    </w:p>
  </w:footnote>
  <w:footnote w:id="3">
    <w:p w14:paraId="54235AD0" w14:textId="77777777" w:rsidR="00526F7F" w:rsidRPr="00350ED0" w:rsidRDefault="00526F7F" w:rsidP="00526F7F">
      <w:pPr>
        <w:pStyle w:val="FootnoteText"/>
        <w:spacing w:after="120"/>
        <w:rPr>
          <w:rFonts w:ascii="Garamond" w:hAnsi="Garamond"/>
          <w:sz w:val="24"/>
          <w:szCs w:val="24"/>
        </w:rPr>
      </w:pPr>
      <w:r w:rsidRPr="00350ED0">
        <w:rPr>
          <w:rStyle w:val="FootnoteReference"/>
          <w:rFonts w:ascii="Garamond" w:hAnsi="Garamond"/>
          <w:sz w:val="24"/>
          <w:szCs w:val="24"/>
        </w:rPr>
        <w:footnoteRef/>
      </w:r>
      <w:r w:rsidRPr="00350ED0">
        <w:rPr>
          <w:rFonts w:ascii="Garamond" w:hAnsi="Garamond"/>
          <w:sz w:val="24"/>
          <w:szCs w:val="24"/>
        </w:rPr>
        <w:t xml:space="preserve"> </w:t>
      </w:r>
      <w:r w:rsidRPr="00350ED0">
        <w:rPr>
          <w:rFonts w:ascii="Garamond" w:hAnsi="Garamond"/>
          <w:i/>
          <w:sz w:val="24"/>
          <w:szCs w:val="24"/>
        </w:rPr>
        <w:t>See, e.g.</w:t>
      </w:r>
      <w:r w:rsidRPr="00350ED0">
        <w:rPr>
          <w:rFonts w:ascii="Garamond" w:hAnsi="Garamond"/>
          <w:sz w:val="24"/>
          <w:szCs w:val="24"/>
        </w:rPr>
        <w:t xml:space="preserve">, </w:t>
      </w:r>
      <w:r w:rsidRPr="00350ED0">
        <w:rPr>
          <w:rFonts w:ascii="Garamond" w:hAnsi="Garamond"/>
          <w:i/>
          <w:sz w:val="24"/>
          <w:szCs w:val="24"/>
        </w:rPr>
        <w:t>The Benefits, Challenges, and Potential Roles for the Government in Fostering the Advancement of the Internet of Things</w:t>
      </w:r>
      <w:r w:rsidRPr="00350ED0">
        <w:rPr>
          <w:rFonts w:ascii="Garamond" w:hAnsi="Garamond"/>
          <w:sz w:val="24"/>
          <w:szCs w:val="24"/>
        </w:rPr>
        <w:t>, NTIA Docket No. 160331306-6306-01, 81 Fed. Reg. 19,956 (Apr. 6,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4C18D" w14:textId="77777777" w:rsidR="00C72035" w:rsidRDefault="00C720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1C3F9" w14:textId="77777777" w:rsidR="00C72035" w:rsidRDefault="00C720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277DB" w14:textId="77777777" w:rsidR="00C72035" w:rsidRDefault="00C720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3498"/>
    <w:multiLevelType w:val="hybridMultilevel"/>
    <w:tmpl w:val="E6BEA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920C5"/>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A1D36BA"/>
    <w:multiLevelType w:val="hybridMultilevel"/>
    <w:tmpl w:val="94D66DE4"/>
    <w:lvl w:ilvl="0" w:tplc="9FBC61C4">
      <w:start w:val="1"/>
      <w:numFmt w:val="decimal"/>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093D1C"/>
    <w:multiLevelType w:val="multilevel"/>
    <w:tmpl w:val="177675CC"/>
    <w:styleLink w:val="TLPCBullets"/>
    <w:lvl w:ilvl="0">
      <w:start w:val="1"/>
      <w:numFmt w:val="bullet"/>
      <w:lvlText w:val=""/>
      <w:lvlJc w:val="left"/>
      <w:pPr>
        <w:ind w:left="576" w:hanging="288"/>
      </w:pPr>
      <w:rPr>
        <w:rFonts w:ascii="Symbol" w:hAnsi="Symbol" w:hint="default"/>
        <w:color w:val="BFBFBF"/>
      </w:rPr>
    </w:lvl>
    <w:lvl w:ilvl="1">
      <w:start w:val="1"/>
      <w:numFmt w:val="bullet"/>
      <w:lvlText w:val=""/>
      <w:lvlJc w:val="left"/>
      <w:pPr>
        <w:tabs>
          <w:tab w:val="num" w:pos="864"/>
        </w:tabs>
        <w:ind w:left="864" w:hanging="288"/>
      </w:pPr>
      <w:rPr>
        <w:rFonts w:ascii="Symbol" w:hAnsi="Symbol" w:hint="default"/>
        <w:color w:val="BFBFBF"/>
      </w:rPr>
    </w:lvl>
    <w:lvl w:ilvl="2">
      <w:start w:val="1"/>
      <w:numFmt w:val="bullet"/>
      <w:lvlText w:val=""/>
      <w:lvlJc w:val="left"/>
      <w:pPr>
        <w:ind w:left="1152" w:hanging="288"/>
      </w:pPr>
      <w:rPr>
        <w:rFonts w:ascii="Symbol" w:hAnsi="Symbol" w:hint="default"/>
        <w:color w:val="BFBFBF"/>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A9E663D"/>
    <w:multiLevelType w:val="hybridMultilevel"/>
    <w:tmpl w:val="150CE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504FC6"/>
    <w:multiLevelType w:val="multilevel"/>
    <w:tmpl w:val="C75C9280"/>
    <w:lvl w:ilvl="0">
      <w:start w:val="6"/>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C54087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49D4295"/>
    <w:multiLevelType w:val="hybridMultilevel"/>
    <w:tmpl w:val="9AC64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823231"/>
    <w:multiLevelType w:val="multilevel"/>
    <w:tmpl w:val="1AEA07FC"/>
    <w:lvl w:ilvl="0">
      <w:start w:val="1"/>
      <w:numFmt w:val="upperRoman"/>
      <w:lvlText w:val="%1."/>
      <w:lvlJc w:val="left"/>
      <w:pPr>
        <w:ind w:left="720" w:hanging="360"/>
      </w:pPr>
      <w:rPr>
        <w:rFonts w:hint="default"/>
      </w:rPr>
    </w:lvl>
    <w:lvl w:ilvl="1">
      <w:start w:val="1"/>
      <w:numFmt w:val="upperRoman"/>
      <w:pStyle w:val="Heading2"/>
      <w:lvlText w:val="%2."/>
      <w:lvlJc w:val="left"/>
      <w:pPr>
        <w:ind w:left="432" w:hanging="432"/>
      </w:pPr>
      <w:rPr>
        <w:rFonts w:hint="default"/>
      </w:rPr>
    </w:lvl>
    <w:lvl w:ilvl="2">
      <w:start w:val="1"/>
      <w:numFmt w:val="upperLetter"/>
      <w:pStyle w:val="Heading3"/>
      <w:lvlText w:val="%3."/>
      <w:lvlJc w:val="left"/>
      <w:pPr>
        <w:ind w:left="864" w:hanging="432"/>
      </w:pPr>
      <w:rPr>
        <w:rFonts w:hint="default"/>
      </w:rPr>
    </w:lvl>
    <w:lvl w:ilvl="3">
      <w:start w:val="1"/>
      <w:numFmt w:val="lowerLetter"/>
      <w:lvlText w:val="%4)"/>
      <w:lvlJc w:val="left"/>
      <w:pPr>
        <w:ind w:left="2520" w:firstLine="0"/>
      </w:pPr>
      <w:rPr>
        <w:rFonts w:hint="default"/>
      </w:rPr>
    </w:lvl>
    <w:lvl w:ilvl="4">
      <w:start w:val="1"/>
      <w:numFmt w:val="decimal"/>
      <w:lvlText w:val="(%5)"/>
      <w:lvlJc w:val="left"/>
      <w:pPr>
        <w:ind w:left="3240" w:firstLine="0"/>
      </w:pPr>
      <w:rPr>
        <w:rFonts w:hint="default"/>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9">
    <w:nsid w:val="465E3542"/>
    <w:multiLevelType w:val="hybridMultilevel"/>
    <w:tmpl w:val="C75C9280"/>
    <w:lvl w:ilvl="0" w:tplc="0506224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D40DBC"/>
    <w:multiLevelType w:val="hybridMultilevel"/>
    <w:tmpl w:val="EAD0D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1D3A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9D54F19"/>
    <w:multiLevelType w:val="hybridMultilevel"/>
    <w:tmpl w:val="7F9ACE78"/>
    <w:lvl w:ilvl="0" w:tplc="51EE9A8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D119CA"/>
    <w:multiLevelType w:val="multilevel"/>
    <w:tmpl w:val="D03C3FD8"/>
    <w:lvl w:ilvl="0">
      <w:start w:val="1"/>
      <w:numFmt w:val="upperRoman"/>
      <w:lvlText w:val="%1."/>
      <w:lvlJc w:val="left"/>
      <w:rPr>
        <w:position w:val="0"/>
        <w:rtl w:val="0"/>
      </w:rPr>
    </w:lvl>
    <w:lvl w:ilvl="1">
      <w:start w:val="1"/>
      <w:numFmt w:val="decimal"/>
      <w:lvlText w:val="%2."/>
      <w:lvlJc w:val="left"/>
      <w:rPr>
        <w:position w:val="0"/>
        <w:rtl w:val="0"/>
      </w:rPr>
    </w:lvl>
    <w:lvl w:ilvl="2">
      <w:start w:val="1"/>
      <w:numFmt w:val="upperLetter"/>
      <w:lvlText w:val="%3."/>
      <w:lvlJc w:val="left"/>
      <w:rPr>
        <w:position w:val="0"/>
        <w:rtl w:val="0"/>
      </w:rPr>
    </w:lvl>
    <w:lvl w:ilvl="3">
      <w:start w:val="1"/>
      <w:numFmt w:val="lowerLetter"/>
      <w:lvlText w:val="%4)"/>
      <w:lvlJc w:val="left"/>
      <w:rPr>
        <w:position w:val="0"/>
        <w:rtl w:val="0"/>
      </w:rPr>
    </w:lvl>
    <w:lvl w:ilvl="4">
      <w:start w:val="1"/>
      <w:numFmt w:val="decimal"/>
      <w:lvlText w:val="(%5)"/>
      <w:lvlJc w:val="left"/>
      <w:rPr>
        <w:position w:val="0"/>
        <w:rtl w:val="0"/>
      </w:rPr>
    </w:lvl>
    <w:lvl w:ilvl="5">
      <w:start w:val="1"/>
      <w:numFmt w:val="lowerLetter"/>
      <w:lvlText w:val="(%6)"/>
      <w:lvlJc w:val="left"/>
      <w:rPr>
        <w:position w:val="0"/>
        <w:rtl w:val="0"/>
      </w:rPr>
    </w:lvl>
    <w:lvl w:ilvl="6">
      <w:start w:val="1"/>
      <w:numFmt w:val="lowerRoman"/>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4">
    <w:nsid w:val="735B4556"/>
    <w:multiLevelType w:val="hybridMultilevel"/>
    <w:tmpl w:val="702E27D6"/>
    <w:lvl w:ilvl="0" w:tplc="F490DEE8">
      <w:start w:val="1"/>
      <w:numFmt w:val="decimal"/>
      <w:lvlText w:val="%1."/>
      <w:lvlJc w:val="left"/>
      <w:pPr>
        <w:ind w:left="2880" w:hanging="25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3"/>
  </w:num>
  <w:num w:numId="4">
    <w:abstractNumId w:val="8"/>
  </w:num>
  <w:num w:numId="5">
    <w:abstractNumId w:val="13"/>
  </w:num>
  <w:num w:numId="6">
    <w:abstractNumId w:val="2"/>
  </w:num>
  <w:num w:numId="7">
    <w:abstractNumId w:val="3"/>
  </w:num>
  <w:num w:numId="8">
    <w:abstractNumId w:val="8"/>
  </w:num>
  <w:num w:numId="9">
    <w:abstractNumId w:val="8"/>
  </w:num>
  <w:num w:numId="10">
    <w:abstractNumId w:val="10"/>
  </w:num>
  <w:num w:numId="11">
    <w:abstractNumId w:val="12"/>
  </w:num>
  <w:num w:numId="12">
    <w:abstractNumId w:val="9"/>
  </w:num>
  <w:num w:numId="13">
    <w:abstractNumId w:val="5"/>
  </w:num>
  <w:num w:numId="14">
    <w:abstractNumId w:val="14"/>
  </w:num>
  <w:num w:numId="15">
    <w:abstractNumId w:val="7"/>
  </w:num>
  <w:num w:numId="16">
    <w:abstractNumId w:val="0"/>
  </w:num>
  <w:num w:numId="17">
    <w:abstractNumId w:val="11"/>
  </w:num>
  <w:num w:numId="18">
    <w:abstractNumId w:val="1"/>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0E5"/>
    <w:rsid w:val="00005453"/>
    <w:rsid w:val="00005F02"/>
    <w:rsid w:val="000172AD"/>
    <w:rsid w:val="00024858"/>
    <w:rsid w:val="000A1DDB"/>
    <w:rsid w:val="000C5431"/>
    <w:rsid w:val="000C71DB"/>
    <w:rsid w:val="000D6262"/>
    <w:rsid w:val="000E6858"/>
    <w:rsid w:val="00101348"/>
    <w:rsid w:val="001077DC"/>
    <w:rsid w:val="001128BA"/>
    <w:rsid w:val="0012142E"/>
    <w:rsid w:val="001246BD"/>
    <w:rsid w:val="00133F5A"/>
    <w:rsid w:val="0014432E"/>
    <w:rsid w:val="00170D3F"/>
    <w:rsid w:val="00172C0D"/>
    <w:rsid w:val="0018001D"/>
    <w:rsid w:val="00180447"/>
    <w:rsid w:val="00193721"/>
    <w:rsid w:val="001A0422"/>
    <w:rsid w:val="001A18F4"/>
    <w:rsid w:val="001B2291"/>
    <w:rsid w:val="001C43D7"/>
    <w:rsid w:val="001F277E"/>
    <w:rsid w:val="00213592"/>
    <w:rsid w:val="0023220C"/>
    <w:rsid w:val="002342AE"/>
    <w:rsid w:val="002A00F3"/>
    <w:rsid w:val="002A3A69"/>
    <w:rsid w:val="003204DF"/>
    <w:rsid w:val="00326F73"/>
    <w:rsid w:val="00332023"/>
    <w:rsid w:val="00342EF3"/>
    <w:rsid w:val="00350ED0"/>
    <w:rsid w:val="003565F5"/>
    <w:rsid w:val="00395E7E"/>
    <w:rsid w:val="003C1761"/>
    <w:rsid w:val="003E0DBC"/>
    <w:rsid w:val="003E71A7"/>
    <w:rsid w:val="003F0A96"/>
    <w:rsid w:val="003F2C84"/>
    <w:rsid w:val="0042226E"/>
    <w:rsid w:val="00432DAF"/>
    <w:rsid w:val="00462335"/>
    <w:rsid w:val="00472F7E"/>
    <w:rsid w:val="00474528"/>
    <w:rsid w:val="00484088"/>
    <w:rsid w:val="004877C2"/>
    <w:rsid w:val="004A2C29"/>
    <w:rsid w:val="004C4972"/>
    <w:rsid w:val="004E66D1"/>
    <w:rsid w:val="00520DF6"/>
    <w:rsid w:val="00526F7F"/>
    <w:rsid w:val="00567183"/>
    <w:rsid w:val="005904F2"/>
    <w:rsid w:val="005A4FAB"/>
    <w:rsid w:val="00604A2E"/>
    <w:rsid w:val="006243D5"/>
    <w:rsid w:val="00625206"/>
    <w:rsid w:val="00641C97"/>
    <w:rsid w:val="00684098"/>
    <w:rsid w:val="006871BE"/>
    <w:rsid w:val="00687A00"/>
    <w:rsid w:val="006946EC"/>
    <w:rsid w:val="0069781C"/>
    <w:rsid w:val="006F08A5"/>
    <w:rsid w:val="006F5E23"/>
    <w:rsid w:val="00700067"/>
    <w:rsid w:val="00700C93"/>
    <w:rsid w:val="00763BD1"/>
    <w:rsid w:val="00785838"/>
    <w:rsid w:val="00786E0A"/>
    <w:rsid w:val="007966A9"/>
    <w:rsid w:val="007A25EE"/>
    <w:rsid w:val="007F738F"/>
    <w:rsid w:val="007F7FF8"/>
    <w:rsid w:val="00802402"/>
    <w:rsid w:val="0081713E"/>
    <w:rsid w:val="00855C44"/>
    <w:rsid w:val="00881474"/>
    <w:rsid w:val="00886FE5"/>
    <w:rsid w:val="00896923"/>
    <w:rsid w:val="008A2898"/>
    <w:rsid w:val="008A7807"/>
    <w:rsid w:val="008B090D"/>
    <w:rsid w:val="008C280B"/>
    <w:rsid w:val="008C5E95"/>
    <w:rsid w:val="008C7D4B"/>
    <w:rsid w:val="00904B54"/>
    <w:rsid w:val="0092713F"/>
    <w:rsid w:val="00951D32"/>
    <w:rsid w:val="00952C0A"/>
    <w:rsid w:val="00955F3B"/>
    <w:rsid w:val="00977ED7"/>
    <w:rsid w:val="009A5D4C"/>
    <w:rsid w:val="009A674C"/>
    <w:rsid w:val="009A7656"/>
    <w:rsid w:val="009B474C"/>
    <w:rsid w:val="009F2630"/>
    <w:rsid w:val="00A20C6B"/>
    <w:rsid w:val="00A31EED"/>
    <w:rsid w:val="00A32CC7"/>
    <w:rsid w:val="00A37E03"/>
    <w:rsid w:val="00A4317A"/>
    <w:rsid w:val="00A64D14"/>
    <w:rsid w:val="00A9696D"/>
    <w:rsid w:val="00AA4990"/>
    <w:rsid w:val="00AA7255"/>
    <w:rsid w:val="00AB5A24"/>
    <w:rsid w:val="00AF61F5"/>
    <w:rsid w:val="00B201CF"/>
    <w:rsid w:val="00B21B34"/>
    <w:rsid w:val="00B24984"/>
    <w:rsid w:val="00B3221F"/>
    <w:rsid w:val="00B3518C"/>
    <w:rsid w:val="00B457AE"/>
    <w:rsid w:val="00B45C18"/>
    <w:rsid w:val="00B642C7"/>
    <w:rsid w:val="00B72CA1"/>
    <w:rsid w:val="00B77D74"/>
    <w:rsid w:val="00B80DF7"/>
    <w:rsid w:val="00B843FC"/>
    <w:rsid w:val="00BC7AAC"/>
    <w:rsid w:val="00BD5666"/>
    <w:rsid w:val="00BE3F6A"/>
    <w:rsid w:val="00C06DD6"/>
    <w:rsid w:val="00C16BF2"/>
    <w:rsid w:val="00C243D0"/>
    <w:rsid w:val="00C25D42"/>
    <w:rsid w:val="00C43337"/>
    <w:rsid w:val="00C459BE"/>
    <w:rsid w:val="00C4686D"/>
    <w:rsid w:val="00C57A61"/>
    <w:rsid w:val="00C642DF"/>
    <w:rsid w:val="00C643C2"/>
    <w:rsid w:val="00C64E96"/>
    <w:rsid w:val="00C674BD"/>
    <w:rsid w:val="00C70568"/>
    <w:rsid w:val="00C72035"/>
    <w:rsid w:val="00C872FC"/>
    <w:rsid w:val="00C96339"/>
    <w:rsid w:val="00CB1B93"/>
    <w:rsid w:val="00CB757A"/>
    <w:rsid w:val="00CB7A3C"/>
    <w:rsid w:val="00D10811"/>
    <w:rsid w:val="00D15C7E"/>
    <w:rsid w:val="00D21BB3"/>
    <w:rsid w:val="00D75896"/>
    <w:rsid w:val="00D90E2F"/>
    <w:rsid w:val="00DF474B"/>
    <w:rsid w:val="00E255A8"/>
    <w:rsid w:val="00E2647F"/>
    <w:rsid w:val="00E41AC3"/>
    <w:rsid w:val="00E610E5"/>
    <w:rsid w:val="00E949F1"/>
    <w:rsid w:val="00EA0C77"/>
    <w:rsid w:val="00EE4617"/>
    <w:rsid w:val="00EE59FD"/>
    <w:rsid w:val="00F0349B"/>
    <w:rsid w:val="00F1223F"/>
    <w:rsid w:val="00F13CB4"/>
    <w:rsid w:val="00F1456C"/>
    <w:rsid w:val="00F20E8B"/>
    <w:rsid w:val="00F24543"/>
    <w:rsid w:val="00F25350"/>
    <w:rsid w:val="00F30978"/>
    <w:rsid w:val="00F65BB7"/>
    <w:rsid w:val="00F9342F"/>
    <w:rsid w:val="00FA1276"/>
    <w:rsid w:val="00FD1751"/>
    <w:rsid w:val="00FE4DBA"/>
    <w:rsid w:val="00FE7EC3"/>
    <w:rsid w:val="00FF0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72B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A69"/>
  </w:style>
  <w:style w:type="paragraph" w:styleId="Heading1">
    <w:name w:val="heading 1"/>
    <w:basedOn w:val="Normal"/>
    <w:next w:val="Normal"/>
    <w:link w:val="Heading1Char"/>
    <w:autoRedefine/>
    <w:uiPriority w:val="9"/>
    <w:qFormat/>
    <w:rsid w:val="008C5E95"/>
    <w:pPr>
      <w:keepNext/>
      <w:keepLines/>
      <w:spacing w:before="160" w:after="80" w:line="300" w:lineRule="exact"/>
      <w:jc w:val="center"/>
      <w:outlineLvl w:val="0"/>
    </w:pPr>
    <w:rPr>
      <w:rFonts w:ascii="Garamond" w:eastAsiaTheme="majorEastAsia" w:hAnsi="Garamond" w:cs="Baskerville"/>
      <w:b/>
      <w:bCs/>
    </w:rPr>
  </w:style>
  <w:style w:type="paragraph" w:styleId="Heading2">
    <w:name w:val="heading 2"/>
    <w:basedOn w:val="Heading1"/>
    <w:next w:val="Normal"/>
    <w:link w:val="Heading2Char"/>
    <w:uiPriority w:val="9"/>
    <w:unhideWhenUsed/>
    <w:qFormat/>
    <w:rsid w:val="00BC7AAC"/>
    <w:pPr>
      <w:numPr>
        <w:ilvl w:val="1"/>
        <w:numId w:val="9"/>
      </w:numPr>
      <w:jc w:val="left"/>
      <w:outlineLvl w:val="1"/>
    </w:pPr>
    <w:rPr>
      <w:rFonts w:cs="Times New Roman"/>
      <w:bCs w:val="0"/>
    </w:rPr>
  </w:style>
  <w:style w:type="paragraph" w:styleId="Heading3">
    <w:name w:val="heading 3"/>
    <w:basedOn w:val="Normal"/>
    <w:next w:val="Normal"/>
    <w:link w:val="Heading3Char"/>
    <w:autoRedefine/>
    <w:uiPriority w:val="9"/>
    <w:unhideWhenUsed/>
    <w:qFormat/>
    <w:rsid w:val="00BC7AAC"/>
    <w:pPr>
      <w:keepNext/>
      <w:keepLines/>
      <w:numPr>
        <w:ilvl w:val="2"/>
        <w:numId w:val="9"/>
      </w:numPr>
      <w:spacing w:before="160" w:after="80" w:line="300" w:lineRule="exact"/>
      <w:outlineLvl w:val="2"/>
    </w:pPr>
    <w:rPr>
      <w:rFonts w:ascii="Garamond" w:eastAsiaTheme="majorEastAsia" w:hAnsi="Garamond" w:cs="Baskerville"/>
      <w:b/>
      <w:bCs/>
    </w:rPr>
  </w:style>
  <w:style w:type="paragraph" w:styleId="Heading4">
    <w:name w:val="heading 4"/>
    <w:basedOn w:val="Normal"/>
    <w:next w:val="Normal"/>
    <w:link w:val="Heading4Char"/>
    <w:uiPriority w:val="9"/>
    <w:unhideWhenUsed/>
    <w:qFormat/>
    <w:rsid w:val="00C872FC"/>
    <w:pPr>
      <w:keepNext/>
      <w:keepLines/>
      <w:numPr>
        <w:numId w:val="6"/>
      </w:numPr>
      <w:tabs>
        <w:tab w:val="left" w:pos="1296"/>
      </w:tabs>
      <w:spacing w:before="160" w:after="80" w:line="300" w:lineRule="exact"/>
      <w:outlineLvl w:val="3"/>
    </w:pPr>
    <w:rPr>
      <w:rFonts w:ascii="Constantia" w:eastAsia="SimSun" w:hAnsi="Constantia" w:cs="Times New Roman"/>
      <w:b/>
      <w:bCs/>
      <w:iCs/>
    </w:rPr>
  </w:style>
  <w:style w:type="paragraph" w:styleId="Heading5">
    <w:name w:val="heading 5"/>
    <w:basedOn w:val="Normal"/>
    <w:next w:val="Normal"/>
    <w:link w:val="Heading5Char"/>
    <w:uiPriority w:val="9"/>
    <w:unhideWhenUsed/>
    <w:qFormat/>
    <w:rsid w:val="00C872FC"/>
    <w:pPr>
      <w:keepNext/>
      <w:keepLines/>
      <w:tabs>
        <w:tab w:val="left" w:pos="360"/>
      </w:tabs>
      <w:spacing w:before="40" w:line="300" w:lineRule="exact"/>
      <w:ind w:firstLine="36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E95"/>
    <w:rPr>
      <w:rFonts w:ascii="Garamond" w:eastAsiaTheme="majorEastAsia" w:hAnsi="Garamond" w:cs="Baskerville"/>
      <w:b/>
      <w:bCs/>
    </w:rPr>
  </w:style>
  <w:style w:type="paragraph" w:customStyle="1" w:styleId="Heading1notoc">
    <w:name w:val="Heading 1 (no toc)"/>
    <w:basedOn w:val="Heading1"/>
    <w:qFormat/>
    <w:rsid w:val="00BC7AAC"/>
  </w:style>
  <w:style w:type="character" w:customStyle="1" w:styleId="Heading2Char">
    <w:name w:val="Heading 2 Char"/>
    <w:basedOn w:val="DefaultParagraphFont"/>
    <w:link w:val="Heading2"/>
    <w:uiPriority w:val="9"/>
    <w:rsid w:val="00BC7AAC"/>
    <w:rPr>
      <w:rFonts w:ascii="Garamond" w:eastAsiaTheme="majorEastAsia" w:hAnsi="Garamond" w:cs="Times New Roman"/>
      <w:b/>
    </w:rPr>
  </w:style>
  <w:style w:type="character" w:customStyle="1" w:styleId="Heading3Char">
    <w:name w:val="Heading 3 Char"/>
    <w:basedOn w:val="DefaultParagraphFont"/>
    <w:link w:val="Heading3"/>
    <w:uiPriority w:val="9"/>
    <w:rsid w:val="00BC7AAC"/>
    <w:rPr>
      <w:rFonts w:ascii="Garamond" w:eastAsiaTheme="majorEastAsia" w:hAnsi="Garamond" w:cs="Baskerville"/>
      <w:b/>
      <w:bCs/>
    </w:rPr>
  </w:style>
  <w:style w:type="character" w:customStyle="1" w:styleId="Heading4Char">
    <w:name w:val="Heading 4 Char"/>
    <w:link w:val="Heading4"/>
    <w:uiPriority w:val="9"/>
    <w:rsid w:val="00C872FC"/>
    <w:rPr>
      <w:rFonts w:ascii="Constantia" w:eastAsia="SimSun" w:hAnsi="Constantia" w:cs="Times New Roman"/>
      <w:b/>
      <w:bCs/>
      <w:iCs/>
    </w:rPr>
  </w:style>
  <w:style w:type="paragraph" w:customStyle="1" w:styleId="TLPCBody">
    <w:name w:val="TLPC Body"/>
    <w:basedOn w:val="Normal"/>
    <w:link w:val="TLPCBodyChar"/>
    <w:rsid w:val="00C872FC"/>
    <w:pPr>
      <w:tabs>
        <w:tab w:val="left" w:pos="360"/>
      </w:tabs>
      <w:spacing w:line="300" w:lineRule="exact"/>
      <w:ind w:firstLine="432"/>
    </w:pPr>
    <w:rPr>
      <w:rFonts w:ascii="Baskerville" w:eastAsia="SimSun" w:hAnsi="Baskerville" w:cs="Baskerville"/>
    </w:rPr>
  </w:style>
  <w:style w:type="character" w:customStyle="1" w:styleId="TLPCBodyChar">
    <w:name w:val="TLPC Body Char"/>
    <w:link w:val="TLPCBody"/>
    <w:rsid w:val="00C872FC"/>
    <w:rPr>
      <w:rFonts w:ascii="Baskerville" w:eastAsia="SimSun" w:hAnsi="Baskerville" w:cs="Baskerville"/>
    </w:rPr>
  </w:style>
  <w:style w:type="paragraph" w:customStyle="1" w:styleId="TLPCBlockquote">
    <w:name w:val="TLPC Blockquote"/>
    <w:basedOn w:val="TLPCBody"/>
    <w:qFormat/>
    <w:rsid w:val="00C872FC"/>
    <w:pPr>
      <w:ind w:left="1440" w:right="1440" w:firstLine="0"/>
      <w:jc w:val="both"/>
    </w:pPr>
  </w:style>
  <w:style w:type="numbering" w:customStyle="1" w:styleId="TLPCBullets">
    <w:name w:val="TLPC Bullets"/>
    <w:basedOn w:val="NoList"/>
    <w:uiPriority w:val="99"/>
    <w:rsid w:val="00C872FC"/>
    <w:pPr>
      <w:numPr>
        <w:numId w:val="3"/>
      </w:numPr>
    </w:pPr>
  </w:style>
  <w:style w:type="character" w:customStyle="1" w:styleId="Heading5Char">
    <w:name w:val="Heading 5 Char"/>
    <w:basedOn w:val="DefaultParagraphFont"/>
    <w:link w:val="Heading5"/>
    <w:uiPriority w:val="9"/>
    <w:rsid w:val="00C872FC"/>
    <w:rPr>
      <w:rFonts w:asciiTheme="majorHAnsi" w:eastAsiaTheme="majorEastAsia" w:hAnsiTheme="majorHAnsi" w:cstheme="majorBidi"/>
      <w:color w:val="365F91" w:themeColor="accent1" w:themeShade="BF"/>
    </w:rPr>
  </w:style>
  <w:style w:type="paragraph" w:styleId="TOC1">
    <w:name w:val="toc 1"/>
    <w:next w:val="Normal"/>
    <w:autoRedefine/>
    <w:uiPriority w:val="39"/>
    <w:unhideWhenUsed/>
    <w:rsid w:val="00C872FC"/>
    <w:pPr>
      <w:tabs>
        <w:tab w:val="right" w:pos="9360"/>
      </w:tabs>
      <w:spacing w:before="80"/>
    </w:pPr>
    <w:rPr>
      <w:rFonts w:ascii="Constantia" w:eastAsia="SimSun" w:hAnsi="Constantia" w:cs="Times New Roman"/>
      <w:b/>
    </w:rPr>
  </w:style>
  <w:style w:type="paragraph" w:styleId="TOC2">
    <w:name w:val="toc 2"/>
    <w:next w:val="Normal"/>
    <w:autoRedefine/>
    <w:uiPriority w:val="39"/>
    <w:unhideWhenUsed/>
    <w:rsid w:val="00C872FC"/>
    <w:pPr>
      <w:tabs>
        <w:tab w:val="right" w:leader="dot" w:pos="9360"/>
      </w:tabs>
      <w:spacing w:before="160" w:after="80"/>
      <w:ind w:left="432" w:hanging="432"/>
    </w:pPr>
    <w:rPr>
      <w:rFonts w:ascii="Constantia" w:eastAsia="SimSun" w:hAnsi="Constantia" w:cs="Times New Roman"/>
      <w:szCs w:val="22"/>
    </w:rPr>
  </w:style>
  <w:style w:type="paragraph" w:styleId="TOC3">
    <w:name w:val="toc 3"/>
    <w:basedOn w:val="TOC2"/>
    <w:next w:val="Normal"/>
    <w:autoRedefine/>
    <w:uiPriority w:val="39"/>
    <w:unhideWhenUsed/>
    <w:rsid w:val="00C872FC"/>
    <w:pPr>
      <w:ind w:left="864"/>
      <w:outlineLvl w:val="2"/>
    </w:pPr>
  </w:style>
  <w:style w:type="paragraph" w:styleId="TOC4">
    <w:name w:val="toc 4"/>
    <w:basedOn w:val="Normal"/>
    <w:next w:val="Normal"/>
    <w:autoRedefine/>
    <w:uiPriority w:val="39"/>
    <w:unhideWhenUsed/>
    <w:rsid w:val="00C872FC"/>
    <w:pPr>
      <w:tabs>
        <w:tab w:val="left" w:pos="360"/>
      </w:tabs>
      <w:spacing w:line="300" w:lineRule="exact"/>
      <w:ind w:left="720" w:firstLine="360"/>
    </w:pPr>
    <w:rPr>
      <w:rFonts w:ascii="Baskerville" w:eastAsia="SimSun" w:hAnsi="Baskerville" w:cs="Arial"/>
      <w:sz w:val="20"/>
      <w:szCs w:val="20"/>
    </w:rPr>
  </w:style>
  <w:style w:type="paragraph" w:styleId="TOC5">
    <w:name w:val="toc 5"/>
    <w:basedOn w:val="Normal"/>
    <w:next w:val="Normal"/>
    <w:autoRedefine/>
    <w:uiPriority w:val="39"/>
    <w:unhideWhenUsed/>
    <w:rsid w:val="00C872FC"/>
    <w:pPr>
      <w:tabs>
        <w:tab w:val="left" w:pos="360"/>
      </w:tabs>
      <w:spacing w:line="300" w:lineRule="exact"/>
      <w:ind w:left="960" w:firstLine="360"/>
    </w:pPr>
    <w:rPr>
      <w:rFonts w:ascii="Baskerville" w:eastAsia="SimSun" w:hAnsi="Baskerville" w:cs="Arial"/>
      <w:sz w:val="20"/>
      <w:szCs w:val="20"/>
    </w:rPr>
  </w:style>
  <w:style w:type="paragraph" w:customStyle="1" w:styleId="TLPCBodySingle">
    <w:name w:val="TLPC Body Single"/>
    <w:basedOn w:val="Normal"/>
    <w:qFormat/>
    <w:rsid w:val="004A2C29"/>
    <w:pPr>
      <w:spacing w:after="160" w:line="240" w:lineRule="exact"/>
    </w:pPr>
    <w:rPr>
      <w:rFonts w:ascii="Garamond" w:hAnsi="Garamond"/>
      <w:kern w:val="16"/>
    </w:rPr>
  </w:style>
  <w:style w:type="paragraph" w:styleId="BalloonText">
    <w:name w:val="Balloon Text"/>
    <w:basedOn w:val="Normal"/>
    <w:link w:val="BalloonTextChar"/>
    <w:uiPriority w:val="99"/>
    <w:semiHidden/>
    <w:unhideWhenUsed/>
    <w:rsid w:val="008C5E95"/>
    <w:rPr>
      <w:rFonts w:ascii="Tahoma" w:hAnsi="Tahoma" w:cs="Tahoma"/>
      <w:sz w:val="16"/>
      <w:szCs w:val="16"/>
    </w:rPr>
  </w:style>
  <w:style w:type="character" w:customStyle="1" w:styleId="BalloonTextChar">
    <w:name w:val="Balloon Text Char"/>
    <w:basedOn w:val="DefaultParagraphFont"/>
    <w:link w:val="BalloonText"/>
    <w:uiPriority w:val="99"/>
    <w:semiHidden/>
    <w:rsid w:val="008C5E95"/>
    <w:rPr>
      <w:rFonts w:ascii="Tahoma" w:hAnsi="Tahoma" w:cs="Tahoma"/>
      <w:sz w:val="16"/>
      <w:szCs w:val="16"/>
    </w:rPr>
  </w:style>
  <w:style w:type="character" w:styleId="CommentReference">
    <w:name w:val="annotation reference"/>
    <w:basedOn w:val="DefaultParagraphFont"/>
    <w:uiPriority w:val="99"/>
    <w:semiHidden/>
    <w:unhideWhenUsed/>
    <w:rsid w:val="008C5E95"/>
    <w:rPr>
      <w:sz w:val="16"/>
      <w:szCs w:val="16"/>
    </w:rPr>
  </w:style>
  <w:style w:type="paragraph" w:styleId="CommentText">
    <w:name w:val="annotation text"/>
    <w:basedOn w:val="Normal"/>
    <w:link w:val="CommentTextChar"/>
    <w:uiPriority w:val="99"/>
    <w:semiHidden/>
    <w:unhideWhenUsed/>
    <w:rsid w:val="008C5E95"/>
    <w:rPr>
      <w:sz w:val="20"/>
      <w:szCs w:val="20"/>
    </w:rPr>
  </w:style>
  <w:style w:type="character" w:customStyle="1" w:styleId="CommentTextChar">
    <w:name w:val="Comment Text Char"/>
    <w:basedOn w:val="DefaultParagraphFont"/>
    <w:link w:val="CommentText"/>
    <w:uiPriority w:val="99"/>
    <w:semiHidden/>
    <w:rsid w:val="008C5E95"/>
    <w:rPr>
      <w:sz w:val="20"/>
      <w:szCs w:val="20"/>
    </w:rPr>
  </w:style>
  <w:style w:type="paragraph" w:styleId="CommentSubject">
    <w:name w:val="annotation subject"/>
    <w:basedOn w:val="CommentText"/>
    <w:next w:val="CommentText"/>
    <w:link w:val="CommentSubjectChar"/>
    <w:uiPriority w:val="99"/>
    <w:semiHidden/>
    <w:unhideWhenUsed/>
    <w:rsid w:val="008C5E95"/>
    <w:rPr>
      <w:b/>
      <w:bCs/>
    </w:rPr>
  </w:style>
  <w:style w:type="character" w:customStyle="1" w:styleId="CommentSubjectChar">
    <w:name w:val="Comment Subject Char"/>
    <w:basedOn w:val="CommentTextChar"/>
    <w:link w:val="CommentSubject"/>
    <w:uiPriority w:val="99"/>
    <w:semiHidden/>
    <w:rsid w:val="008C5E95"/>
    <w:rPr>
      <w:b/>
      <w:bCs/>
      <w:sz w:val="20"/>
      <w:szCs w:val="20"/>
    </w:rPr>
  </w:style>
  <w:style w:type="paragraph" w:styleId="Revision">
    <w:name w:val="Revision"/>
    <w:hidden/>
    <w:uiPriority w:val="99"/>
    <w:semiHidden/>
    <w:rsid w:val="009A5D4C"/>
  </w:style>
  <w:style w:type="paragraph" w:styleId="FootnoteText">
    <w:name w:val="footnote text"/>
    <w:basedOn w:val="Normal"/>
    <w:link w:val="FootnoteTextChar"/>
    <w:uiPriority w:val="99"/>
    <w:unhideWhenUsed/>
    <w:rsid w:val="00E2647F"/>
    <w:rPr>
      <w:sz w:val="20"/>
      <w:szCs w:val="20"/>
    </w:rPr>
  </w:style>
  <w:style w:type="character" w:customStyle="1" w:styleId="FootnoteTextChar">
    <w:name w:val="Footnote Text Char"/>
    <w:basedOn w:val="DefaultParagraphFont"/>
    <w:link w:val="FootnoteText"/>
    <w:uiPriority w:val="99"/>
    <w:rsid w:val="00E2647F"/>
    <w:rPr>
      <w:sz w:val="20"/>
      <w:szCs w:val="20"/>
    </w:rPr>
  </w:style>
  <w:style w:type="character" w:styleId="FootnoteReference">
    <w:name w:val="footnote reference"/>
    <w:basedOn w:val="DefaultParagraphFont"/>
    <w:uiPriority w:val="99"/>
    <w:semiHidden/>
    <w:unhideWhenUsed/>
    <w:rsid w:val="00E2647F"/>
    <w:rPr>
      <w:vertAlign w:val="superscript"/>
    </w:rPr>
  </w:style>
  <w:style w:type="character" w:styleId="Hyperlink">
    <w:name w:val="Hyperlink"/>
    <w:basedOn w:val="DefaultParagraphFont"/>
    <w:uiPriority w:val="99"/>
    <w:unhideWhenUsed/>
    <w:rsid w:val="00E2647F"/>
    <w:rPr>
      <w:color w:val="0000FF" w:themeColor="hyperlink"/>
      <w:u w:val="single"/>
    </w:rPr>
  </w:style>
  <w:style w:type="character" w:styleId="FollowedHyperlink">
    <w:name w:val="FollowedHyperlink"/>
    <w:basedOn w:val="DefaultParagraphFont"/>
    <w:uiPriority w:val="99"/>
    <w:semiHidden/>
    <w:unhideWhenUsed/>
    <w:rsid w:val="00E2647F"/>
    <w:rPr>
      <w:color w:val="800080" w:themeColor="followedHyperlink"/>
      <w:u w:val="single"/>
    </w:rPr>
  </w:style>
  <w:style w:type="paragraph" w:styleId="DocumentMap">
    <w:name w:val="Document Map"/>
    <w:basedOn w:val="Normal"/>
    <w:link w:val="DocumentMapChar"/>
    <w:uiPriority w:val="99"/>
    <w:semiHidden/>
    <w:unhideWhenUsed/>
    <w:rsid w:val="00F1456C"/>
    <w:rPr>
      <w:rFonts w:ascii="Lucida Grande" w:hAnsi="Lucida Grande" w:cs="Lucida Grande"/>
    </w:rPr>
  </w:style>
  <w:style w:type="character" w:customStyle="1" w:styleId="DocumentMapChar">
    <w:name w:val="Document Map Char"/>
    <w:basedOn w:val="DefaultParagraphFont"/>
    <w:link w:val="DocumentMap"/>
    <w:uiPriority w:val="99"/>
    <w:semiHidden/>
    <w:rsid w:val="00F1456C"/>
    <w:rPr>
      <w:rFonts w:ascii="Lucida Grande" w:hAnsi="Lucida Grande" w:cs="Lucida Grande"/>
    </w:rPr>
  </w:style>
  <w:style w:type="paragraph" w:styleId="Header">
    <w:name w:val="header"/>
    <w:basedOn w:val="Normal"/>
    <w:link w:val="HeaderChar"/>
    <w:uiPriority w:val="99"/>
    <w:unhideWhenUsed/>
    <w:rsid w:val="008C280B"/>
    <w:pPr>
      <w:tabs>
        <w:tab w:val="center" w:pos="4680"/>
        <w:tab w:val="right" w:pos="9360"/>
      </w:tabs>
    </w:pPr>
  </w:style>
  <w:style w:type="character" w:customStyle="1" w:styleId="HeaderChar">
    <w:name w:val="Header Char"/>
    <w:basedOn w:val="DefaultParagraphFont"/>
    <w:link w:val="Header"/>
    <w:uiPriority w:val="99"/>
    <w:rsid w:val="008C280B"/>
  </w:style>
  <w:style w:type="paragraph" w:styleId="Footer">
    <w:name w:val="footer"/>
    <w:basedOn w:val="Normal"/>
    <w:link w:val="FooterChar"/>
    <w:uiPriority w:val="99"/>
    <w:unhideWhenUsed/>
    <w:rsid w:val="008C280B"/>
    <w:pPr>
      <w:tabs>
        <w:tab w:val="center" w:pos="4680"/>
        <w:tab w:val="right" w:pos="9360"/>
      </w:tabs>
    </w:pPr>
  </w:style>
  <w:style w:type="character" w:customStyle="1" w:styleId="FooterChar">
    <w:name w:val="Footer Char"/>
    <w:basedOn w:val="DefaultParagraphFont"/>
    <w:link w:val="Footer"/>
    <w:uiPriority w:val="99"/>
    <w:rsid w:val="008C28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A69"/>
  </w:style>
  <w:style w:type="paragraph" w:styleId="Heading1">
    <w:name w:val="heading 1"/>
    <w:basedOn w:val="Normal"/>
    <w:next w:val="Normal"/>
    <w:link w:val="Heading1Char"/>
    <w:autoRedefine/>
    <w:uiPriority w:val="9"/>
    <w:qFormat/>
    <w:rsid w:val="008C5E95"/>
    <w:pPr>
      <w:keepNext/>
      <w:keepLines/>
      <w:spacing w:before="160" w:after="80" w:line="300" w:lineRule="exact"/>
      <w:jc w:val="center"/>
      <w:outlineLvl w:val="0"/>
    </w:pPr>
    <w:rPr>
      <w:rFonts w:ascii="Garamond" w:eastAsiaTheme="majorEastAsia" w:hAnsi="Garamond" w:cs="Baskerville"/>
      <w:b/>
      <w:bCs/>
    </w:rPr>
  </w:style>
  <w:style w:type="paragraph" w:styleId="Heading2">
    <w:name w:val="heading 2"/>
    <w:basedOn w:val="Heading1"/>
    <w:next w:val="Normal"/>
    <w:link w:val="Heading2Char"/>
    <w:uiPriority w:val="9"/>
    <w:unhideWhenUsed/>
    <w:qFormat/>
    <w:rsid w:val="00BC7AAC"/>
    <w:pPr>
      <w:numPr>
        <w:ilvl w:val="1"/>
        <w:numId w:val="9"/>
      </w:numPr>
      <w:jc w:val="left"/>
      <w:outlineLvl w:val="1"/>
    </w:pPr>
    <w:rPr>
      <w:rFonts w:cs="Times New Roman"/>
      <w:bCs w:val="0"/>
    </w:rPr>
  </w:style>
  <w:style w:type="paragraph" w:styleId="Heading3">
    <w:name w:val="heading 3"/>
    <w:basedOn w:val="Normal"/>
    <w:next w:val="Normal"/>
    <w:link w:val="Heading3Char"/>
    <w:autoRedefine/>
    <w:uiPriority w:val="9"/>
    <w:unhideWhenUsed/>
    <w:qFormat/>
    <w:rsid w:val="00BC7AAC"/>
    <w:pPr>
      <w:keepNext/>
      <w:keepLines/>
      <w:numPr>
        <w:ilvl w:val="2"/>
        <w:numId w:val="9"/>
      </w:numPr>
      <w:spacing w:before="160" w:after="80" w:line="300" w:lineRule="exact"/>
      <w:outlineLvl w:val="2"/>
    </w:pPr>
    <w:rPr>
      <w:rFonts w:ascii="Garamond" w:eastAsiaTheme="majorEastAsia" w:hAnsi="Garamond" w:cs="Baskerville"/>
      <w:b/>
      <w:bCs/>
    </w:rPr>
  </w:style>
  <w:style w:type="paragraph" w:styleId="Heading4">
    <w:name w:val="heading 4"/>
    <w:basedOn w:val="Normal"/>
    <w:next w:val="Normal"/>
    <w:link w:val="Heading4Char"/>
    <w:uiPriority w:val="9"/>
    <w:unhideWhenUsed/>
    <w:qFormat/>
    <w:rsid w:val="00C872FC"/>
    <w:pPr>
      <w:keepNext/>
      <w:keepLines/>
      <w:numPr>
        <w:numId w:val="6"/>
      </w:numPr>
      <w:tabs>
        <w:tab w:val="left" w:pos="1296"/>
      </w:tabs>
      <w:spacing w:before="160" w:after="80" w:line="300" w:lineRule="exact"/>
      <w:outlineLvl w:val="3"/>
    </w:pPr>
    <w:rPr>
      <w:rFonts w:ascii="Constantia" w:eastAsia="SimSun" w:hAnsi="Constantia" w:cs="Times New Roman"/>
      <w:b/>
      <w:bCs/>
      <w:iCs/>
    </w:rPr>
  </w:style>
  <w:style w:type="paragraph" w:styleId="Heading5">
    <w:name w:val="heading 5"/>
    <w:basedOn w:val="Normal"/>
    <w:next w:val="Normal"/>
    <w:link w:val="Heading5Char"/>
    <w:uiPriority w:val="9"/>
    <w:unhideWhenUsed/>
    <w:qFormat/>
    <w:rsid w:val="00C872FC"/>
    <w:pPr>
      <w:keepNext/>
      <w:keepLines/>
      <w:tabs>
        <w:tab w:val="left" w:pos="360"/>
      </w:tabs>
      <w:spacing w:before="40" w:line="300" w:lineRule="exact"/>
      <w:ind w:firstLine="36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E95"/>
    <w:rPr>
      <w:rFonts w:ascii="Garamond" w:eastAsiaTheme="majorEastAsia" w:hAnsi="Garamond" w:cs="Baskerville"/>
      <w:b/>
      <w:bCs/>
    </w:rPr>
  </w:style>
  <w:style w:type="paragraph" w:customStyle="1" w:styleId="Heading1notoc">
    <w:name w:val="Heading 1 (no toc)"/>
    <w:basedOn w:val="Heading1"/>
    <w:qFormat/>
    <w:rsid w:val="00BC7AAC"/>
  </w:style>
  <w:style w:type="character" w:customStyle="1" w:styleId="Heading2Char">
    <w:name w:val="Heading 2 Char"/>
    <w:basedOn w:val="DefaultParagraphFont"/>
    <w:link w:val="Heading2"/>
    <w:uiPriority w:val="9"/>
    <w:rsid w:val="00BC7AAC"/>
    <w:rPr>
      <w:rFonts w:ascii="Garamond" w:eastAsiaTheme="majorEastAsia" w:hAnsi="Garamond" w:cs="Times New Roman"/>
      <w:b/>
    </w:rPr>
  </w:style>
  <w:style w:type="character" w:customStyle="1" w:styleId="Heading3Char">
    <w:name w:val="Heading 3 Char"/>
    <w:basedOn w:val="DefaultParagraphFont"/>
    <w:link w:val="Heading3"/>
    <w:uiPriority w:val="9"/>
    <w:rsid w:val="00BC7AAC"/>
    <w:rPr>
      <w:rFonts w:ascii="Garamond" w:eastAsiaTheme="majorEastAsia" w:hAnsi="Garamond" w:cs="Baskerville"/>
      <w:b/>
      <w:bCs/>
    </w:rPr>
  </w:style>
  <w:style w:type="character" w:customStyle="1" w:styleId="Heading4Char">
    <w:name w:val="Heading 4 Char"/>
    <w:link w:val="Heading4"/>
    <w:uiPriority w:val="9"/>
    <w:rsid w:val="00C872FC"/>
    <w:rPr>
      <w:rFonts w:ascii="Constantia" w:eastAsia="SimSun" w:hAnsi="Constantia" w:cs="Times New Roman"/>
      <w:b/>
      <w:bCs/>
      <w:iCs/>
    </w:rPr>
  </w:style>
  <w:style w:type="paragraph" w:customStyle="1" w:styleId="TLPCBody">
    <w:name w:val="TLPC Body"/>
    <w:basedOn w:val="Normal"/>
    <w:link w:val="TLPCBodyChar"/>
    <w:rsid w:val="00C872FC"/>
    <w:pPr>
      <w:tabs>
        <w:tab w:val="left" w:pos="360"/>
      </w:tabs>
      <w:spacing w:line="300" w:lineRule="exact"/>
      <w:ind w:firstLine="432"/>
    </w:pPr>
    <w:rPr>
      <w:rFonts w:ascii="Baskerville" w:eastAsia="SimSun" w:hAnsi="Baskerville" w:cs="Baskerville"/>
    </w:rPr>
  </w:style>
  <w:style w:type="character" w:customStyle="1" w:styleId="TLPCBodyChar">
    <w:name w:val="TLPC Body Char"/>
    <w:link w:val="TLPCBody"/>
    <w:rsid w:val="00C872FC"/>
    <w:rPr>
      <w:rFonts w:ascii="Baskerville" w:eastAsia="SimSun" w:hAnsi="Baskerville" w:cs="Baskerville"/>
    </w:rPr>
  </w:style>
  <w:style w:type="paragraph" w:customStyle="1" w:styleId="TLPCBlockquote">
    <w:name w:val="TLPC Blockquote"/>
    <w:basedOn w:val="TLPCBody"/>
    <w:qFormat/>
    <w:rsid w:val="00C872FC"/>
    <w:pPr>
      <w:ind w:left="1440" w:right="1440" w:firstLine="0"/>
      <w:jc w:val="both"/>
    </w:pPr>
  </w:style>
  <w:style w:type="numbering" w:customStyle="1" w:styleId="TLPCBullets">
    <w:name w:val="TLPC Bullets"/>
    <w:basedOn w:val="NoList"/>
    <w:uiPriority w:val="99"/>
    <w:rsid w:val="00C872FC"/>
    <w:pPr>
      <w:numPr>
        <w:numId w:val="3"/>
      </w:numPr>
    </w:pPr>
  </w:style>
  <w:style w:type="character" w:customStyle="1" w:styleId="Heading5Char">
    <w:name w:val="Heading 5 Char"/>
    <w:basedOn w:val="DefaultParagraphFont"/>
    <w:link w:val="Heading5"/>
    <w:uiPriority w:val="9"/>
    <w:rsid w:val="00C872FC"/>
    <w:rPr>
      <w:rFonts w:asciiTheme="majorHAnsi" w:eastAsiaTheme="majorEastAsia" w:hAnsiTheme="majorHAnsi" w:cstheme="majorBidi"/>
      <w:color w:val="365F91" w:themeColor="accent1" w:themeShade="BF"/>
    </w:rPr>
  </w:style>
  <w:style w:type="paragraph" w:styleId="TOC1">
    <w:name w:val="toc 1"/>
    <w:next w:val="Normal"/>
    <w:autoRedefine/>
    <w:uiPriority w:val="39"/>
    <w:unhideWhenUsed/>
    <w:rsid w:val="00C872FC"/>
    <w:pPr>
      <w:tabs>
        <w:tab w:val="right" w:pos="9360"/>
      </w:tabs>
      <w:spacing w:before="80"/>
    </w:pPr>
    <w:rPr>
      <w:rFonts w:ascii="Constantia" w:eastAsia="SimSun" w:hAnsi="Constantia" w:cs="Times New Roman"/>
      <w:b/>
    </w:rPr>
  </w:style>
  <w:style w:type="paragraph" w:styleId="TOC2">
    <w:name w:val="toc 2"/>
    <w:next w:val="Normal"/>
    <w:autoRedefine/>
    <w:uiPriority w:val="39"/>
    <w:unhideWhenUsed/>
    <w:rsid w:val="00C872FC"/>
    <w:pPr>
      <w:tabs>
        <w:tab w:val="right" w:leader="dot" w:pos="9360"/>
      </w:tabs>
      <w:spacing w:before="160" w:after="80"/>
      <w:ind w:left="432" w:hanging="432"/>
    </w:pPr>
    <w:rPr>
      <w:rFonts w:ascii="Constantia" w:eastAsia="SimSun" w:hAnsi="Constantia" w:cs="Times New Roman"/>
      <w:szCs w:val="22"/>
    </w:rPr>
  </w:style>
  <w:style w:type="paragraph" w:styleId="TOC3">
    <w:name w:val="toc 3"/>
    <w:basedOn w:val="TOC2"/>
    <w:next w:val="Normal"/>
    <w:autoRedefine/>
    <w:uiPriority w:val="39"/>
    <w:unhideWhenUsed/>
    <w:rsid w:val="00C872FC"/>
    <w:pPr>
      <w:ind w:left="864"/>
      <w:outlineLvl w:val="2"/>
    </w:pPr>
  </w:style>
  <w:style w:type="paragraph" w:styleId="TOC4">
    <w:name w:val="toc 4"/>
    <w:basedOn w:val="Normal"/>
    <w:next w:val="Normal"/>
    <w:autoRedefine/>
    <w:uiPriority w:val="39"/>
    <w:unhideWhenUsed/>
    <w:rsid w:val="00C872FC"/>
    <w:pPr>
      <w:tabs>
        <w:tab w:val="left" w:pos="360"/>
      </w:tabs>
      <w:spacing w:line="300" w:lineRule="exact"/>
      <w:ind w:left="720" w:firstLine="360"/>
    </w:pPr>
    <w:rPr>
      <w:rFonts w:ascii="Baskerville" w:eastAsia="SimSun" w:hAnsi="Baskerville" w:cs="Arial"/>
      <w:sz w:val="20"/>
      <w:szCs w:val="20"/>
    </w:rPr>
  </w:style>
  <w:style w:type="paragraph" w:styleId="TOC5">
    <w:name w:val="toc 5"/>
    <w:basedOn w:val="Normal"/>
    <w:next w:val="Normal"/>
    <w:autoRedefine/>
    <w:uiPriority w:val="39"/>
    <w:unhideWhenUsed/>
    <w:rsid w:val="00C872FC"/>
    <w:pPr>
      <w:tabs>
        <w:tab w:val="left" w:pos="360"/>
      </w:tabs>
      <w:spacing w:line="300" w:lineRule="exact"/>
      <w:ind w:left="960" w:firstLine="360"/>
    </w:pPr>
    <w:rPr>
      <w:rFonts w:ascii="Baskerville" w:eastAsia="SimSun" w:hAnsi="Baskerville" w:cs="Arial"/>
      <w:sz w:val="20"/>
      <w:szCs w:val="20"/>
    </w:rPr>
  </w:style>
  <w:style w:type="paragraph" w:customStyle="1" w:styleId="TLPCBodySingle">
    <w:name w:val="TLPC Body Single"/>
    <w:basedOn w:val="Normal"/>
    <w:qFormat/>
    <w:rsid w:val="004A2C29"/>
    <w:pPr>
      <w:spacing w:after="160" w:line="240" w:lineRule="exact"/>
    </w:pPr>
    <w:rPr>
      <w:rFonts w:ascii="Garamond" w:hAnsi="Garamond"/>
      <w:kern w:val="16"/>
    </w:rPr>
  </w:style>
  <w:style w:type="paragraph" w:styleId="BalloonText">
    <w:name w:val="Balloon Text"/>
    <w:basedOn w:val="Normal"/>
    <w:link w:val="BalloonTextChar"/>
    <w:uiPriority w:val="99"/>
    <w:semiHidden/>
    <w:unhideWhenUsed/>
    <w:rsid w:val="008C5E95"/>
    <w:rPr>
      <w:rFonts w:ascii="Tahoma" w:hAnsi="Tahoma" w:cs="Tahoma"/>
      <w:sz w:val="16"/>
      <w:szCs w:val="16"/>
    </w:rPr>
  </w:style>
  <w:style w:type="character" w:customStyle="1" w:styleId="BalloonTextChar">
    <w:name w:val="Balloon Text Char"/>
    <w:basedOn w:val="DefaultParagraphFont"/>
    <w:link w:val="BalloonText"/>
    <w:uiPriority w:val="99"/>
    <w:semiHidden/>
    <w:rsid w:val="008C5E95"/>
    <w:rPr>
      <w:rFonts w:ascii="Tahoma" w:hAnsi="Tahoma" w:cs="Tahoma"/>
      <w:sz w:val="16"/>
      <w:szCs w:val="16"/>
    </w:rPr>
  </w:style>
  <w:style w:type="character" w:styleId="CommentReference">
    <w:name w:val="annotation reference"/>
    <w:basedOn w:val="DefaultParagraphFont"/>
    <w:uiPriority w:val="99"/>
    <w:semiHidden/>
    <w:unhideWhenUsed/>
    <w:rsid w:val="008C5E95"/>
    <w:rPr>
      <w:sz w:val="16"/>
      <w:szCs w:val="16"/>
    </w:rPr>
  </w:style>
  <w:style w:type="paragraph" w:styleId="CommentText">
    <w:name w:val="annotation text"/>
    <w:basedOn w:val="Normal"/>
    <w:link w:val="CommentTextChar"/>
    <w:uiPriority w:val="99"/>
    <w:semiHidden/>
    <w:unhideWhenUsed/>
    <w:rsid w:val="008C5E95"/>
    <w:rPr>
      <w:sz w:val="20"/>
      <w:szCs w:val="20"/>
    </w:rPr>
  </w:style>
  <w:style w:type="character" w:customStyle="1" w:styleId="CommentTextChar">
    <w:name w:val="Comment Text Char"/>
    <w:basedOn w:val="DefaultParagraphFont"/>
    <w:link w:val="CommentText"/>
    <w:uiPriority w:val="99"/>
    <w:semiHidden/>
    <w:rsid w:val="008C5E95"/>
    <w:rPr>
      <w:sz w:val="20"/>
      <w:szCs w:val="20"/>
    </w:rPr>
  </w:style>
  <w:style w:type="paragraph" w:styleId="CommentSubject">
    <w:name w:val="annotation subject"/>
    <w:basedOn w:val="CommentText"/>
    <w:next w:val="CommentText"/>
    <w:link w:val="CommentSubjectChar"/>
    <w:uiPriority w:val="99"/>
    <w:semiHidden/>
    <w:unhideWhenUsed/>
    <w:rsid w:val="008C5E95"/>
    <w:rPr>
      <w:b/>
      <w:bCs/>
    </w:rPr>
  </w:style>
  <w:style w:type="character" w:customStyle="1" w:styleId="CommentSubjectChar">
    <w:name w:val="Comment Subject Char"/>
    <w:basedOn w:val="CommentTextChar"/>
    <w:link w:val="CommentSubject"/>
    <w:uiPriority w:val="99"/>
    <w:semiHidden/>
    <w:rsid w:val="008C5E95"/>
    <w:rPr>
      <w:b/>
      <w:bCs/>
      <w:sz w:val="20"/>
      <w:szCs w:val="20"/>
    </w:rPr>
  </w:style>
  <w:style w:type="paragraph" w:styleId="Revision">
    <w:name w:val="Revision"/>
    <w:hidden/>
    <w:uiPriority w:val="99"/>
    <w:semiHidden/>
    <w:rsid w:val="009A5D4C"/>
  </w:style>
  <w:style w:type="paragraph" w:styleId="FootnoteText">
    <w:name w:val="footnote text"/>
    <w:basedOn w:val="Normal"/>
    <w:link w:val="FootnoteTextChar"/>
    <w:uiPriority w:val="99"/>
    <w:unhideWhenUsed/>
    <w:rsid w:val="00E2647F"/>
    <w:rPr>
      <w:sz w:val="20"/>
      <w:szCs w:val="20"/>
    </w:rPr>
  </w:style>
  <w:style w:type="character" w:customStyle="1" w:styleId="FootnoteTextChar">
    <w:name w:val="Footnote Text Char"/>
    <w:basedOn w:val="DefaultParagraphFont"/>
    <w:link w:val="FootnoteText"/>
    <w:uiPriority w:val="99"/>
    <w:rsid w:val="00E2647F"/>
    <w:rPr>
      <w:sz w:val="20"/>
      <w:szCs w:val="20"/>
    </w:rPr>
  </w:style>
  <w:style w:type="character" w:styleId="FootnoteReference">
    <w:name w:val="footnote reference"/>
    <w:basedOn w:val="DefaultParagraphFont"/>
    <w:uiPriority w:val="99"/>
    <w:semiHidden/>
    <w:unhideWhenUsed/>
    <w:rsid w:val="00E2647F"/>
    <w:rPr>
      <w:vertAlign w:val="superscript"/>
    </w:rPr>
  </w:style>
  <w:style w:type="character" w:styleId="Hyperlink">
    <w:name w:val="Hyperlink"/>
    <w:basedOn w:val="DefaultParagraphFont"/>
    <w:uiPriority w:val="99"/>
    <w:unhideWhenUsed/>
    <w:rsid w:val="00E2647F"/>
    <w:rPr>
      <w:color w:val="0000FF" w:themeColor="hyperlink"/>
      <w:u w:val="single"/>
    </w:rPr>
  </w:style>
  <w:style w:type="character" w:styleId="FollowedHyperlink">
    <w:name w:val="FollowedHyperlink"/>
    <w:basedOn w:val="DefaultParagraphFont"/>
    <w:uiPriority w:val="99"/>
    <w:semiHidden/>
    <w:unhideWhenUsed/>
    <w:rsid w:val="00E2647F"/>
    <w:rPr>
      <w:color w:val="800080" w:themeColor="followedHyperlink"/>
      <w:u w:val="single"/>
    </w:rPr>
  </w:style>
  <w:style w:type="paragraph" w:styleId="DocumentMap">
    <w:name w:val="Document Map"/>
    <w:basedOn w:val="Normal"/>
    <w:link w:val="DocumentMapChar"/>
    <w:uiPriority w:val="99"/>
    <w:semiHidden/>
    <w:unhideWhenUsed/>
    <w:rsid w:val="00F1456C"/>
    <w:rPr>
      <w:rFonts w:ascii="Lucida Grande" w:hAnsi="Lucida Grande" w:cs="Lucida Grande"/>
    </w:rPr>
  </w:style>
  <w:style w:type="character" w:customStyle="1" w:styleId="DocumentMapChar">
    <w:name w:val="Document Map Char"/>
    <w:basedOn w:val="DefaultParagraphFont"/>
    <w:link w:val="DocumentMap"/>
    <w:uiPriority w:val="99"/>
    <w:semiHidden/>
    <w:rsid w:val="00F1456C"/>
    <w:rPr>
      <w:rFonts w:ascii="Lucida Grande" w:hAnsi="Lucida Grande" w:cs="Lucida Grande"/>
    </w:rPr>
  </w:style>
  <w:style w:type="paragraph" w:styleId="Header">
    <w:name w:val="header"/>
    <w:basedOn w:val="Normal"/>
    <w:link w:val="HeaderChar"/>
    <w:uiPriority w:val="99"/>
    <w:unhideWhenUsed/>
    <w:rsid w:val="008C280B"/>
    <w:pPr>
      <w:tabs>
        <w:tab w:val="center" w:pos="4680"/>
        <w:tab w:val="right" w:pos="9360"/>
      </w:tabs>
    </w:pPr>
  </w:style>
  <w:style w:type="character" w:customStyle="1" w:styleId="HeaderChar">
    <w:name w:val="Header Char"/>
    <w:basedOn w:val="DefaultParagraphFont"/>
    <w:link w:val="Header"/>
    <w:uiPriority w:val="99"/>
    <w:rsid w:val="008C280B"/>
  </w:style>
  <w:style w:type="paragraph" w:styleId="Footer">
    <w:name w:val="footer"/>
    <w:basedOn w:val="Normal"/>
    <w:link w:val="FooterChar"/>
    <w:uiPriority w:val="99"/>
    <w:unhideWhenUsed/>
    <w:rsid w:val="008C280B"/>
    <w:pPr>
      <w:tabs>
        <w:tab w:val="center" w:pos="4680"/>
        <w:tab w:val="right" w:pos="9360"/>
      </w:tabs>
    </w:pPr>
  </w:style>
  <w:style w:type="character" w:customStyle="1" w:styleId="FooterChar">
    <w:name w:val="Footer Char"/>
    <w:basedOn w:val="DefaultParagraphFont"/>
    <w:link w:val="Footer"/>
    <w:uiPriority w:val="99"/>
    <w:rsid w:val="008C2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3569</Characters>
  <Application>Microsoft Office Word</Application>
  <DocSecurity>0</DocSecurity>
  <Lines>55</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4132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2016-11-01T16:52:00Z</cp:lastPrinted>
  <dcterms:created xsi:type="dcterms:W3CDTF">2016-12-08T20:22:00Z</dcterms:created>
  <dcterms:modified xsi:type="dcterms:W3CDTF">2016-12-08T20:22:00Z</dcterms:modified>
  <cp:category> </cp:category>
  <cp:contentStatus> </cp:contentStatus>
</cp:coreProperties>
</file>