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62" w:rsidRDefault="00223F62" w:rsidP="00223F62">
      <w:pPr>
        <w:jc w:val="center"/>
        <w:rPr>
          <w:b/>
        </w:rPr>
      </w:pPr>
      <w:bookmarkStart w:id="0" w:name="_GoBack"/>
      <w:bookmarkEnd w:id="0"/>
      <w:r>
        <w:rPr>
          <w:noProof/>
          <w:szCs w:val="22"/>
        </w:rPr>
        <w:drawing>
          <wp:inline distT="0" distB="0" distL="0" distR="0" wp14:anchorId="46ADE061" wp14:editId="1785B42B">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223F62" w:rsidRPr="008A3F9A" w:rsidRDefault="00223F62" w:rsidP="00223F62">
      <w:pPr>
        <w:spacing w:after="0"/>
        <w:rPr>
          <w:bCs/>
        </w:rPr>
      </w:pPr>
    </w:p>
    <w:p w:rsidR="00223F62" w:rsidRPr="008A3F9A" w:rsidRDefault="00223F62" w:rsidP="00223F62">
      <w:pPr>
        <w:spacing w:after="0"/>
        <w:rPr>
          <w:bCs/>
          <w:szCs w:val="22"/>
        </w:rPr>
      </w:pPr>
      <w:r>
        <w:rPr>
          <w:b/>
          <w:bCs/>
          <w:szCs w:val="22"/>
        </w:rPr>
        <w:t>Media Contact:</w:t>
      </w:r>
    </w:p>
    <w:p w:rsidR="00223F62" w:rsidRDefault="00223F62" w:rsidP="00223F62">
      <w:pPr>
        <w:spacing w:after="0"/>
        <w:rPr>
          <w:bCs/>
          <w:szCs w:val="22"/>
        </w:rPr>
      </w:pPr>
      <w:r>
        <w:rPr>
          <w:bCs/>
          <w:szCs w:val="22"/>
        </w:rPr>
        <w:t>Matthew Berry</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2005</w:t>
      </w:r>
    </w:p>
    <w:p w:rsidR="00223F62" w:rsidRDefault="00223F62" w:rsidP="00223F62">
      <w:pPr>
        <w:spacing w:after="0"/>
        <w:rPr>
          <w:bCs/>
          <w:szCs w:val="22"/>
        </w:rPr>
      </w:pPr>
      <w:r>
        <w:rPr>
          <w:bCs/>
          <w:szCs w:val="22"/>
        </w:rPr>
        <w:t>matthew.berry</w:t>
      </w:r>
      <w:r w:rsidRPr="008A3940">
        <w:rPr>
          <w:bCs/>
          <w:szCs w:val="22"/>
        </w:rPr>
        <w:t>@fcc.gov</w:t>
      </w:r>
    </w:p>
    <w:p w:rsidR="00223F62" w:rsidRPr="008A3940" w:rsidRDefault="00223F62" w:rsidP="00223F62">
      <w:pPr>
        <w:spacing w:after="0"/>
        <w:rPr>
          <w:bCs/>
          <w:szCs w:val="22"/>
        </w:rPr>
      </w:pPr>
    </w:p>
    <w:p w:rsidR="00223F62" w:rsidRPr="008A3F9A" w:rsidRDefault="00223F62" w:rsidP="00223F62">
      <w:pPr>
        <w:spacing w:after="0"/>
        <w:rPr>
          <w:szCs w:val="22"/>
        </w:rPr>
      </w:pPr>
      <w:r w:rsidRPr="00FB6D4F">
        <w:rPr>
          <w:b/>
          <w:szCs w:val="22"/>
        </w:rPr>
        <w:t>For Immediate Release</w:t>
      </w:r>
    </w:p>
    <w:p w:rsidR="00223F62" w:rsidRPr="008A3F9A" w:rsidRDefault="00223F62" w:rsidP="00223F62">
      <w:pPr>
        <w:spacing w:after="0"/>
        <w:rPr>
          <w:szCs w:val="22"/>
        </w:rPr>
      </w:pPr>
    </w:p>
    <w:p w:rsidR="00223F62" w:rsidRPr="00FB6D4F" w:rsidRDefault="00223F62" w:rsidP="00223F62">
      <w:pPr>
        <w:tabs>
          <w:tab w:val="left" w:pos="8625"/>
        </w:tabs>
        <w:spacing w:after="240"/>
        <w:jc w:val="center"/>
        <w:rPr>
          <w:i/>
        </w:rPr>
      </w:pPr>
      <w:r>
        <w:rPr>
          <w:b/>
          <w:bCs/>
          <w:sz w:val="26"/>
          <w:szCs w:val="26"/>
        </w:rPr>
        <w:t>STATEMENT OF COMMISSIONER AJIT PAI</w:t>
      </w:r>
      <w:r>
        <w:rPr>
          <w:b/>
          <w:bCs/>
          <w:sz w:val="26"/>
          <w:szCs w:val="26"/>
        </w:rPr>
        <w:br/>
      </w:r>
      <w:r>
        <w:rPr>
          <w:b/>
          <w:bCs/>
          <w:i/>
        </w:rPr>
        <w:t>On the Announced Departure of Chairman Tom Wheeler</w:t>
      </w:r>
    </w:p>
    <w:p w:rsidR="00223F62" w:rsidRPr="00FB6D4F" w:rsidRDefault="00223F62" w:rsidP="00223F62">
      <w:pPr>
        <w:rPr>
          <w:szCs w:val="22"/>
        </w:rPr>
      </w:pPr>
      <w:r w:rsidRPr="00FB6D4F">
        <w:rPr>
          <w:szCs w:val="22"/>
        </w:rPr>
        <w:t xml:space="preserve">WASHINGTON, </w:t>
      </w:r>
      <w:r>
        <w:rPr>
          <w:szCs w:val="22"/>
        </w:rPr>
        <w:t>December 15</w:t>
      </w:r>
      <w:r w:rsidRPr="00FB6D4F">
        <w:rPr>
          <w:szCs w:val="22"/>
        </w:rPr>
        <w:t>, 201</w:t>
      </w:r>
      <w:r>
        <w:rPr>
          <w:szCs w:val="22"/>
        </w:rPr>
        <w:t>6.—This morning, Chairman Wheeler announced that he would depart the Federal Communications Commission on January 20, 2017, after leading the agency for more than three years.  Like his beloved Ohio State Buckeyes, Chairman Wheeler brought passion and tenacity to the playing field each and every day.  Despite our differences in many areas of communications policy, I commend him for his years of public service.  It has been a privilege to serve alongside him, and I wish him well in his future endeavors.</w:t>
      </w:r>
    </w:p>
    <w:p w:rsidR="00223F62" w:rsidRPr="00FB6D4F" w:rsidRDefault="00223F62" w:rsidP="00223F62">
      <w:pPr>
        <w:rPr>
          <w:szCs w:val="22"/>
        </w:rPr>
      </w:pPr>
    </w:p>
    <w:p w:rsidR="00223F62" w:rsidRPr="008A3F9A" w:rsidRDefault="00223F62" w:rsidP="00223F62">
      <w:pPr>
        <w:jc w:val="center"/>
        <w:rPr>
          <w:sz w:val="18"/>
          <w:szCs w:val="18"/>
        </w:rPr>
      </w:pPr>
      <w:r w:rsidRPr="008A3F9A">
        <w:rPr>
          <w:sz w:val="18"/>
          <w:szCs w:val="18"/>
        </w:rPr>
        <w:t>###</w:t>
      </w:r>
    </w:p>
    <w:p w:rsidR="00223F62" w:rsidRDefault="00223F62" w:rsidP="00223F62">
      <w:pPr>
        <w:spacing w:after="0"/>
        <w:jc w:val="center"/>
        <w:rPr>
          <w:b/>
          <w:bCs/>
          <w:sz w:val="18"/>
          <w:szCs w:val="18"/>
        </w:rPr>
      </w:pPr>
      <w:r w:rsidRPr="008A3F9A">
        <w:rPr>
          <w:b/>
          <w:bCs/>
          <w:sz w:val="18"/>
          <w:szCs w:val="18"/>
        </w:rPr>
        <w:t>Office of Commissioner Ajit Pai: (202) 418-2000</w:t>
      </w:r>
    </w:p>
    <w:p w:rsidR="00223F62" w:rsidRDefault="00223F62" w:rsidP="00223F62">
      <w:pPr>
        <w:spacing w:after="0"/>
        <w:jc w:val="center"/>
        <w:rPr>
          <w:b/>
          <w:bCs/>
          <w:sz w:val="18"/>
          <w:szCs w:val="18"/>
        </w:rPr>
      </w:pPr>
      <w:r w:rsidRPr="008A3F9A">
        <w:rPr>
          <w:b/>
          <w:bCs/>
          <w:sz w:val="18"/>
          <w:szCs w:val="18"/>
        </w:rPr>
        <w:t>Twitter: @AjitPaiFCC</w:t>
      </w:r>
    </w:p>
    <w:p w:rsidR="00223F62" w:rsidRPr="008A3F9A" w:rsidRDefault="00F8655F" w:rsidP="00223F62">
      <w:pPr>
        <w:spacing w:after="0"/>
        <w:jc w:val="center"/>
        <w:rPr>
          <w:b/>
          <w:bCs/>
          <w:sz w:val="18"/>
          <w:szCs w:val="18"/>
        </w:rPr>
      </w:pPr>
      <w:hyperlink r:id="rId8" w:history="1">
        <w:r w:rsidR="00223F62" w:rsidRPr="008A3F9A">
          <w:rPr>
            <w:b/>
            <w:bCs/>
            <w:sz w:val="18"/>
            <w:szCs w:val="18"/>
          </w:rPr>
          <w:t>www.fcc.gov/leadership/ajit-pai</w:t>
        </w:r>
      </w:hyperlink>
    </w:p>
    <w:p w:rsidR="00223F62" w:rsidRPr="008A3F9A" w:rsidRDefault="00223F62" w:rsidP="00223F62">
      <w:pPr>
        <w:spacing w:after="0"/>
        <w:jc w:val="center"/>
        <w:rPr>
          <w:b/>
          <w:bCs/>
          <w:sz w:val="18"/>
          <w:szCs w:val="18"/>
        </w:rPr>
      </w:pPr>
    </w:p>
    <w:p w:rsidR="00223F62" w:rsidRPr="008A3F9A" w:rsidRDefault="00223F62" w:rsidP="00223F62">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7A6E69" w:rsidRDefault="007A6E69"/>
    <w:sectPr w:rsidR="007A6E69" w:rsidSect="008A3F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B0D" w:rsidRDefault="005F3B0D" w:rsidP="005F3B0D">
      <w:pPr>
        <w:spacing w:after="0"/>
      </w:pPr>
      <w:r>
        <w:separator/>
      </w:r>
    </w:p>
  </w:endnote>
  <w:endnote w:type="continuationSeparator" w:id="0">
    <w:p w:rsidR="005F3B0D" w:rsidRDefault="005F3B0D" w:rsidP="005F3B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0D" w:rsidRDefault="005F3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0D" w:rsidRDefault="005F3B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0D" w:rsidRDefault="005F3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B0D" w:rsidRDefault="005F3B0D" w:rsidP="005F3B0D">
      <w:pPr>
        <w:spacing w:after="0"/>
      </w:pPr>
      <w:r>
        <w:separator/>
      </w:r>
    </w:p>
  </w:footnote>
  <w:footnote w:type="continuationSeparator" w:id="0">
    <w:p w:rsidR="005F3B0D" w:rsidRDefault="005F3B0D" w:rsidP="005F3B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0D" w:rsidRDefault="005F3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0D" w:rsidRDefault="005F3B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0D" w:rsidRDefault="005F3B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62"/>
    <w:rsid w:val="00223F62"/>
    <w:rsid w:val="005F3B0D"/>
    <w:rsid w:val="007A6E69"/>
    <w:rsid w:val="00F8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62"/>
    <w:pPr>
      <w:spacing w:after="12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B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0D"/>
    <w:rPr>
      <w:rFonts w:ascii="Tahoma" w:eastAsia="Times New Roman" w:hAnsi="Tahoma" w:cs="Tahoma"/>
      <w:sz w:val="16"/>
      <w:szCs w:val="16"/>
    </w:rPr>
  </w:style>
  <w:style w:type="paragraph" w:styleId="Header">
    <w:name w:val="header"/>
    <w:basedOn w:val="Normal"/>
    <w:link w:val="HeaderChar"/>
    <w:uiPriority w:val="99"/>
    <w:unhideWhenUsed/>
    <w:rsid w:val="005F3B0D"/>
    <w:pPr>
      <w:tabs>
        <w:tab w:val="center" w:pos="4680"/>
        <w:tab w:val="right" w:pos="9360"/>
      </w:tabs>
      <w:spacing w:after="0"/>
    </w:pPr>
  </w:style>
  <w:style w:type="character" w:customStyle="1" w:styleId="HeaderChar">
    <w:name w:val="Header Char"/>
    <w:basedOn w:val="DefaultParagraphFont"/>
    <w:link w:val="Header"/>
    <w:uiPriority w:val="99"/>
    <w:rsid w:val="005F3B0D"/>
    <w:rPr>
      <w:rFonts w:ascii="Times New Roman" w:eastAsia="Times New Roman" w:hAnsi="Times New Roman" w:cs="Times New Roman"/>
      <w:szCs w:val="24"/>
    </w:rPr>
  </w:style>
  <w:style w:type="paragraph" w:styleId="Footer">
    <w:name w:val="footer"/>
    <w:basedOn w:val="Normal"/>
    <w:link w:val="FooterChar"/>
    <w:uiPriority w:val="99"/>
    <w:unhideWhenUsed/>
    <w:rsid w:val="005F3B0D"/>
    <w:pPr>
      <w:tabs>
        <w:tab w:val="center" w:pos="4680"/>
        <w:tab w:val="right" w:pos="9360"/>
      </w:tabs>
      <w:spacing w:after="0"/>
    </w:pPr>
  </w:style>
  <w:style w:type="character" w:customStyle="1" w:styleId="FooterChar">
    <w:name w:val="Footer Char"/>
    <w:basedOn w:val="DefaultParagraphFont"/>
    <w:link w:val="Footer"/>
    <w:uiPriority w:val="99"/>
    <w:rsid w:val="005F3B0D"/>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62"/>
    <w:pPr>
      <w:spacing w:after="12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B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0D"/>
    <w:rPr>
      <w:rFonts w:ascii="Tahoma" w:eastAsia="Times New Roman" w:hAnsi="Tahoma" w:cs="Tahoma"/>
      <w:sz w:val="16"/>
      <w:szCs w:val="16"/>
    </w:rPr>
  </w:style>
  <w:style w:type="paragraph" w:styleId="Header">
    <w:name w:val="header"/>
    <w:basedOn w:val="Normal"/>
    <w:link w:val="HeaderChar"/>
    <w:uiPriority w:val="99"/>
    <w:unhideWhenUsed/>
    <w:rsid w:val="005F3B0D"/>
    <w:pPr>
      <w:tabs>
        <w:tab w:val="center" w:pos="4680"/>
        <w:tab w:val="right" w:pos="9360"/>
      </w:tabs>
      <w:spacing w:after="0"/>
    </w:pPr>
  </w:style>
  <w:style w:type="character" w:customStyle="1" w:styleId="HeaderChar">
    <w:name w:val="Header Char"/>
    <w:basedOn w:val="DefaultParagraphFont"/>
    <w:link w:val="Header"/>
    <w:uiPriority w:val="99"/>
    <w:rsid w:val="005F3B0D"/>
    <w:rPr>
      <w:rFonts w:ascii="Times New Roman" w:eastAsia="Times New Roman" w:hAnsi="Times New Roman" w:cs="Times New Roman"/>
      <w:szCs w:val="24"/>
    </w:rPr>
  </w:style>
  <w:style w:type="paragraph" w:styleId="Footer">
    <w:name w:val="footer"/>
    <w:basedOn w:val="Normal"/>
    <w:link w:val="FooterChar"/>
    <w:uiPriority w:val="99"/>
    <w:unhideWhenUsed/>
    <w:rsid w:val="005F3B0D"/>
    <w:pPr>
      <w:tabs>
        <w:tab w:val="center" w:pos="4680"/>
        <w:tab w:val="right" w:pos="9360"/>
      </w:tabs>
      <w:spacing w:after="0"/>
    </w:pPr>
  </w:style>
  <w:style w:type="character" w:customStyle="1" w:styleId="FooterChar">
    <w:name w:val="Footer Char"/>
    <w:basedOn w:val="DefaultParagraphFont"/>
    <w:link w:val="Footer"/>
    <w:uiPriority w:val="99"/>
    <w:rsid w:val="005F3B0D"/>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ffice-media-rel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844</Characters>
  <Application>Microsoft Office Word</Application>
  <DocSecurity>0</DocSecurity>
  <Lines>24</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2016-12-15T15:11:00Z</dcterms:created>
  <dcterms:modified xsi:type="dcterms:W3CDTF">2016-12-15T15:11:00Z</dcterms:modified>
  <cp:category> </cp:category>
  <cp:contentStatus> </cp:contentStatus>
</cp:coreProperties>
</file>