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076" w:rsidRPr="00263076" w:rsidRDefault="00263076" w:rsidP="00263076">
      <w:pPr>
        <w:rPr>
          <w:rFonts w:ascii="News Gothic MT" w:hAnsi="News Gothic MT"/>
          <w:b/>
          <w:vanish/>
          <w:sz w:val="22"/>
          <w:szCs w:val="22"/>
        </w:rPr>
      </w:pPr>
      <w:bookmarkStart w:id="0" w:name="_GoBack"/>
      <w:bookmarkEnd w:id="0"/>
    </w:p>
    <w:p w:rsidR="00263076" w:rsidRPr="00263076" w:rsidRDefault="00263076" w:rsidP="00263076">
      <w:pPr>
        <w:framePr w:w="948" w:h="1008" w:hSpace="240" w:vSpace="240" w:wrap="auto" w:vAnchor="page" w:hAnchor="margin" w:x="-152" w:y="721"/>
        <w:tabs>
          <w:tab w:val="left" w:pos="-720"/>
        </w:tabs>
        <w:suppressAutoHyphens/>
        <w:rPr>
          <w:rFonts w:ascii="News Gothic MT" w:hAnsi="News Gothic MT"/>
          <w:b/>
          <w:sz w:val="22"/>
          <w:szCs w:val="22"/>
        </w:rPr>
      </w:pPr>
    </w:p>
    <w:p w:rsidR="00263076" w:rsidRPr="00263076" w:rsidRDefault="00877CF4" w:rsidP="00263076">
      <w:pPr>
        <w:jc w:val="right"/>
        <w:rPr>
          <w:rFonts w:ascii="Times New Roman" w:hAnsi="Times New Roman"/>
          <w:b/>
          <w:sz w:val="22"/>
          <w:szCs w:val="22"/>
        </w:rPr>
      </w:pPr>
      <w:r>
        <w:rPr>
          <w:rFonts w:ascii="Times New Roman" w:hAnsi="Times New Roman"/>
          <w:b/>
          <w:sz w:val="22"/>
          <w:szCs w:val="22"/>
        </w:rPr>
        <w:t>December 19</w:t>
      </w:r>
      <w:r w:rsidR="00263076" w:rsidRPr="00263076">
        <w:rPr>
          <w:rFonts w:ascii="Times New Roman" w:hAnsi="Times New Roman"/>
          <w:b/>
          <w:sz w:val="22"/>
          <w:szCs w:val="22"/>
        </w:rPr>
        <w:t>, 2016</w:t>
      </w:r>
    </w:p>
    <w:p w:rsidR="00263076" w:rsidRPr="00F608B8" w:rsidRDefault="00263076" w:rsidP="00263076">
      <w:pPr>
        <w:rPr>
          <w:rFonts w:ascii="Times New Roman" w:hAnsi="Times New Roman"/>
          <w:szCs w:val="24"/>
        </w:rPr>
      </w:pPr>
    </w:p>
    <w:p w:rsidR="00877CF4" w:rsidRPr="00F608B8" w:rsidRDefault="00263076" w:rsidP="00877CF4">
      <w:pPr>
        <w:rPr>
          <w:rFonts w:ascii="Times New Roman" w:hAnsi="Times New Roman"/>
          <w:szCs w:val="24"/>
        </w:rPr>
      </w:pPr>
      <w:r w:rsidRPr="00F608B8">
        <w:rPr>
          <w:rFonts w:ascii="Times New Roman" w:hAnsi="Times New Roman"/>
          <w:szCs w:val="24"/>
        </w:rPr>
        <w:t xml:space="preserve">This Public Notice is to announce </w:t>
      </w:r>
      <w:r w:rsidR="00877CF4" w:rsidRPr="00F608B8">
        <w:rPr>
          <w:rFonts w:ascii="Times New Roman" w:hAnsi="Times New Roman"/>
          <w:szCs w:val="24"/>
        </w:rPr>
        <w:t xml:space="preserve">the draft release of Commissioner </w:t>
      </w:r>
      <w:r w:rsidR="00D84B2D">
        <w:rPr>
          <w:rFonts w:ascii="Times New Roman" w:hAnsi="Times New Roman"/>
          <w:szCs w:val="24"/>
        </w:rPr>
        <w:t xml:space="preserve">Mignon </w:t>
      </w:r>
      <w:r w:rsidR="00877CF4" w:rsidRPr="00F608B8">
        <w:rPr>
          <w:rFonts w:ascii="Times New Roman" w:hAnsi="Times New Roman"/>
          <w:szCs w:val="24"/>
        </w:rPr>
        <w:t xml:space="preserve">Clyburn’s #Solutions2020 Call to Action Plan. </w:t>
      </w:r>
    </w:p>
    <w:p w:rsidR="00263076" w:rsidRPr="00F608B8" w:rsidRDefault="00877CF4" w:rsidP="00877CF4">
      <w:pPr>
        <w:rPr>
          <w:rFonts w:ascii="Times New Roman" w:hAnsi="Times New Roman"/>
          <w:color w:val="000000" w:themeColor="text1"/>
          <w:szCs w:val="24"/>
        </w:rPr>
      </w:pPr>
      <w:r w:rsidRPr="00F608B8">
        <w:rPr>
          <w:rFonts w:ascii="Times New Roman" w:hAnsi="Times New Roman"/>
          <w:szCs w:val="24"/>
        </w:rPr>
        <w:br/>
      </w:r>
      <w:r w:rsidRPr="00F608B8">
        <w:rPr>
          <w:rFonts w:ascii="Times New Roman" w:hAnsi="Times New Roman"/>
          <w:b/>
          <w:szCs w:val="24"/>
          <w:u w:val="single"/>
        </w:rPr>
        <w:t>Public Comment Deadline:</w:t>
      </w:r>
      <w:r w:rsidRPr="00F608B8">
        <w:rPr>
          <w:rFonts w:ascii="Times New Roman" w:hAnsi="Times New Roman"/>
          <w:b/>
          <w:szCs w:val="24"/>
        </w:rPr>
        <w:t xml:space="preserve"> </w:t>
      </w:r>
      <w:r w:rsidRPr="00665611">
        <w:rPr>
          <w:rFonts w:ascii="Times New Roman" w:hAnsi="Times New Roman"/>
          <w:szCs w:val="24"/>
        </w:rPr>
        <w:t>January 11, 2017</w:t>
      </w:r>
    </w:p>
    <w:p w:rsidR="00263076" w:rsidRPr="00F608B8" w:rsidRDefault="00263076" w:rsidP="00263076">
      <w:pPr>
        <w:rPr>
          <w:rFonts w:ascii="Times New Roman" w:hAnsi="Times New Roman"/>
          <w:b/>
          <w:color w:val="000000" w:themeColor="text1"/>
          <w:szCs w:val="24"/>
          <w:u w:val="single"/>
        </w:rPr>
      </w:pPr>
    </w:p>
    <w:p w:rsidR="009537B6" w:rsidRPr="009537B6" w:rsidRDefault="00877CF4" w:rsidP="00877CF4">
      <w:pPr>
        <w:rPr>
          <w:rFonts w:ascii="Times New Roman" w:hAnsi="Times New Roman"/>
          <w:szCs w:val="24"/>
        </w:rPr>
      </w:pPr>
      <w:r w:rsidRPr="009537B6">
        <w:rPr>
          <w:rFonts w:ascii="Times New Roman" w:hAnsi="Times New Roman"/>
          <w:szCs w:val="24"/>
        </w:rPr>
        <w:t xml:space="preserve">Comments, suggestions or feedback </w:t>
      </w:r>
      <w:r w:rsidR="000F4B38">
        <w:rPr>
          <w:rFonts w:ascii="Times New Roman" w:hAnsi="Times New Roman"/>
          <w:szCs w:val="24"/>
        </w:rPr>
        <w:t xml:space="preserve">should </w:t>
      </w:r>
      <w:r w:rsidRPr="009537B6">
        <w:rPr>
          <w:rFonts w:ascii="Times New Roman" w:hAnsi="Times New Roman"/>
          <w:szCs w:val="24"/>
        </w:rPr>
        <w:t xml:space="preserve">be submitted to </w:t>
      </w:r>
      <w:hyperlink r:id="rId8" w:history="1">
        <w:r w:rsidRPr="009537B6">
          <w:rPr>
            <w:rStyle w:val="Hyperlink"/>
            <w:rFonts w:ascii="Times New Roman" w:hAnsi="Times New Roman"/>
            <w:szCs w:val="24"/>
          </w:rPr>
          <w:t>solutions2020@fcc.gov</w:t>
        </w:r>
      </w:hyperlink>
      <w:r w:rsidR="000F4B38">
        <w:rPr>
          <w:rStyle w:val="Hyperlink"/>
          <w:rFonts w:ascii="Times New Roman" w:hAnsi="Times New Roman"/>
          <w:szCs w:val="24"/>
        </w:rPr>
        <w:t xml:space="preserve"> </w:t>
      </w:r>
      <w:r w:rsidR="000F4B38" w:rsidRPr="000F4B38">
        <w:rPr>
          <w:rFonts w:ascii="Times New Roman" w:hAnsi="Times New Roman"/>
          <w:szCs w:val="24"/>
        </w:rPr>
        <w:t>and may subsequently be posted on the Commission’s website.</w:t>
      </w:r>
      <w:r w:rsidR="000F4B38">
        <w:rPr>
          <w:rFonts w:ascii="Times New Roman" w:hAnsi="Times New Roman"/>
          <w:szCs w:val="24"/>
        </w:rPr>
        <w:t xml:space="preserve"> </w:t>
      </w:r>
      <w:r w:rsidR="009537B6">
        <w:rPr>
          <w:rFonts w:ascii="Times New Roman" w:hAnsi="Times New Roman"/>
          <w:szCs w:val="24"/>
        </w:rPr>
        <w:t>S</w:t>
      </w:r>
      <w:r w:rsidR="009537B6" w:rsidRPr="009537B6">
        <w:rPr>
          <w:rFonts w:ascii="Times New Roman" w:hAnsi="Times New Roman"/>
        </w:rPr>
        <w:t xml:space="preserve">ubmissions which reference open proceedings must also comply with the Commission’s ex parte rules. A discussion of those rules can be found at </w:t>
      </w:r>
      <w:hyperlink r:id="rId9" w:history="1">
        <w:r w:rsidR="009537B6" w:rsidRPr="009537B6">
          <w:rPr>
            <w:rStyle w:val="Hyperlink"/>
            <w:rFonts w:ascii="Times New Roman" w:hAnsi="Times New Roman"/>
          </w:rPr>
          <w:t>https://www.fcc.gov/proceedings-actions/ex-parte</w:t>
        </w:r>
      </w:hyperlink>
      <w:r w:rsidR="009537B6" w:rsidRPr="009537B6">
        <w:rPr>
          <w:rFonts w:ascii="Times New Roman" w:hAnsi="Times New Roman"/>
        </w:rPr>
        <w:t>.</w:t>
      </w:r>
    </w:p>
    <w:p w:rsidR="009537B6" w:rsidRDefault="009537B6" w:rsidP="00877CF4">
      <w:pPr>
        <w:rPr>
          <w:rFonts w:ascii="Times New Roman" w:hAnsi="Times New Roman"/>
          <w:szCs w:val="24"/>
        </w:rPr>
      </w:pPr>
    </w:p>
    <w:p w:rsidR="00877CF4" w:rsidRPr="00F608B8" w:rsidRDefault="00877CF4" w:rsidP="00877CF4">
      <w:pPr>
        <w:rPr>
          <w:rFonts w:ascii="Times New Roman" w:hAnsi="Times New Roman"/>
          <w:szCs w:val="24"/>
        </w:rPr>
      </w:pPr>
      <w:r w:rsidRPr="00F608B8">
        <w:rPr>
          <w:rFonts w:ascii="Times New Roman" w:hAnsi="Times New Roman"/>
          <w:szCs w:val="24"/>
        </w:rPr>
        <w:t xml:space="preserve">The final report will be released during the 1st quarter of 2017. </w:t>
      </w:r>
    </w:p>
    <w:p w:rsidR="00877CF4" w:rsidRPr="00F608B8" w:rsidRDefault="00877CF4" w:rsidP="00877CF4">
      <w:pPr>
        <w:jc w:val="center"/>
        <w:rPr>
          <w:rFonts w:ascii="Times New Roman" w:hAnsi="Times New Roman"/>
          <w:b/>
          <w:szCs w:val="24"/>
          <w:u w:val="single"/>
        </w:rPr>
      </w:pPr>
    </w:p>
    <w:p w:rsidR="00F608B8" w:rsidRPr="00D84B2D" w:rsidRDefault="00F608B8" w:rsidP="00F608B8">
      <w:pPr>
        <w:jc w:val="center"/>
        <w:rPr>
          <w:rFonts w:ascii="Times New Roman" w:hAnsi="Times New Roman"/>
          <w:b/>
          <w:szCs w:val="24"/>
          <w:u w:val="single"/>
        </w:rPr>
      </w:pPr>
      <w:r w:rsidRPr="00D84B2D">
        <w:rPr>
          <w:rFonts w:ascii="Times New Roman" w:hAnsi="Times New Roman"/>
          <w:b/>
          <w:szCs w:val="24"/>
          <w:u w:val="single"/>
        </w:rPr>
        <w:t>#Solutions2020 Call to Action Plan</w:t>
      </w:r>
      <w:r w:rsidRPr="00D84B2D">
        <w:rPr>
          <w:rFonts w:ascii="Times New Roman" w:hAnsi="Times New Roman"/>
          <w:b/>
          <w:szCs w:val="24"/>
          <w:u w:val="single"/>
        </w:rPr>
        <w:br/>
      </w:r>
    </w:p>
    <w:p w:rsidR="00F608B8" w:rsidRPr="00F608B8" w:rsidRDefault="00F608B8" w:rsidP="00F608B8">
      <w:pPr>
        <w:rPr>
          <w:rFonts w:ascii="Times New Roman" w:hAnsi="Times New Roman"/>
          <w:b/>
          <w:szCs w:val="24"/>
          <w:u w:val="single"/>
        </w:rPr>
      </w:pPr>
      <w:r w:rsidRPr="00F608B8">
        <w:rPr>
          <w:rFonts w:ascii="Times New Roman" w:hAnsi="Times New Roman"/>
          <w:b/>
          <w:bCs/>
          <w:szCs w:val="24"/>
          <w:u w:val="single"/>
        </w:rPr>
        <w:t>Introduction</w:t>
      </w:r>
    </w:p>
    <w:p w:rsidR="00F608B8" w:rsidRPr="00F608B8" w:rsidRDefault="00F608B8" w:rsidP="00F608B8">
      <w:pPr>
        <w:rPr>
          <w:rFonts w:ascii="Times New Roman" w:hAnsi="Times New Roman"/>
          <w:b/>
          <w:szCs w:val="24"/>
          <w:u w:val="single"/>
        </w:rPr>
      </w:pPr>
    </w:p>
    <w:p w:rsidR="00F608B8" w:rsidRPr="00F608B8" w:rsidRDefault="00F608B8" w:rsidP="00F608B8">
      <w:pPr>
        <w:ind w:firstLine="720"/>
        <w:rPr>
          <w:rFonts w:ascii="Times New Roman" w:hAnsi="Times New Roman"/>
          <w:szCs w:val="24"/>
        </w:rPr>
      </w:pPr>
      <w:r w:rsidRPr="00F608B8">
        <w:rPr>
          <w:rFonts w:ascii="Times New Roman" w:hAnsi="Times New Roman"/>
          <w:szCs w:val="24"/>
        </w:rPr>
        <w:t xml:space="preserve">On October 19, 2016, stakeholders from across the communications landscape convened in Washington, D.C., on the campus of Georgetown University Law Center for our #Solutions2020 Policy Forum. Over 100 persons attended the event and more than 400 watched it online through </w:t>
      </w:r>
      <w:hyperlink r:id="rId10">
        <w:r w:rsidRPr="00F608B8">
          <w:rPr>
            <w:rStyle w:val="Hyperlink"/>
            <w:rFonts w:ascii="Times New Roman" w:hAnsi="Times New Roman"/>
            <w:szCs w:val="24"/>
          </w:rPr>
          <w:t>FCC.gov</w:t>
        </w:r>
      </w:hyperlink>
      <w:r w:rsidRPr="00F608B8">
        <w:rPr>
          <w:rFonts w:ascii="Times New Roman" w:hAnsi="Times New Roman"/>
          <w:szCs w:val="24"/>
        </w:rPr>
        <w:t>.</w:t>
      </w:r>
    </w:p>
    <w:p w:rsidR="00F608B8" w:rsidRPr="00F608B8" w:rsidRDefault="00F608B8" w:rsidP="00F608B8">
      <w:pPr>
        <w:ind w:firstLine="720"/>
        <w:rPr>
          <w:rFonts w:ascii="Times New Roman" w:hAnsi="Times New Roman"/>
          <w:szCs w:val="24"/>
        </w:rPr>
      </w:pPr>
    </w:p>
    <w:p w:rsidR="00F608B8" w:rsidRPr="00F608B8" w:rsidRDefault="00F608B8" w:rsidP="00F608B8">
      <w:pPr>
        <w:ind w:firstLine="720"/>
        <w:rPr>
          <w:rFonts w:ascii="Times New Roman" w:hAnsi="Times New Roman"/>
          <w:szCs w:val="24"/>
        </w:rPr>
      </w:pPr>
      <w:r w:rsidRPr="00F608B8">
        <w:rPr>
          <w:rFonts w:ascii="Times New Roman" w:hAnsi="Times New Roman"/>
          <w:szCs w:val="24"/>
        </w:rPr>
        <w:t>During the course of four and a half hours, academics, practitioners, and other thought leaders each delivered a three minute solutions-focused “pitch” to address many of the toughest challenges facing the communications sector. In the weeks that followed, an invitation was extended to the public to submit their own 350 words or less “pitch</w:t>
      </w:r>
      <w:r w:rsidR="003267BE">
        <w:rPr>
          <w:rFonts w:ascii="Times New Roman" w:hAnsi="Times New Roman"/>
          <w:szCs w:val="24"/>
        </w:rPr>
        <w:t>.</w:t>
      </w:r>
      <w:r w:rsidRPr="00F608B8">
        <w:rPr>
          <w:rFonts w:ascii="Times New Roman" w:hAnsi="Times New Roman"/>
          <w:szCs w:val="24"/>
        </w:rPr>
        <w:t xml:space="preserve">” Those written submissions along with the complete video of the #Solutions2020 Policy Forum can be viewed on the </w:t>
      </w:r>
      <w:hyperlink r:id="rId11">
        <w:r w:rsidRPr="00F608B8">
          <w:rPr>
            <w:rStyle w:val="Hyperlink"/>
            <w:rFonts w:ascii="Times New Roman" w:hAnsi="Times New Roman"/>
            <w:szCs w:val="24"/>
          </w:rPr>
          <w:t>FCC’s website</w:t>
        </w:r>
      </w:hyperlink>
      <w:r w:rsidRPr="00F608B8">
        <w:rPr>
          <w:rFonts w:ascii="Times New Roman" w:hAnsi="Times New Roman"/>
          <w:szCs w:val="24"/>
        </w:rPr>
        <w:t xml:space="preserve">. </w:t>
      </w:r>
      <w:r w:rsidRPr="00F608B8">
        <w:rPr>
          <w:rFonts w:ascii="Times New Roman" w:hAnsi="Times New Roman"/>
          <w:szCs w:val="24"/>
        </w:rPr>
        <w:br/>
      </w:r>
    </w:p>
    <w:p w:rsidR="00F608B8" w:rsidRPr="00F608B8" w:rsidRDefault="00F608B8" w:rsidP="00F608B8">
      <w:pPr>
        <w:ind w:firstLine="720"/>
        <w:rPr>
          <w:rFonts w:ascii="Times New Roman" w:hAnsi="Times New Roman"/>
          <w:szCs w:val="24"/>
        </w:rPr>
      </w:pPr>
      <w:r w:rsidRPr="00F608B8">
        <w:rPr>
          <w:rFonts w:ascii="Times New Roman" w:hAnsi="Times New Roman"/>
          <w:szCs w:val="24"/>
        </w:rPr>
        <w:t xml:space="preserve">Building on our own ideas, as well as from those presented at the forum and submitted in written form, we are pleased to issue our #Solutions2020 Call to Action Plan – an agenda we feel that if acted upon in a timely manner, could deliver robust, affordable connectivity within the next four years. </w:t>
      </w:r>
    </w:p>
    <w:p w:rsidR="00F608B8" w:rsidRPr="00F608B8" w:rsidRDefault="00F608B8" w:rsidP="00F608B8">
      <w:pPr>
        <w:rPr>
          <w:rFonts w:ascii="Times New Roman" w:hAnsi="Times New Roman"/>
          <w:b/>
          <w:szCs w:val="24"/>
          <w:u w:val="single"/>
        </w:rPr>
      </w:pPr>
    </w:p>
    <w:p w:rsidR="00F608B8" w:rsidRPr="00F608B8" w:rsidRDefault="00F608B8" w:rsidP="00F608B8">
      <w:pPr>
        <w:rPr>
          <w:rFonts w:ascii="Times New Roman" w:hAnsi="Times New Roman"/>
          <w:b/>
          <w:color w:val="000000" w:themeColor="text1"/>
          <w:szCs w:val="24"/>
          <w:u w:val="single"/>
        </w:rPr>
      </w:pPr>
      <w:r w:rsidRPr="00F608B8">
        <w:rPr>
          <w:rFonts w:ascii="Times New Roman" w:hAnsi="Times New Roman"/>
          <w:b/>
          <w:color w:val="000000" w:themeColor="text1"/>
          <w:szCs w:val="24"/>
          <w:u w:val="single"/>
        </w:rPr>
        <w:t xml:space="preserve">1) Ensuring Affordable Communications </w:t>
      </w:r>
    </w:p>
    <w:p w:rsidR="00F608B8" w:rsidRPr="00F608B8" w:rsidRDefault="00F608B8" w:rsidP="00F608B8">
      <w:pPr>
        <w:rPr>
          <w:rFonts w:ascii="Times New Roman" w:hAnsi="Times New Roman"/>
          <w:b/>
          <w:bCs/>
          <w:color w:val="000000" w:themeColor="text1"/>
          <w:szCs w:val="24"/>
          <w:u w:val="single"/>
        </w:rPr>
      </w:pPr>
    </w:p>
    <w:p w:rsidR="00F608B8" w:rsidRPr="00F608B8" w:rsidRDefault="00F608B8" w:rsidP="00F608B8">
      <w:pPr>
        <w:rPr>
          <w:rFonts w:ascii="Times New Roman" w:hAnsi="Times New Roman"/>
          <w:color w:val="000000" w:themeColor="text1"/>
          <w:szCs w:val="24"/>
        </w:rPr>
      </w:pPr>
      <w:r w:rsidRPr="00F608B8">
        <w:rPr>
          <w:rFonts w:ascii="Times New Roman" w:hAnsi="Times New Roman"/>
          <w:color w:val="000000" w:themeColor="text1"/>
          <w:szCs w:val="24"/>
        </w:rPr>
        <w:t xml:space="preserve"> </w:t>
      </w:r>
      <w:r w:rsidRPr="00F608B8">
        <w:rPr>
          <w:rFonts w:ascii="Times New Roman" w:hAnsi="Times New Roman"/>
          <w:i/>
          <w:color w:val="000000" w:themeColor="text1"/>
          <w:szCs w:val="24"/>
        </w:rPr>
        <w:t>“A nation should not be judged by how it treats its highest citizens, but its lowest ones.”</w:t>
      </w:r>
      <w:r w:rsidRPr="00F608B8">
        <w:rPr>
          <w:rFonts w:ascii="Times New Roman" w:hAnsi="Times New Roman"/>
          <w:color w:val="000000" w:themeColor="text1"/>
          <w:szCs w:val="24"/>
        </w:rPr>
        <w:t xml:space="preserve"> </w:t>
      </w:r>
    </w:p>
    <w:p w:rsidR="00F608B8" w:rsidRPr="00F608B8" w:rsidRDefault="00F608B8" w:rsidP="00F608B8">
      <w:pPr>
        <w:ind w:left="5040" w:firstLine="720"/>
        <w:rPr>
          <w:rFonts w:ascii="Times New Roman" w:hAnsi="Times New Roman"/>
          <w:i/>
          <w:color w:val="000000" w:themeColor="text1"/>
          <w:szCs w:val="24"/>
        </w:rPr>
      </w:pPr>
      <w:r w:rsidRPr="00F608B8">
        <w:rPr>
          <w:rFonts w:ascii="Times New Roman" w:hAnsi="Times New Roman"/>
          <w:i/>
          <w:color w:val="000000" w:themeColor="text1"/>
          <w:szCs w:val="24"/>
        </w:rPr>
        <w:t xml:space="preserve">– Nelson Mandela </w:t>
      </w:r>
      <w:r w:rsidRPr="00F608B8">
        <w:rPr>
          <w:rFonts w:ascii="Times New Roman" w:hAnsi="Times New Roman"/>
          <w:i/>
          <w:color w:val="000000" w:themeColor="text1"/>
          <w:szCs w:val="24"/>
        </w:rPr>
        <w:br/>
      </w:r>
      <w:r w:rsidR="000F4B38">
        <w:rPr>
          <w:rFonts w:ascii="Times New Roman" w:hAnsi="Times New Roman"/>
          <w:i/>
          <w:color w:val="000000" w:themeColor="text1"/>
          <w:szCs w:val="24"/>
        </w:rPr>
        <w:br/>
      </w:r>
    </w:p>
    <w:p w:rsidR="00F608B8" w:rsidRPr="00F608B8" w:rsidRDefault="00F608B8" w:rsidP="00F608B8">
      <w:pPr>
        <w:ind w:firstLine="720"/>
        <w:rPr>
          <w:rFonts w:ascii="Times New Roman" w:hAnsi="Times New Roman"/>
          <w:color w:val="000000" w:themeColor="text1"/>
          <w:szCs w:val="24"/>
        </w:rPr>
      </w:pPr>
      <w:r w:rsidRPr="00F608B8">
        <w:rPr>
          <w:rFonts w:ascii="Times New Roman" w:hAnsi="Times New Roman"/>
          <w:color w:val="000000" w:themeColor="text1"/>
          <w:szCs w:val="24"/>
        </w:rPr>
        <w:t>The work of ensuring affordable access to communications to all Americans may or may not ever be fully realized, but we should never fail to try. Twenty years ago, an average family of four paid for two fixed telephone lines and dial-up Internet access. Now that same family MAY have a fixed phone in the home accompanied by a broadband internet connection, along with two or more mobile voice and data lines. This means that the number of services needed to be purchased in order to keep up with the Joneses, has risen in cost so much that for the lowest-income American who can barely afford one device or service, the digital divide continues to widen.</w:t>
      </w:r>
      <w:r w:rsidRPr="00F608B8">
        <w:rPr>
          <w:rFonts w:ascii="Times New Roman" w:hAnsi="Times New Roman"/>
          <w:szCs w:val="24"/>
        </w:rPr>
        <w:br/>
      </w:r>
    </w:p>
    <w:p w:rsidR="00F608B8" w:rsidRPr="00F608B8" w:rsidRDefault="00F608B8" w:rsidP="00F608B8">
      <w:pPr>
        <w:ind w:firstLine="720"/>
        <w:rPr>
          <w:rFonts w:ascii="Times New Roman" w:hAnsi="Times New Roman"/>
          <w:color w:val="000000" w:themeColor="text1"/>
          <w:szCs w:val="24"/>
        </w:rPr>
      </w:pPr>
      <w:r w:rsidRPr="00F608B8">
        <w:rPr>
          <w:rFonts w:ascii="Times New Roman" w:hAnsi="Times New Roman"/>
          <w:color w:val="000000" w:themeColor="text1"/>
          <w:szCs w:val="24"/>
        </w:rPr>
        <w:t xml:space="preserve">I saw the effects of this earlier this year during my #ConnectingCommunities tour, where too many people in economically distressed, hard-to-serve areas are being digitally left behind. They live in places where markets have failed, or options appear to be absent or substandard: Those who use inmate calling services (ICS), or communities where broadband has been deployed, but the service is beyond reach due to cost. But if we follow a few well-crafted steps, establish unique public-private partnerships and institute well-thought out policies, we can narrow the gaps, shrink the divides and fulfil that mandate so nobly expressed in the Communications Act: that </w:t>
      </w:r>
      <w:r w:rsidRPr="00F608B8">
        <w:rPr>
          <w:rFonts w:ascii="Times New Roman" w:hAnsi="Times New Roman"/>
          <w:i/>
          <w:color w:val="000000" w:themeColor="text1"/>
          <w:szCs w:val="24"/>
        </w:rPr>
        <w:t>all</w:t>
      </w:r>
      <w:r w:rsidRPr="00F608B8">
        <w:rPr>
          <w:rFonts w:ascii="Times New Roman" w:hAnsi="Times New Roman"/>
          <w:color w:val="000000" w:themeColor="text1"/>
          <w:szCs w:val="24"/>
        </w:rPr>
        <w:t xml:space="preserve"> Americans should have access to quality communications services at just, reasonable, and affordable rates.</w:t>
      </w:r>
      <w:r w:rsidRPr="00F608B8">
        <w:rPr>
          <w:rFonts w:ascii="Times New Roman" w:hAnsi="Times New Roman"/>
          <w:color w:val="000000" w:themeColor="text1"/>
          <w:szCs w:val="24"/>
        </w:rPr>
        <w:br/>
      </w:r>
    </w:p>
    <w:p w:rsidR="00F608B8" w:rsidRPr="00F608B8" w:rsidRDefault="00F608B8" w:rsidP="00F608B8">
      <w:pPr>
        <w:pStyle w:val="ListParagraph"/>
        <w:widowControl/>
        <w:numPr>
          <w:ilvl w:val="0"/>
          <w:numId w:val="1"/>
        </w:numPr>
        <w:rPr>
          <w:rFonts w:ascii="Times New Roman" w:hAnsi="Times New Roman"/>
          <w:bCs/>
          <w:i/>
          <w:color w:val="000000" w:themeColor="text1"/>
          <w:szCs w:val="24"/>
        </w:rPr>
      </w:pPr>
      <w:r w:rsidRPr="00F608B8">
        <w:rPr>
          <w:rFonts w:ascii="Times New Roman" w:hAnsi="Times New Roman"/>
          <w:bCs/>
          <w:i/>
          <w:color w:val="000000" w:themeColor="text1"/>
          <w:szCs w:val="24"/>
        </w:rPr>
        <w:t>Comprehensive Reform of Inmate Calling Services</w:t>
      </w:r>
    </w:p>
    <w:p w:rsidR="00F608B8" w:rsidRPr="00F608B8" w:rsidRDefault="00F608B8" w:rsidP="00F608B8">
      <w:pPr>
        <w:pStyle w:val="ListParagraph"/>
        <w:rPr>
          <w:rFonts w:ascii="Times New Roman" w:hAnsi="Times New Roman"/>
          <w:bCs/>
          <w:color w:val="000000" w:themeColor="text1"/>
          <w:szCs w:val="24"/>
        </w:rPr>
      </w:pPr>
    </w:p>
    <w:p w:rsidR="00F608B8" w:rsidRPr="00F608B8" w:rsidRDefault="00F608B8" w:rsidP="00F608B8">
      <w:pPr>
        <w:pStyle w:val="ListParagraph"/>
        <w:widowControl/>
        <w:numPr>
          <w:ilvl w:val="0"/>
          <w:numId w:val="4"/>
        </w:numPr>
        <w:rPr>
          <w:rFonts w:ascii="Times New Roman" w:hAnsi="Times New Roman"/>
          <w:bCs/>
          <w:color w:val="000000" w:themeColor="text1"/>
          <w:szCs w:val="24"/>
        </w:rPr>
      </w:pPr>
      <w:r w:rsidRPr="00F608B8">
        <w:rPr>
          <w:rFonts w:ascii="Times New Roman" w:hAnsi="Times New Roman"/>
          <w:bCs/>
          <w:color w:val="000000" w:themeColor="text1"/>
          <w:szCs w:val="24"/>
        </w:rPr>
        <w:t xml:space="preserve">The Congress, the FCC, states and localities should work to introduce real competition and establish reasonable rates in ICS and video visitation services, and abolish kickbacks to correctional facilities. </w:t>
      </w:r>
    </w:p>
    <w:p w:rsidR="00F608B8" w:rsidRPr="00F608B8" w:rsidRDefault="00F608B8" w:rsidP="00F608B8">
      <w:pPr>
        <w:pStyle w:val="ListParagraph"/>
        <w:ind w:left="1440"/>
        <w:rPr>
          <w:rFonts w:ascii="Times New Roman" w:hAnsi="Times New Roman"/>
          <w:bCs/>
          <w:color w:val="000000" w:themeColor="text1"/>
          <w:szCs w:val="24"/>
        </w:rPr>
      </w:pPr>
    </w:p>
    <w:p w:rsidR="00F608B8" w:rsidRPr="00F608B8" w:rsidRDefault="00F608B8" w:rsidP="006A26D8">
      <w:pPr>
        <w:pStyle w:val="ListParagraph"/>
        <w:widowControl/>
        <w:numPr>
          <w:ilvl w:val="1"/>
          <w:numId w:val="4"/>
        </w:numPr>
        <w:ind w:left="1800"/>
        <w:rPr>
          <w:rFonts w:ascii="Times New Roman" w:hAnsi="Times New Roman"/>
          <w:bCs/>
          <w:color w:val="000000" w:themeColor="text1"/>
          <w:szCs w:val="24"/>
        </w:rPr>
      </w:pPr>
      <w:r w:rsidRPr="00F608B8">
        <w:rPr>
          <w:rFonts w:ascii="Times New Roman" w:hAnsi="Times New Roman"/>
          <w:bCs/>
          <w:color w:val="000000" w:themeColor="text1"/>
          <w:szCs w:val="24"/>
        </w:rPr>
        <w:t>Federal</w:t>
      </w:r>
      <w:r w:rsidRPr="00F608B8">
        <w:rPr>
          <w:rFonts w:ascii="Times New Roman" w:hAnsi="Times New Roman"/>
          <w:szCs w:val="24"/>
        </w:rPr>
        <w:t xml:space="preserve"> legislation, like Rep.</w:t>
      </w:r>
      <w:r w:rsidR="006A26D8">
        <w:rPr>
          <w:rFonts w:ascii="Times New Roman" w:hAnsi="Times New Roman"/>
          <w:szCs w:val="24"/>
        </w:rPr>
        <w:t xml:space="preserve"> Bobby</w:t>
      </w:r>
      <w:r w:rsidRPr="00F608B8">
        <w:rPr>
          <w:rFonts w:ascii="Times New Roman" w:hAnsi="Times New Roman"/>
          <w:szCs w:val="24"/>
        </w:rPr>
        <w:t xml:space="preserve"> Rush’s </w:t>
      </w:r>
      <w:r w:rsidRPr="00F608B8">
        <w:rPr>
          <w:rFonts w:ascii="Times New Roman" w:hAnsi="Times New Roman"/>
          <w:i/>
          <w:szCs w:val="24"/>
        </w:rPr>
        <w:t>Family Telephone Connection Protection Act</w:t>
      </w:r>
      <w:r w:rsidRPr="00F608B8">
        <w:rPr>
          <w:rFonts w:ascii="Times New Roman" w:hAnsi="Times New Roman"/>
          <w:szCs w:val="24"/>
        </w:rPr>
        <w:t xml:space="preserve"> or Sen.-elect</w:t>
      </w:r>
      <w:r w:rsidR="006A26D8">
        <w:rPr>
          <w:rFonts w:ascii="Times New Roman" w:hAnsi="Times New Roman"/>
          <w:szCs w:val="24"/>
        </w:rPr>
        <w:t xml:space="preserve"> Tammy</w:t>
      </w:r>
      <w:r w:rsidRPr="00F608B8">
        <w:rPr>
          <w:rFonts w:ascii="Times New Roman" w:hAnsi="Times New Roman"/>
          <w:szCs w:val="24"/>
        </w:rPr>
        <w:t xml:space="preserve"> Duckworth’s </w:t>
      </w:r>
      <w:r w:rsidRPr="00F608B8">
        <w:rPr>
          <w:rFonts w:ascii="Times New Roman" w:hAnsi="Times New Roman"/>
          <w:i/>
          <w:szCs w:val="24"/>
        </w:rPr>
        <w:t>Video Visitation in Prisons Act,</w:t>
      </w:r>
      <w:r w:rsidRPr="00F608B8">
        <w:rPr>
          <w:rFonts w:ascii="Times New Roman" w:hAnsi="Times New Roman"/>
          <w:szCs w:val="24"/>
        </w:rPr>
        <w:t xml:space="preserve"> are good steps toward achieving that goal. They should be adopted with haste.</w:t>
      </w:r>
    </w:p>
    <w:p w:rsidR="00F608B8" w:rsidRPr="00F608B8" w:rsidRDefault="00F608B8" w:rsidP="006A26D8">
      <w:pPr>
        <w:pStyle w:val="ListParagraph"/>
        <w:ind w:left="1800" w:hanging="360"/>
        <w:rPr>
          <w:rFonts w:ascii="Times New Roman" w:hAnsi="Times New Roman"/>
          <w:bCs/>
          <w:color w:val="000000" w:themeColor="text1"/>
          <w:szCs w:val="24"/>
        </w:rPr>
      </w:pPr>
    </w:p>
    <w:p w:rsidR="00F608B8" w:rsidRPr="00F608B8" w:rsidRDefault="00F608B8" w:rsidP="006A26D8">
      <w:pPr>
        <w:pStyle w:val="ListParagraph"/>
        <w:widowControl/>
        <w:numPr>
          <w:ilvl w:val="1"/>
          <w:numId w:val="4"/>
        </w:numPr>
        <w:ind w:left="1800"/>
        <w:rPr>
          <w:rFonts w:ascii="Times New Roman" w:hAnsi="Times New Roman"/>
          <w:bCs/>
          <w:color w:val="000000" w:themeColor="text1"/>
          <w:szCs w:val="24"/>
        </w:rPr>
      </w:pPr>
      <w:r w:rsidRPr="00F608B8">
        <w:rPr>
          <w:rFonts w:ascii="Times New Roman" w:hAnsi="Times New Roman"/>
          <w:szCs w:val="24"/>
        </w:rPr>
        <w:t>Actions by states like Ohio and counties like Essex County, NJ, to eliminate kickbacks for the betterment of the prison system as a whole, are commendable and should be studied and adopted by others.</w:t>
      </w:r>
    </w:p>
    <w:p w:rsidR="00F608B8" w:rsidRPr="00F608B8" w:rsidRDefault="00F608B8" w:rsidP="00F608B8">
      <w:pPr>
        <w:pStyle w:val="ListParagraph"/>
        <w:rPr>
          <w:rFonts w:ascii="Times New Roman" w:hAnsi="Times New Roman"/>
          <w:bCs/>
          <w:color w:val="000000" w:themeColor="text1"/>
          <w:szCs w:val="24"/>
        </w:rPr>
      </w:pPr>
    </w:p>
    <w:p w:rsidR="00F608B8" w:rsidRPr="00F608B8" w:rsidRDefault="00F608B8" w:rsidP="00F608B8">
      <w:pPr>
        <w:pStyle w:val="ListParagraph"/>
        <w:widowControl/>
        <w:numPr>
          <w:ilvl w:val="0"/>
          <w:numId w:val="4"/>
        </w:numPr>
        <w:rPr>
          <w:rFonts w:ascii="Times New Roman" w:hAnsi="Times New Roman"/>
          <w:bCs/>
          <w:color w:val="000000" w:themeColor="text1"/>
          <w:szCs w:val="24"/>
        </w:rPr>
      </w:pPr>
      <w:r w:rsidRPr="00F608B8">
        <w:rPr>
          <w:rFonts w:ascii="Times New Roman" w:hAnsi="Times New Roman"/>
          <w:bCs/>
          <w:color w:val="000000" w:themeColor="text1"/>
          <w:szCs w:val="24"/>
        </w:rPr>
        <w:t xml:space="preserve">Despite the benefits video visitation may bring, they should not be used as a substitute for face-to-face human contact. The mere existence of an option for video visitation should not be the basis for limiting in-person visitation. </w:t>
      </w:r>
    </w:p>
    <w:p w:rsidR="00F608B8" w:rsidRPr="00F608B8" w:rsidRDefault="00F608B8" w:rsidP="00F608B8">
      <w:pPr>
        <w:pStyle w:val="ListParagraph"/>
        <w:ind w:left="1440"/>
        <w:rPr>
          <w:rFonts w:ascii="Times New Roman" w:hAnsi="Times New Roman"/>
          <w:bCs/>
          <w:color w:val="000000" w:themeColor="text1"/>
          <w:szCs w:val="24"/>
        </w:rPr>
      </w:pPr>
    </w:p>
    <w:p w:rsidR="00F608B8" w:rsidRPr="00F608B8" w:rsidRDefault="00F608B8" w:rsidP="00F608B8">
      <w:pPr>
        <w:pStyle w:val="ListParagraph"/>
        <w:widowControl/>
        <w:numPr>
          <w:ilvl w:val="0"/>
          <w:numId w:val="4"/>
        </w:numPr>
        <w:rPr>
          <w:rFonts w:ascii="Times New Roman" w:hAnsi="Times New Roman"/>
          <w:bCs/>
          <w:color w:val="000000" w:themeColor="text1"/>
          <w:szCs w:val="24"/>
        </w:rPr>
      </w:pPr>
      <w:r w:rsidRPr="00F608B8">
        <w:rPr>
          <w:rFonts w:ascii="Times New Roman" w:hAnsi="Times New Roman"/>
          <w:bCs/>
          <w:color w:val="000000" w:themeColor="text1"/>
          <w:szCs w:val="24"/>
        </w:rPr>
        <w:t>Reduction of inmate calling service rates has been shown to assist with the problem of contraband cell phones. Thus, it would be antithetical to the goal of addressing the contraband cell phone problem by increasing the cost of inmate calling services rates to pay for contraband cell phone detection and control technology.</w:t>
      </w:r>
    </w:p>
    <w:p w:rsidR="00F608B8" w:rsidRDefault="00F608B8" w:rsidP="00F608B8">
      <w:pPr>
        <w:pStyle w:val="ListParagraph"/>
        <w:ind w:left="1440"/>
        <w:rPr>
          <w:rFonts w:ascii="Times New Roman" w:hAnsi="Times New Roman"/>
          <w:bCs/>
          <w:color w:val="000000" w:themeColor="text1"/>
          <w:szCs w:val="24"/>
        </w:rPr>
      </w:pPr>
    </w:p>
    <w:p w:rsidR="009537B6" w:rsidRDefault="009537B6" w:rsidP="00F608B8">
      <w:pPr>
        <w:pStyle w:val="ListParagraph"/>
        <w:ind w:left="1440"/>
        <w:rPr>
          <w:rFonts w:ascii="Times New Roman" w:hAnsi="Times New Roman"/>
          <w:bCs/>
          <w:color w:val="000000" w:themeColor="text1"/>
          <w:szCs w:val="24"/>
        </w:rPr>
      </w:pPr>
    </w:p>
    <w:p w:rsidR="00F608B8" w:rsidRPr="00F608B8" w:rsidRDefault="00F608B8" w:rsidP="00F608B8">
      <w:pPr>
        <w:pStyle w:val="ListParagraph"/>
        <w:widowControl/>
        <w:numPr>
          <w:ilvl w:val="0"/>
          <w:numId w:val="1"/>
        </w:numPr>
        <w:rPr>
          <w:rFonts w:ascii="Times New Roman" w:hAnsi="Times New Roman"/>
          <w:bCs/>
          <w:color w:val="000000" w:themeColor="text1"/>
          <w:szCs w:val="24"/>
        </w:rPr>
      </w:pPr>
      <w:r w:rsidRPr="00F608B8">
        <w:rPr>
          <w:rFonts w:ascii="Times New Roman" w:hAnsi="Times New Roman"/>
          <w:bCs/>
          <w:i/>
          <w:color w:val="000000" w:themeColor="text1"/>
          <w:szCs w:val="24"/>
        </w:rPr>
        <w:t>Streamlined Access to Lifeline Service</w:t>
      </w:r>
    </w:p>
    <w:p w:rsidR="00F608B8" w:rsidRPr="00F608B8" w:rsidRDefault="00F608B8" w:rsidP="00F608B8">
      <w:pPr>
        <w:pStyle w:val="ListParagraph"/>
        <w:rPr>
          <w:rFonts w:ascii="Times New Roman" w:hAnsi="Times New Roman"/>
          <w:bCs/>
          <w:color w:val="000000" w:themeColor="text1"/>
          <w:szCs w:val="24"/>
        </w:rPr>
      </w:pPr>
    </w:p>
    <w:p w:rsidR="00F608B8" w:rsidRPr="00F608B8" w:rsidRDefault="00F608B8" w:rsidP="006A26D8">
      <w:pPr>
        <w:pStyle w:val="ListParagraph"/>
        <w:widowControl/>
        <w:numPr>
          <w:ilvl w:val="0"/>
          <w:numId w:val="3"/>
        </w:numPr>
        <w:ind w:left="1440"/>
        <w:rPr>
          <w:rFonts w:ascii="Times New Roman" w:hAnsi="Times New Roman"/>
          <w:bCs/>
          <w:color w:val="000000" w:themeColor="text1"/>
          <w:szCs w:val="24"/>
        </w:rPr>
      </w:pPr>
      <w:r w:rsidRPr="00F608B8">
        <w:rPr>
          <w:rFonts w:ascii="Times New Roman" w:hAnsi="Times New Roman"/>
          <w:bCs/>
          <w:color w:val="000000" w:themeColor="text1"/>
          <w:szCs w:val="24"/>
        </w:rPr>
        <w:t xml:space="preserve">Only about a third of eligible U.S. households currently subscribe to Lifeline services. </w:t>
      </w:r>
    </w:p>
    <w:p w:rsidR="00F608B8" w:rsidRPr="00F608B8" w:rsidRDefault="00F608B8" w:rsidP="006A26D8">
      <w:pPr>
        <w:pStyle w:val="ListParagraph"/>
        <w:ind w:left="1440" w:hanging="360"/>
        <w:rPr>
          <w:rFonts w:ascii="Times New Roman" w:hAnsi="Times New Roman"/>
          <w:bCs/>
          <w:color w:val="000000" w:themeColor="text1"/>
          <w:szCs w:val="24"/>
        </w:rPr>
      </w:pPr>
    </w:p>
    <w:p w:rsidR="00F608B8" w:rsidRPr="00F608B8" w:rsidRDefault="00F608B8" w:rsidP="006A26D8">
      <w:pPr>
        <w:pStyle w:val="ListParagraph"/>
        <w:widowControl/>
        <w:numPr>
          <w:ilvl w:val="0"/>
          <w:numId w:val="3"/>
        </w:numPr>
        <w:ind w:left="1440"/>
        <w:rPr>
          <w:rFonts w:ascii="Times New Roman" w:hAnsi="Times New Roman"/>
          <w:bCs/>
          <w:color w:val="000000" w:themeColor="text1"/>
          <w:szCs w:val="24"/>
        </w:rPr>
      </w:pPr>
      <w:r w:rsidRPr="00F608B8">
        <w:rPr>
          <w:rFonts w:ascii="Times New Roman" w:hAnsi="Times New Roman"/>
          <w:bCs/>
          <w:color w:val="000000" w:themeColor="text1"/>
          <w:szCs w:val="24"/>
        </w:rPr>
        <w:t>To address this, EveryoneOn suggests that we close the gap by making Lifeline information available at the common touchpoints:  clinics, places where those who are eligible apply for social benefits, recertify their eligibility to live in HUD-assisted housing, among others.</w:t>
      </w:r>
    </w:p>
    <w:p w:rsidR="00F608B8" w:rsidRPr="00F608B8" w:rsidRDefault="00F608B8" w:rsidP="00F608B8">
      <w:pPr>
        <w:rPr>
          <w:rFonts w:ascii="Times New Roman" w:hAnsi="Times New Roman"/>
          <w:bCs/>
          <w:color w:val="000000" w:themeColor="text1"/>
          <w:szCs w:val="24"/>
        </w:rPr>
      </w:pPr>
    </w:p>
    <w:p w:rsidR="00F608B8" w:rsidRPr="00F608B8" w:rsidRDefault="00F608B8" w:rsidP="00F608B8">
      <w:pPr>
        <w:pStyle w:val="ListParagraph"/>
        <w:widowControl/>
        <w:numPr>
          <w:ilvl w:val="0"/>
          <w:numId w:val="1"/>
        </w:numPr>
        <w:rPr>
          <w:rFonts w:ascii="Times New Roman" w:hAnsi="Times New Roman"/>
          <w:bCs/>
          <w:color w:val="000000" w:themeColor="text1"/>
          <w:szCs w:val="24"/>
        </w:rPr>
      </w:pPr>
      <w:r w:rsidRPr="00F608B8">
        <w:rPr>
          <w:rFonts w:ascii="Times New Roman" w:hAnsi="Times New Roman"/>
          <w:bCs/>
          <w:i/>
          <w:color w:val="000000" w:themeColor="text1"/>
          <w:szCs w:val="24"/>
        </w:rPr>
        <w:t>Deployment of Next-Generation Communications Services</w:t>
      </w:r>
    </w:p>
    <w:p w:rsidR="00F608B8" w:rsidRPr="00F608B8" w:rsidRDefault="00F608B8" w:rsidP="00F608B8">
      <w:pPr>
        <w:pStyle w:val="ListParagraph"/>
        <w:rPr>
          <w:rFonts w:ascii="Times New Roman" w:hAnsi="Times New Roman"/>
          <w:bCs/>
          <w:color w:val="000000" w:themeColor="text1"/>
          <w:szCs w:val="24"/>
        </w:rPr>
      </w:pPr>
    </w:p>
    <w:p w:rsidR="00F608B8" w:rsidRPr="00F608B8" w:rsidRDefault="00F608B8" w:rsidP="006A26D8">
      <w:pPr>
        <w:pStyle w:val="ListParagraph"/>
        <w:widowControl/>
        <w:numPr>
          <w:ilvl w:val="0"/>
          <w:numId w:val="2"/>
        </w:numPr>
        <w:ind w:left="1440"/>
        <w:rPr>
          <w:rFonts w:ascii="Times New Roman" w:hAnsi="Times New Roman"/>
          <w:bCs/>
          <w:color w:val="000000" w:themeColor="text1"/>
          <w:szCs w:val="24"/>
        </w:rPr>
      </w:pPr>
      <w:r w:rsidRPr="00F608B8">
        <w:rPr>
          <w:rFonts w:ascii="Times New Roman" w:hAnsi="Times New Roman"/>
          <w:szCs w:val="24"/>
        </w:rPr>
        <w:t xml:space="preserve">To have affordable service, you must first have service. That is why lowering barriers to deployment are so important. </w:t>
      </w:r>
      <w:r w:rsidR="004D4C67">
        <w:rPr>
          <w:rFonts w:ascii="Times New Roman" w:hAnsi="Times New Roman"/>
          <w:szCs w:val="24"/>
        </w:rPr>
        <w:t>Several steps can be taken</w:t>
      </w:r>
      <w:r w:rsidRPr="00F608B8">
        <w:rPr>
          <w:rFonts w:ascii="Times New Roman" w:hAnsi="Times New Roman"/>
          <w:szCs w:val="24"/>
        </w:rPr>
        <w:t xml:space="preserve"> to help on this front: </w:t>
      </w:r>
    </w:p>
    <w:p w:rsidR="00F608B8" w:rsidRPr="00F608B8" w:rsidRDefault="00F608B8" w:rsidP="00F608B8">
      <w:pPr>
        <w:pStyle w:val="ListParagraph"/>
        <w:ind w:left="1080"/>
        <w:rPr>
          <w:rFonts w:ascii="Times New Roman" w:hAnsi="Times New Roman"/>
          <w:bCs/>
          <w:color w:val="000000" w:themeColor="text1"/>
          <w:szCs w:val="24"/>
        </w:rPr>
      </w:pPr>
    </w:p>
    <w:p w:rsidR="00F608B8" w:rsidRPr="00F608B8" w:rsidRDefault="00F608B8" w:rsidP="00F608B8">
      <w:pPr>
        <w:pStyle w:val="ListParagraph"/>
        <w:widowControl/>
        <w:numPr>
          <w:ilvl w:val="1"/>
          <w:numId w:val="2"/>
        </w:numPr>
        <w:rPr>
          <w:rFonts w:ascii="Times New Roman" w:hAnsi="Times New Roman"/>
          <w:bCs/>
          <w:color w:val="000000" w:themeColor="text1"/>
          <w:szCs w:val="24"/>
        </w:rPr>
      </w:pPr>
      <w:r w:rsidRPr="00F608B8">
        <w:rPr>
          <w:rFonts w:ascii="Times New Roman" w:hAnsi="Times New Roman"/>
          <w:szCs w:val="24"/>
        </w:rPr>
        <w:t>Reform pole attachment rules to increase access and reduce the cost of deployment</w:t>
      </w:r>
      <w:r w:rsidR="004D4C67">
        <w:rPr>
          <w:rFonts w:ascii="Times New Roman" w:hAnsi="Times New Roman"/>
          <w:szCs w:val="24"/>
        </w:rPr>
        <w:t>.</w:t>
      </w:r>
    </w:p>
    <w:p w:rsidR="00F608B8" w:rsidRPr="00F608B8" w:rsidRDefault="00F608B8" w:rsidP="00F608B8">
      <w:pPr>
        <w:pStyle w:val="ListParagraph"/>
        <w:ind w:left="1800"/>
        <w:rPr>
          <w:rFonts w:ascii="Times New Roman" w:hAnsi="Times New Roman"/>
          <w:bCs/>
          <w:color w:val="000000" w:themeColor="text1"/>
          <w:szCs w:val="24"/>
        </w:rPr>
      </w:pPr>
    </w:p>
    <w:p w:rsidR="00F608B8" w:rsidRPr="00F608B8" w:rsidRDefault="00F608B8" w:rsidP="00F608B8">
      <w:pPr>
        <w:pStyle w:val="ListParagraph"/>
        <w:widowControl/>
        <w:numPr>
          <w:ilvl w:val="1"/>
          <w:numId w:val="3"/>
        </w:numPr>
        <w:rPr>
          <w:rFonts w:ascii="Times New Roman" w:hAnsi="Times New Roman"/>
          <w:bCs/>
          <w:color w:val="000000" w:themeColor="text1"/>
          <w:szCs w:val="24"/>
        </w:rPr>
      </w:pPr>
      <w:r w:rsidRPr="00F608B8">
        <w:rPr>
          <w:rFonts w:ascii="Times New Roman" w:hAnsi="Times New Roman"/>
          <w:szCs w:val="24"/>
        </w:rPr>
        <w:t>Encourage public-private, public-public, and private-private partnerships on both the supply and demand side by, for example, assisting with different pieces of the infrastructure puzzle and aggregate the demand for services where the economic case for buildout is weaker.</w:t>
      </w:r>
    </w:p>
    <w:p w:rsidR="00F608B8" w:rsidRPr="00F608B8" w:rsidRDefault="00F608B8" w:rsidP="00F608B8">
      <w:pPr>
        <w:pStyle w:val="ListParagraph"/>
        <w:ind w:left="1800"/>
        <w:rPr>
          <w:rFonts w:ascii="Times New Roman" w:hAnsi="Times New Roman"/>
          <w:bCs/>
          <w:color w:val="000000" w:themeColor="text1"/>
          <w:szCs w:val="24"/>
        </w:rPr>
      </w:pPr>
    </w:p>
    <w:p w:rsidR="00F608B8" w:rsidRPr="00F608B8" w:rsidRDefault="00F608B8" w:rsidP="00F608B8">
      <w:pPr>
        <w:rPr>
          <w:rFonts w:ascii="Times New Roman" w:hAnsi="Times New Roman"/>
          <w:b/>
          <w:color w:val="000000" w:themeColor="text1"/>
          <w:szCs w:val="24"/>
          <w:u w:val="single"/>
        </w:rPr>
      </w:pPr>
      <w:r w:rsidRPr="00F608B8">
        <w:rPr>
          <w:rFonts w:ascii="Times New Roman" w:hAnsi="Times New Roman"/>
          <w:b/>
          <w:color w:val="000000" w:themeColor="text1"/>
          <w:szCs w:val="24"/>
          <w:u w:val="single"/>
        </w:rPr>
        <w:t>2) Empowering Communities</w:t>
      </w:r>
    </w:p>
    <w:p w:rsidR="00F608B8" w:rsidRPr="00F608B8" w:rsidRDefault="00F608B8" w:rsidP="00F608B8">
      <w:pPr>
        <w:rPr>
          <w:rFonts w:ascii="Times New Roman" w:hAnsi="Times New Roman"/>
          <w:b/>
          <w:bCs/>
          <w:color w:val="000000" w:themeColor="text1"/>
          <w:szCs w:val="24"/>
          <w:u w:val="single"/>
        </w:rPr>
      </w:pPr>
    </w:p>
    <w:p w:rsidR="00F608B8" w:rsidRPr="00F608B8" w:rsidRDefault="00F608B8" w:rsidP="00F608B8">
      <w:pPr>
        <w:ind w:firstLine="720"/>
        <w:rPr>
          <w:rFonts w:ascii="Times New Roman" w:hAnsi="Times New Roman"/>
          <w:color w:val="000000" w:themeColor="text1"/>
          <w:szCs w:val="24"/>
        </w:rPr>
      </w:pPr>
      <w:r w:rsidRPr="00F608B8">
        <w:rPr>
          <w:rFonts w:ascii="Times New Roman" w:hAnsi="Times New Roman"/>
          <w:color w:val="000000" w:themeColor="text1"/>
          <w:szCs w:val="24"/>
        </w:rPr>
        <w:t>At the heart of our #ConnectingCommunities tour was the idea that we need to get outside of D.C. and hear first-hand the opportunities and challenges of bringing robust, affordable communications services to all Americans. How else can one truly grasp just how varied the problems and solutions are? State and local leaders are on the front-lines and, as American Rural points out, communications policies must reflect the geographic and demographic diversity of our nation. Rural workers are not just farmers, but are innovators and entrepreneurs as well.</w:t>
      </w:r>
      <w:r w:rsidRPr="00F608B8">
        <w:rPr>
          <w:rFonts w:ascii="Times New Roman" w:hAnsi="Times New Roman"/>
          <w:color w:val="000000" w:themeColor="text1"/>
          <w:szCs w:val="24"/>
        </w:rPr>
        <w:br/>
      </w:r>
    </w:p>
    <w:p w:rsidR="00F608B8" w:rsidRPr="00F608B8" w:rsidRDefault="00F608B8" w:rsidP="00F608B8">
      <w:pPr>
        <w:pStyle w:val="ListParagraph"/>
        <w:widowControl/>
        <w:numPr>
          <w:ilvl w:val="0"/>
          <w:numId w:val="17"/>
        </w:numPr>
        <w:ind w:left="720"/>
        <w:rPr>
          <w:rFonts w:ascii="Times New Roman" w:hAnsi="Times New Roman"/>
          <w:bCs/>
          <w:color w:val="000000" w:themeColor="text1"/>
          <w:szCs w:val="24"/>
        </w:rPr>
      </w:pPr>
      <w:r w:rsidRPr="00F608B8">
        <w:rPr>
          <w:rFonts w:ascii="Times New Roman" w:hAnsi="Times New Roman"/>
          <w:bCs/>
          <w:i/>
          <w:color w:val="000000" w:themeColor="text1"/>
          <w:szCs w:val="24"/>
        </w:rPr>
        <w:t>Empower Communities to Deploy Communications Infrastructure Where the Market has Not</w:t>
      </w:r>
    </w:p>
    <w:p w:rsidR="00F608B8" w:rsidRPr="00F608B8" w:rsidRDefault="00F608B8" w:rsidP="00F608B8">
      <w:pPr>
        <w:ind w:firstLine="360"/>
        <w:rPr>
          <w:rFonts w:ascii="Times New Roman" w:hAnsi="Times New Roman"/>
          <w:color w:val="000000" w:themeColor="text1"/>
          <w:szCs w:val="24"/>
        </w:rPr>
      </w:pPr>
    </w:p>
    <w:p w:rsidR="00F608B8" w:rsidRPr="00F608B8" w:rsidRDefault="00F608B8" w:rsidP="004D4C67">
      <w:pPr>
        <w:pStyle w:val="ListParagraph"/>
        <w:widowControl/>
        <w:numPr>
          <w:ilvl w:val="0"/>
          <w:numId w:val="2"/>
        </w:numPr>
        <w:ind w:left="1440"/>
        <w:rPr>
          <w:rFonts w:ascii="Times New Roman" w:hAnsi="Times New Roman"/>
          <w:bCs/>
          <w:color w:val="000000" w:themeColor="text1"/>
          <w:szCs w:val="24"/>
        </w:rPr>
      </w:pPr>
      <w:r w:rsidRPr="00F608B8">
        <w:rPr>
          <w:rFonts w:ascii="Times New Roman" w:hAnsi="Times New Roman"/>
          <w:bCs/>
          <w:color w:val="000000" w:themeColor="text1"/>
          <w:szCs w:val="24"/>
        </w:rPr>
        <w:t xml:space="preserve">I support the enactment of the </w:t>
      </w:r>
      <w:r w:rsidRPr="006A26D8">
        <w:rPr>
          <w:rFonts w:ascii="Times New Roman" w:hAnsi="Times New Roman"/>
          <w:bCs/>
          <w:i/>
          <w:color w:val="000000" w:themeColor="text1"/>
          <w:szCs w:val="24"/>
        </w:rPr>
        <w:t>Community Broadband Act</w:t>
      </w:r>
      <w:r w:rsidRPr="00F608B8">
        <w:rPr>
          <w:rFonts w:ascii="Times New Roman" w:hAnsi="Times New Roman"/>
          <w:bCs/>
          <w:color w:val="000000" w:themeColor="text1"/>
          <w:szCs w:val="24"/>
        </w:rPr>
        <w:t>, which preserves the local communities’ right to provide their residents, who would benefit greatly, with broadband service.</w:t>
      </w:r>
    </w:p>
    <w:p w:rsidR="00F608B8" w:rsidRPr="00F608B8" w:rsidRDefault="00F608B8" w:rsidP="004D4C67">
      <w:pPr>
        <w:pStyle w:val="ListParagraph"/>
        <w:ind w:hanging="360"/>
        <w:rPr>
          <w:rFonts w:ascii="Times New Roman" w:hAnsi="Times New Roman"/>
          <w:bCs/>
          <w:color w:val="000000" w:themeColor="text1"/>
          <w:szCs w:val="24"/>
        </w:rPr>
      </w:pPr>
    </w:p>
    <w:p w:rsidR="00F608B8" w:rsidRPr="00F608B8" w:rsidRDefault="00F608B8" w:rsidP="004D4C67">
      <w:pPr>
        <w:pStyle w:val="ListParagraph"/>
        <w:widowControl/>
        <w:numPr>
          <w:ilvl w:val="0"/>
          <w:numId w:val="17"/>
        </w:numPr>
        <w:tabs>
          <w:tab w:val="left" w:pos="720"/>
        </w:tabs>
        <w:rPr>
          <w:rFonts w:ascii="Times New Roman" w:hAnsi="Times New Roman"/>
          <w:bCs/>
          <w:i/>
          <w:color w:val="000000" w:themeColor="text1"/>
          <w:szCs w:val="24"/>
        </w:rPr>
      </w:pPr>
      <w:r w:rsidRPr="00F608B8">
        <w:rPr>
          <w:rFonts w:ascii="Times New Roman" w:hAnsi="Times New Roman"/>
          <w:bCs/>
          <w:i/>
          <w:color w:val="000000" w:themeColor="text1"/>
          <w:szCs w:val="24"/>
        </w:rPr>
        <w:t>Ensure Tribal Voices are Heard at the FCC</w:t>
      </w:r>
    </w:p>
    <w:p w:rsidR="00F608B8" w:rsidRPr="00F608B8" w:rsidRDefault="00F608B8" w:rsidP="004D4C67">
      <w:pPr>
        <w:pStyle w:val="ListParagraph"/>
        <w:ind w:hanging="360"/>
        <w:rPr>
          <w:rFonts w:ascii="Times New Roman" w:hAnsi="Times New Roman"/>
          <w:bCs/>
          <w:color w:val="000000" w:themeColor="text1"/>
          <w:szCs w:val="24"/>
        </w:rPr>
      </w:pPr>
    </w:p>
    <w:p w:rsidR="00F608B8" w:rsidRPr="00F608B8" w:rsidRDefault="00F608B8" w:rsidP="004D4C67">
      <w:pPr>
        <w:pStyle w:val="ListParagraph"/>
        <w:widowControl/>
        <w:numPr>
          <w:ilvl w:val="0"/>
          <w:numId w:val="2"/>
        </w:numPr>
        <w:tabs>
          <w:tab w:val="left" w:pos="1440"/>
        </w:tabs>
        <w:ind w:left="1440"/>
        <w:rPr>
          <w:rFonts w:ascii="Times New Roman" w:hAnsi="Times New Roman"/>
          <w:b/>
          <w:bCs/>
          <w:color w:val="000000" w:themeColor="text1"/>
          <w:szCs w:val="24"/>
          <w:u w:val="single"/>
        </w:rPr>
      </w:pPr>
      <w:r w:rsidRPr="00F608B8">
        <w:rPr>
          <w:rFonts w:ascii="Times New Roman" w:hAnsi="Times New Roman"/>
          <w:bCs/>
          <w:color w:val="000000" w:themeColor="text1"/>
          <w:szCs w:val="24"/>
        </w:rPr>
        <w:t xml:space="preserve">We must do better in engaging with Tribal governments. To that end, the FCC’s Office of Native Affairs should be empowered as a standalone Office with its own budget that is sufficient to proactively engage with Tribes on important issues of communications policy. </w:t>
      </w:r>
    </w:p>
    <w:p w:rsidR="009537B6" w:rsidRDefault="009537B6" w:rsidP="00F608B8">
      <w:pPr>
        <w:rPr>
          <w:rFonts w:ascii="Times New Roman" w:hAnsi="Times New Roman"/>
          <w:b/>
          <w:color w:val="000000" w:themeColor="text1"/>
          <w:szCs w:val="24"/>
          <w:u w:val="single"/>
        </w:rPr>
      </w:pPr>
    </w:p>
    <w:p w:rsidR="00F608B8" w:rsidRPr="00F608B8" w:rsidRDefault="00F608B8" w:rsidP="00F608B8">
      <w:pPr>
        <w:rPr>
          <w:rFonts w:ascii="Times New Roman" w:hAnsi="Times New Roman"/>
          <w:b/>
          <w:color w:val="000000" w:themeColor="text1"/>
          <w:szCs w:val="24"/>
          <w:u w:val="single"/>
        </w:rPr>
      </w:pPr>
      <w:r w:rsidRPr="00F608B8">
        <w:rPr>
          <w:rFonts w:ascii="Times New Roman" w:hAnsi="Times New Roman"/>
          <w:b/>
          <w:color w:val="000000" w:themeColor="text1"/>
          <w:szCs w:val="24"/>
          <w:u w:val="single"/>
        </w:rPr>
        <w:t>3) 5G and Beyond for All Americans</w:t>
      </w:r>
    </w:p>
    <w:p w:rsidR="00F608B8" w:rsidRPr="00F608B8" w:rsidRDefault="00F608B8" w:rsidP="00F608B8">
      <w:pPr>
        <w:rPr>
          <w:rFonts w:ascii="Times New Roman" w:hAnsi="Times New Roman"/>
          <w:b/>
          <w:color w:val="000000" w:themeColor="text1"/>
          <w:szCs w:val="24"/>
          <w:u w:val="single"/>
        </w:rPr>
      </w:pPr>
    </w:p>
    <w:p w:rsidR="00F608B8" w:rsidRPr="00F608B8" w:rsidRDefault="00F608B8" w:rsidP="00F608B8">
      <w:pPr>
        <w:ind w:firstLine="720"/>
        <w:rPr>
          <w:rFonts w:ascii="Times New Roman" w:hAnsi="Times New Roman"/>
          <w:szCs w:val="24"/>
        </w:rPr>
      </w:pPr>
      <w:r w:rsidRPr="00F608B8">
        <w:rPr>
          <w:rFonts w:ascii="Times New Roman" w:hAnsi="Times New Roman"/>
          <w:szCs w:val="24"/>
        </w:rPr>
        <w:t xml:space="preserve">This past summer, the Commission took a momentous step towards bringing next generation wireless technology to consumers by making available nearly 11 gigahertz of high-band spectrum for licensed and unlicensed use and teeing up an additional 18 gigahertz of spectrum, encompassing eight high-frequency bands for consideration.  </w:t>
      </w:r>
    </w:p>
    <w:p w:rsidR="00F608B8" w:rsidRPr="00F608B8" w:rsidRDefault="00F608B8" w:rsidP="00F608B8">
      <w:pPr>
        <w:ind w:firstLine="720"/>
        <w:rPr>
          <w:rFonts w:ascii="Times New Roman" w:hAnsi="Times New Roman"/>
          <w:szCs w:val="24"/>
        </w:rPr>
      </w:pPr>
    </w:p>
    <w:p w:rsidR="00F608B8" w:rsidRPr="00F608B8" w:rsidRDefault="00F608B8" w:rsidP="00F608B8">
      <w:pPr>
        <w:rPr>
          <w:rFonts w:ascii="Times New Roman" w:hAnsi="Times New Roman"/>
          <w:szCs w:val="24"/>
        </w:rPr>
      </w:pPr>
      <w:r w:rsidRPr="00F608B8">
        <w:rPr>
          <w:rFonts w:ascii="Times New Roman" w:hAnsi="Times New Roman"/>
          <w:szCs w:val="24"/>
        </w:rPr>
        <w:tab/>
        <w:t>This exciting development is the first of many steps on the path towards 5G technologies.  Wireless providers and equipment manufacturers are conducting demos and launching trials, so we are on the verge of really seeing just how fundamentally fifth generation wireless technology will change our lives and the ways we interact with each other and our communities.</w:t>
      </w:r>
    </w:p>
    <w:p w:rsidR="00F608B8" w:rsidRPr="00F608B8" w:rsidRDefault="00F608B8" w:rsidP="00F608B8">
      <w:pPr>
        <w:rPr>
          <w:rFonts w:ascii="Times New Roman" w:hAnsi="Times New Roman"/>
          <w:szCs w:val="24"/>
        </w:rPr>
      </w:pPr>
    </w:p>
    <w:p w:rsidR="00F608B8" w:rsidRPr="00F608B8" w:rsidRDefault="00F608B8" w:rsidP="00F608B8">
      <w:pPr>
        <w:rPr>
          <w:rFonts w:ascii="Times New Roman" w:hAnsi="Times New Roman"/>
          <w:szCs w:val="24"/>
        </w:rPr>
      </w:pPr>
      <w:r w:rsidRPr="00F608B8">
        <w:rPr>
          <w:rFonts w:ascii="Times New Roman" w:hAnsi="Times New Roman"/>
          <w:szCs w:val="24"/>
        </w:rPr>
        <w:tab/>
        <w:t xml:space="preserve">The potential use cases for 5G are as varied as they are incredible, from remote-controlled robots performing surgeries on the other side of the world, to fully autonomous cars, to ubiquitously connected homes, and even connected bodies.  </w:t>
      </w:r>
    </w:p>
    <w:p w:rsidR="00F608B8" w:rsidRPr="00F608B8" w:rsidRDefault="00F608B8" w:rsidP="00F608B8">
      <w:pPr>
        <w:rPr>
          <w:rFonts w:ascii="Times New Roman" w:hAnsi="Times New Roman"/>
          <w:szCs w:val="24"/>
        </w:rPr>
      </w:pPr>
    </w:p>
    <w:p w:rsidR="00F608B8" w:rsidRPr="00F608B8" w:rsidRDefault="00F608B8" w:rsidP="00F608B8">
      <w:pPr>
        <w:ind w:firstLine="720"/>
        <w:rPr>
          <w:rFonts w:ascii="Times New Roman" w:hAnsi="Times New Roman"/>
          <w:szCs w:val="24"/>
        </w:rPr>
      </w:pPr>
      <w:r w:rsidRPr="00F608B8">
        <w:rPr>
          <w:rFonts w:ascii="Times New Roman" w:hAnsi="Times New Roman"/>
          <w:szCs w:val="24"/>
        </w:rPr>
        <w:t>But it is important as we move into this new age of connectivity that those who live in rural and low-income areas are a part of this new frontier.  It is important that industry and government work together to ensure that we narrow, not further widen the digital divide in the country. Below are some ideas to help us do just that:</w:t>
      </w:r>
    </w:p>
    <w:p w:rsidR="00F608B8" w:rsidRPr="00F608B8" w:rsidRDefault="00F608B8" w:rsidP="00F608B8">
      <w:pPr>
        <w:ind w:firstLine="360"/>
        <w:rPr>
          <w:rFonts w:ascii="Times New Roman" w:hAnsi="Times New Roman"/>
          <w:szCs w:val="24"/>
        </w:rPr>
      </w:pPr>
    </w:p>
    <w:p w:rsidR="00F608B8" w:rsidRPr="00F608B8" w:rsidRDefault="00F608B8" w:rsidP="00F608B8">
      <w:pPr>
        <w:widowControl/>
        <w:numPr>
          <w:ilvl w:val="0"/>
          <w:numId w:val="16"/>
        </w:numPr>
        <w:contextualSpacing/>
        <w:rPr>
          <w:rFonts w:ascii="Times New Roman" w:hAnsi="Times New Roman"/>
          <w:i/>
          <w:szCs w:val="24"/>
        </w:rPr>
      </w:pPr>
      <w:r w:rsidRPr="00F608B8">
        <w:rPr>
          <w:rFonts w:ascii="Times New Roman" w:hAnsi="Times New Roman"/>
          <w:i/>
          <w:szCs w:val="24"/>
        </w:rPr>
        <w:t>Pass</w:t>
      </w:r>
      <w:r w:rsidR="00CB668F">
        <w:rPr>
          <w:rFonts w:ascii="Times New Roman" w:hAnsi="Times New Roman"/>
          <w:i/>
          <w:szCs w:val="24"/>
        </w:rPr>
        <w:t>age of</w:t>
      </w:r>
      <w:r w:rsidRPr="00F608B8">
        <w:rPr>
          <w:rFonts w:ascii="Times New Roman" w:hAnsi="Times New Roman"/>
          <w:i/>
          <w:szCs w:val="24"/>
        </w:rPr>
        <w:t xml:space="preserve"> the </w:t>
      </w:r>
      <w:r w:rsidRPr="00F608B8">
        <w:rPr>
          <w:rFonts w:ascii="Times New Roman" w:hAnsi="Times New Roman"/>
          <w:bCs/>
          <w:i/>
          <w:szCs w:val="24"/>
        </w:rPr>
        <w:t>Making Opportunities for Broadband Investment and Limit Excessive and Needless Obstacles to the Wireless Act, or MOBILE NOW Act</w:t>
      </w:r>
    </w:p>
    <w:p w:rsidR="00F608B8" w:rsidRPr="00F608B8" w:rsidRDefault="00F608B8" w:rsidP="00F608B8">
      <w:pPr>
        <w:ind w:left="720"/>
        <w:contextualSpacing/>
        <w:rPr>
          <w:rFonts w:ascii="Times New Roman" w:hAnsi="Times New Roman"/>
          <w:i/>
          <w:szCs w:val="24"/>
        </w:rPr>
      </w:pPr>
    </w:p>
    <w:p w:rsidR="00F608B8" w:rsidRPr="00F608B8" w:rsidRDefault="00F608B8" w:rsidP="00F608B8">
      <w:pPr>
        <w:widowControl/>
        <w:numPr>
          <w:ilvl w:val="1"/>
          <w:numId w:val="15"/>
        </w:numPr>
        <w:contextualSpacing/>
        <w:rPr>
          <w:rFonts w:ascii="Times New Roman" w:hAnsi="Times New Roman"/>
          <w:szCs w:val="24"/>
        </w:rPr>
      </w:pPr>
      <w:r w:rsidRPr="00F608B8">
        <w:rPr>
          <w:rFonts w:ascii="Times New Roman" w:hAnsi="Times New Roman"/>
          <w:szCs w:val="24"/>
        </w:rPr>
        <w:t xml:space="preserve">Among other things, the </w:t>
      </w:r>
      <w:r w:rsidRPr="00F608B8">
        <w:rPr>
          <w:rFonts w:ascii="Times New Roman" w:hAnsi="Times New Roman"/>
          <w:i/>
          <w:szCs w:val="24"/>
        </w:rPr>
        <w:t>MOBILE NOW Act</w:t>
      </w:r>
      <w:r w:rsidRPr="00F608B8">
        <w:rPr>
          <w:rFonts w:ascii="Times New Roman" w:hAnsi="Times New Roman"/>
          <w:szCs w:val="24"/>
        </w:rPr>
        <w:t xml:space="preserve"> </w:t>
      </w:r>
      <w:r w:rsidR="00CB668F">
        <w:rPr>
          <w:rFonts w:ascii="Times New Roman" w:hAnsi="Times New Roman"/>
          <w:szCs w:val="24"/>
        </w:rPr>
        <w:t>introduced in the 114</w:t>
      </w:r>
      <w:r w:rsidR="00CB668F" w:rsidRPr="00CB668F">
        <w:rPr>
          <w:rFonts w:ascii="Times New Roman" w:hAnsi="Times New Roman"/>
          <w:szCs w:val="24"/>
          <w:vertAlign w:val="superscript"/>
        </w:rPr>
        <w:t>th</w:t>
      </w:r>
      <w:r w:rsidR="00CB668F">
        <w:rPr>
          <w:rFonts w:ascii="Times New Roman" w:hAnsi="Times New Roman"/>
          <w:szCs w:val="24"/>
        </w:rPr>
        <w:t xml:space="preserve"> Congress, </w:t>
      </w:r>
      <w:r w:rsidRPr="00F608B8">
        <w:rPr>
          <w:rFonts w:ascii="Times New Roman" w:hAnsi="Times New Roman"/>
          <w:szCs w:val="24"/>
        </w:rPr>
        <w:t>underscores that it is U.S. policy to maximize spectrum resources to benefit Americans, advance wireless broadband innovation and investment and make available unlicensed spectrum sufficient to meet consumer demand;</w:t>
      </w:r>
    </w:p>
    <w:p w:rsidR="00F608B8" w:rsidRPr="00F608B8" w:rsidRDefault="00F608B8" w:rsidP="00F608B8">
      <w:pPr>
        <w:ind w:left="1440"/>
        <w:contextualSpacing/>
        <w:rPr>
          <w:rFonts w:ascii="Times New Roman" w:hAnsi="Times New Roman"/>
          <w:szCs w:val="24"/>
        </w:rPr>
      </w:pPr>
    </w:p>
    <w:p w:rsidR="00F608B8" w:rsidRPr="00F608B8" w:rsidRDefault="00F608B8" w:rsidP="00F608B8">
      <w:pPr>
        <w:widowControl/>
        <w:numPr>
          <w:ilvl w:val="1"/>
          <w:numId w:val="15"/>
        </w:numPr>
        <w:contextualSpacing/>
        <w:rPr>
          <w:rFonts w:ascii="Times New Roman" w:hAnsi="Times New Roman"/>
          <w:szCs w:val="24"/>
        </w:rPr>
      </w:pPr>
      <w:r w:rsidRPr="00F608B8">
        <w:rPr>
          <w:rFonts w:ascii="Times New Roman" w:hAnsi="Times New Roman"/>
          <w:szCs w:val="24"/>
        </w:rPr>
        <w:t>It directs NTIA and the FCC to make available at least 255 megahertz of federal and non-federal spectrum below 6000 megahertz for wireless broadband use, including 100 megahertz for unlicensed use, and 100 megahertz for exclusive commercial licensed use; and</w:t>
      </w:r>
    </w:p>
    <w:p w:rsidR="00F608B8" w:rsidRPr="00F608B8" w:rsidRDefault="00F608B8" w:rsidP="00F608B8">
      <w:pPr>
        <w:pStyle w:val="ListParagraph"/>
        <w:rPr>
          <w:rFonts w:ascii="Times New Roman" w:hAnsi="Times New Roman"/>
          <w:szCs w:val="24"/>
        </w:rPr>
      </w:pPr>
    </w:p>
    <w:p w:rsidR="00F608B8" w:rsidRPr="00F608B8" w:rsidRDefault="00F608B8" w:rsidP="00F608B8">
      <w:pPr>
        <w:widowControl/>
        <w:numPr>
          <w:ilvl w:val="1"/>
          <w:numId w:val="15"/>
        </w:numPr>
        <w:contextualSpacing/>
        <w:rPr>
          <w:rFonts w:ascii="Times New Roman" w:hAnsi="Times New Roman"/>
          <w:szCs w:val="24"/>
        </w:rPr>
      </w:pPr>
      <w:r w:rsidRPr="00F608B8">
        <w:rPr>
          <w:rFonts w:ascii="Times New Roman" w:hAnsi="Times New Roman"/>
          <w:szCs w:val="24"/>
        </w:rPr>
        <w:t>The Act proposes common sense solutions that would streamline deployment of broadband infrastructure.</w:t>
      </w:r>
    </w:p>
    <w:p w:rsidR="00F608B8" w:rsidRPr="00F608B8" w:rsidRDefault="00F608B8" w:rsidP="00F608B8">
      <w:pPr>
        <w:ind w:left="1440"/>
        <w:contextualSpacing/>
        <w:rPr>
          <w:rFonts w:ascii="Times New Roman" w:hAnsi="Times New Roman"/>
          <w:szCs w:val="24"/>
        </w:rPr>
      </w:pPr>
    </w:p>
    <w:p w:rsidR="00F608B8" w:rsidRPr="00F608B8" w:rsidRDefault="00F608B8" w:rsidP="00F608B8">
      <w:pPr>
        <w:widowControl/>
        <w:numPr>
          <w:ilvl w:val="0"/>
          <w:numId w:val="16"/>
        </w:numPr>
        <w:contextualSpacing/>
        <w:rPr>
          <w:rFonts w:ascii="Times New Roman" w:hAnsi="Times New Roman"/>
          <w:i/>
          <w:szCs w:val="24"/>
        </w:rPr>
      </w:pPr>
      <w:r w:rsidRPr="00F608B8">
        <w:rPr>
          <w:rFonts w:ascii="Times New Roman" w:hAnsi="Times New Roman"/>
          <w:i/>
          <w:szCs w:val="24"/>
        </w:rPr>
        <w:t>Identify</w:t>
      </w:r>
      <w:r w:rsidR="00CB668F">
        <w:rPr>
          <w:rFonts w:ascii="Times New Roman" w:hAnsi="Times New Roman"/>
          <w:i/>
          <w:szCs w:val="24"/>
        </w:rPr>
        <w:t>ing</w:t>
      </w:r>
      <w:r w:rsidRPr="00F608B8">
        <w:rPr>
          <w:rFonts w:ascii="Times New Roman" w:hAnsi="Times New Roman"/>
          <w:i/>
          <w:szCs w:val="24"/>
        </w:rPr>
        <w:t xml:space="preserve"> Spectrum Bands Suitable for Unlicensed Use</w:t>
      </w:r>
    </w:p>
    <w:p w:rsidR="00F608B8" w:rsidRPr="00F608B8" w:rsidRDefault="00F608B8" w:rsidP="00F608B8">
      <w:pPr>
        <w:ind w:left="720"/>
        <w:contextualSpacing/>
        <w:rPr>
          <w:rFonts w:ascii="Times New Roman" w:hAnsi="Times New Roman"/>
          <w:i/>
          <w:szCs w:val="24"/>
        </w:rPr>
      </w:pPr>
    </w:p>
    <w:p w:rsidR="00F608B8" w:rsidRPr="00F608B8" w:rsidRDefault="00F608B8" w:rsidP="00F608B8">
      <w:pPr>
        <w:widowControl/>
        <w:numPr>
          <w:ilvl w:val="1"/>
          <w:numId w:val="15"/>
        </w:numPr>
        <w:contextualSpacing/>
        <w:rPr>
          <w:rFonts w:ascii="Times New Roman" w:hAnsi="Times New Roman"/>
          <w:szCs w:val="24"/>
        </w:rPr>
      </w:pPr>
      <w:r w:rsidRPr="00F608B8">
        <w:rPr>
          <w:rFonts w:ascii="Times New Roman" w:hAnsi="Times New Roman"/>
          <w:szCs w:val="24"/>
        </w:rPr>
        <w:t xml:space="preserve">Unlicensed spectrum has been one of our nation’s greatest innovation engines.  It has enabled technologies such as Wi-Fi, Bluetooth, Radio Frequency Identification (RFID), cordless phones and security systems.  Some of these technologies have led to the development of billion dollar industries and the successes of these industries is attributable to the fact that unlicensed spectrum is open to all: from individuals with great ideas, to small start-ups, to large corporations.  </w:t>
      </w:r>
    </w:p>
    <w:p w:rsidR="00F608B8" w:rsidRPr="00F608B8" w:rsidRDefault="00F608B8" w:rsidP="00F608B8">
      <w:pPr>
        <w:ind w:left="1440"/>
        <w:contextualSpacing/>
        <w:rPr>
          <w:rFonts w:ascii="Times New Roman" w:hAnsi="Times New Roman"/>
          <w:szCs w:val="24"/>
        </w:rPr>
      </w:pPr>
    </w:p>
    <w:p w:rsidR="00F608B8" w:rsidRPr="00F608B8" w:rsidRDefault="00F608B8" w:rsidP="00F608B8">
      <w:pPr>
        <w:widowControl/>
        <w:numPr>
          <w:ilvl w:val="1"/>
          <w:numId w:val="15"/>
        </w:numPr>
        <w:contextualSpacing/>
        <w:rPr>
          <w:rFonts w:ascii="Times New Roman" w:hAnsi="Times New Roman"/>
          <w:szCs w:val="24"/>
        </w:rPr>
      </w:pPr>
      <w:r w:rsidRPr="00F608B8">
        <w:rPr>
          <w:rFonts w:ascii="Times New Roman" w:hAnsi="Times New Roman"/>
          <w:szCs w:val="24"/>
        </w:rPr>
        <w:t xml:space="preserve">Despite the amount of spectrum that the FCC has auctioned over the years, there are too many areas in this country – most notably rural areas and low income urban communities – that do not have the number of choices for broadband providers that most Americans enjoy. Unlicensed spectrum has and must continue to play a role in helping to close this gap.  </w:t>
      </w:r>
    </w:p>
    <w:p w:rsidR="00F608B8" w:rsidRPr="00F608B8" w:rsidRDefault="00F608B8" w:rsidP="00F608B8">
      <w:pPr>
        <w:pStyle w:val="ListParagraph"/>
        <w:rPr>
          <w:rFonts w:ascii="Times New Roman" w:hAnsi="Times New Roman"/>
          <w:szCs w:val="24"/>
        </w:rPr>
      </w:pPr>
    </w:p>
    <w:p w:rsidR="00F608B8" w:rsidRPr="00F608B8" w:rsidRDefault="00CB668F" w:rsidP="00F608B8">
      <w:pPr>
        <w:widowControl/>
        <w:numPr>
          <w:ilvl w:val="0"/>
          <w:numId w:val="16"/>
        </w:numPr>
        <w:contextualSpacing/>
        <w:rPr>
          <w:rFonts w:ascii="Times New Roman" w:hAnsi="Times New Roman"/>
          <w:i/>
          <w:szCs w:val="24"/>
        </w:rPr>
      </w:pPr>
      <w:r>
        <w:rPr>
          <w:rFonts w:ascii="Times New Roman" w:hAnsi="Times New Roman"/>
          <w:i/>
          <w:szCs w:val="24"/>
        </w:rPr>
        <w:t>Promoting</w:t>
      </w:r>
      <w:r w:rsidR="00F608B8" w:rsidRPr="00F608B8">
        <w:rPr>
          <w:rFonts w:ascii="Times New Roman" w:hAnsi="Times New Roman"/>
          <w:i/>
          <w:szCs w:val="24"/>
        </w:rPr>
        <w:t xml:space="preserve"> Efficient and Collaborative Infrastructure Siting Policies</w:t>
      </w:r>
      <w:r w:rsidR="00F608B8" w:rsidRPr="00F608B8">
        <w:rPr>
          <w:rFonts w:ascii="Times New Roman" w:hAnsi="Times New Roman"/>
          <w:i/>
          <w:szCs w:val="24"/>
        </w:rPr>
        <w:br/>
      </w:r>
    </w:p>
    <w:p w:rsidR="00F608B8" w:rsidRPr="00F608B8" w:rsidRDefault="00F608B8" w:rsidP="00F608B8">
      <w:pPr>
        <w:widowControl/>
        <w:numPr>
          <w:ilvl w:val="1"/>
          <w:numId w:val="15"/>
        </w:numPr>
        <w:contextualSpacing/>
        <w:rPr>
          <w:rFonts w:ascii="Times New Roman" w:hAnsi="Times New Roman"/>
          <w:szCs w:val="24"/>
        </w:rPr>
      </w:pPr>
      <w:r w:rsidRPr="00F608B8">
        <w:rPr>
          <w:rFonts w:ascii="Times New Roman" w:hAnsi="Times New Roman"/>
          <w:szCs w:val="24"/>
        </w:rPr>
        <w:t xml:space="preserve">In order for wireless providers to meet America’s growing demand for broadband services, they not only need additional spectrum, but the ability to deploy new or improved wireless facilities or cell sites in a timely manner.  In a 5G world, we expect an acceleration in infrastructure deployment, particularly of small cells and Distributed Antenna Systems (DAS).  It is in the best interest of consumers for municipalities and providers to work together to ensure timely rollout of robust wireless networks throughout the country.  </w:t>
      </w:r>
    </w:p>
    <w:p w:rsidR="00F608B8" w:rsidRPr="00F608B8" w:rsidRDefault="00F608B8" w:rsidP="00F608B8">
      <w:pPr>
        <w:ind w:left="1440"/>
        <w:contextualSpacing/>
        <w:rPr>
          <w:rFonts w:ascii="Times New Roman" w:hAnsi="Times New Roman"/>
          <w:szCs w:val="24"/>
        </w:rPr>
      </w:pPr>
    </w:p>
    <w:p w:rsidR="00F608B8" w:rsidRPr="00F608B8" w:rsidRDefault="00F608B8" w:rsidP="00F608B8">
      <w:pPr>
        <w:widowControl/>
        <w:numPr>
          <w:ilvl w:val="1"/>
          <w:numId w:val="15"/>
        </w:numPr>
        <w:contextualSpacing/>
        <w:rPr>
          <w:rFonts w:ascii="Times New Roman" w:hAnsi="Times New Roman"/>
          <w:szCs w:val="24"/>
        </w:rPr>
      </w:pPr>
      <w:r w:rsidRPr="00F608B8">
        <w:rPr>
          <w:rFonts w:ascii="Times New Roman" w:hAnsi="Times New Roman"/>
          <w:szCs w:val="24"/>
        </w:rPr>
        <w:t>This can be accomplished by:</w:t>
      </w:r>
      <w:r w:rsidRPr="00F608B8">
        <w:rPr>
          <w:rFonts w:ascii="Times New Roman" w:hAnsi="Times New Roman"/>
          <w:szCs w:val="24"/>
        </w:rPr>
        <w:br/>
      </w:r>
    </w:p>
    <w:p w:rsidR="00F608B8" w:rsidRPr="00F608B8" w:rsidRDefault="00F608B8" w:rsidP="00F608B8">
      <w:pPr>
        <w:widowControl/>
        <w:numPr>
          <w:ilvl w:val="2"/>
          <w:numId w:val="15"/>
        </w:numPr>
        <w:contextualSpacing/>
        <w:rPr>
          <w:rFonts w:ascii="Times New Roman" w:hAnsi="Times New Roman"/>
          <w:szCs w:val="24"/>
        </w:rPr>
      </w:pPr>
      <w:r w:rsidRPr="00F608B8">
        <w:rPr>
          <w:rFonts w:ascii="Times New Roman" w:hAnsi="Times New Roman"/>
          <w:szCs w:val="24"/>
        </w:rPr>
        <w:t>ensuring that there is transparency on both sides of the table;</w:t>
      </w:r>
    </w:p>
    <w:p w:rsidR="00F608B8" w:rsidRPr="00F608B8" w:rsidRDefault="00F608B8" w:rsidP="00F608B8">
      <w:pPr>
        <w:widowControl/>
        <w:numPr>
          <w:ilvl w:val="2"/>
          <w:numId w:val="15"/>
        </w:numPr>
        <w:contextualSpacing/>
        <w:rPr>
          <w:rFonts w:ascii="Times New Roman" w:hAnsi="Times New Roman"/>
          <w:szCs w:val="24"/>
        </w:rPr>
      </w:pPr>
      <w:r w:rsidRPr="00F608B8">
        <w:rPr>
          <w:rFonts w:ascii="Times New Roman" w:hAnsi="Times New Roman"/>
          <w:szCs w:val="24"/>
        </w:rPr>
        <w:t>creating capacity for permitting and make ready work;</w:t>
      </w:r>
    </w:p>
    <w:p w:rsidR="00F608B8" w:rsidRPr="00F608B8" w:rsidRDefault="00F608B8" w:rsidP="00F608B8">
      <w:pPr>
        <w:widowControl/>
        <w:numPr>
          <w:ilvl w:val="2"/>
          <w:numId w:val="15"/>
        </w:numPr>
        <w:contextualSpacing/>
        <w:rPr>
          <w:rFonts w:ascii="Times New Roman" w:hAnsi="Times New Roman"/>
          <w:szCs w:val="24"/>
        </w:rPr>
      </w:pPr>
      <w:r w:rsidRPr="00F608B8">
        <w:rPr>
          <w:rFonts w:ascii="Times New Roman" w:hAnsi="Times New Roman"/>
          <w:szCs w:val="24"/>
        </w:rPr>
        <w:t>putting in place processes to streamline the permitting process;</w:t>
      </w:r>
    </w:p>
    <w:p w:rsidR="00F608B8" w:rsidRPr="00F608B8" w:rsidRDefault="00F608B8" w:rsidP="00F608B8">
      <w:pPr>
        <w:widowControl/>
        <w:numPr>
          <w:ilvl w:val="2"/>
          <w:numId w:val="15"/>
        </w:numPr>
        <w:contextualSpacing/>
        <w:rPr>
          <w:rFonts w:ascii="Times New Roman" w:hAnsi="Times New Roman"/>
          <w:szCs w:val="24"/>
        </w:rPr>
      </w:pPr>
      <w:r w:rsidRPr="00F608B8">
        <w:rPr>
          <w:rFonts w:ascii="Times New Roman" w:hAnsi="Times New Roman"/>
          <w:szCs w:val="24"/>
        </w:rPr>
        <w:t>establishing stakeholder committees to understand upcoming construction and build-out opportunities;</w:t>
      </w:r>
    </w:p>
    <w:p w:rsidR="00F608B8" w:rsidRPr="00F608B8" w:rsidRDefault="00F608B8" w:rsidP="00F608B8">
      <w:pPr>
        <w:widowControl/>
        <w:numPr>
          <w:ilvl w:val="2"/>
          <w:numId w:val="15"/>
        </w:numPr>
        <w:contextualSpacing/>
        <w:rPr>
          <w:rFonts w:ascii="Times New Roman" w:hAnsi="Times New Roman"/>
          <w:szCs w:val="24"/>
        </w:rPr>
      </w:pPr>
      <w:r w:rsidRPr="00F608B8">
        <w:rPr>
          <w:rFonts w:ascii="Times New Roman" w:hAnsi="Times New Roman"/>
          <w:szCs w:val="24"/>
        </w:rPr>
        <w:t xml:space="preserve">making municipal assets such as fiber, light and power poles, rooftops, street furniture and traffic signals available on a nondiscriminatory basis and attractive terms; and </w:t>
      </w:r>
    </w:p>
    <w:p w:rsidR="00F608B8" w:rsidRPr="00F608B8" w:rsidRDefault="00F608B8" w:rsidP="00F608B8">
      <w:pPr>
        <w:widowControl/>
        <w:numPr>
          <w:ilvl w:val="2"/>
          <w:numId w:val="15"/>
        </w:numPr>
        <w:contextualSpacing/>
        <w:rPr>
          <w:rFonts w:ascii="Times New Roman" w:hAnsi="Times New Roman"/>
          <w:szCs w:val="24"/>
        </w:rPr>
      </w:pPr>
      <w:r w:rsidRPr="00F608B8">
        <w:rPr>
          <w:rFonts w:ascii="Times New Roman" w:hAnsi="Times New Roman"/>
          <w:szCs w:val="24"/>
        </w:rPr>
        <w:t>creating broadband ready building stock by integrating future looking broadband practices into the process of developing residential and commercial real estate.</w:t>
      </w:r>
    </w:p>
    <w:p w:rsidR="00F608B8" w:rsidRPr="00F608B8" w:rsidRDefault="00F608B8" w:rsidP="00F608B8">
      <w:pPr>
        <w:ind w:left="2160"/>
        <w:contextualSpacing/>
        <w:rPr>
          <w:rFonts w:ascii="Times New Roman" w:hAnsi="Times New Roman"/>
          <w:szCs w:val="24"/>
        </w:rPr>
      </w:pPr>
    </w:p>
    <w:p w:rsidR="00F608B8" w:rsidRPr="00F608B8" w:rsidRDefault="00CB668F" w:rsidP="00F608B8">
      <w:pPr>
        <w:widowControl/>
        <w:numPr>
          <w:ilvl w:val="0"/>
          <w:numId w:val="16"/>
        </w:numPr>
        <w:contextualSpacing/>
        <w:rPr>
          <w:rFonts w:ascii="Times New Roman" w:hAnsi="Times New Roman"/>
          <w:i/>
          <w:szCs w:val="24"/>
        </w:rPr>
      </w:pPr>
      <w:r>
        <w:rPr>
          <w:rFonts w:ascii="Times New Roman" w:hAnsi="Times New Roman"/>
          <w:i/>
          <w:szCs w:val="24"/>
        </w:rPr>
        <w:t>Advancing</w:t>
      </w:r>
      <w:r w:rsidR="00F608B8" w:rsidRPr="00F608B8">
        <w:rPr>
          <w:rFonts w:ascii="Times New Roman" w:hAnsi="Times New Roman"/>
          <w:i/>
          <w:szCs w:val="24"/>
        </w:rPr>
        <w:t xml:space="preserve"> Policies to Promote 5G Deployment in Rural America</w:t>
      </w:r>
    </w:p>
    <w:p w:rsidR="00F608B8" w:rsidRPr="00F608B8" w:rsidRDefault="00F608B8" w:rsidP="00F608B8">
      <w:pPr>
        <w:ind w:left="720"/>
        <w:contextualSpacing/>
        <w:rPr>
          <w:rFonts w:ascii="Times New Roman" w:hAnsi="Times New Roman"/>
          <w:i/>
          <w:szCs w:val="24"/>
        </w:rPr>
      </w:pPr>
    </w:p>
    <w:p w:rsidR="00F608B8" w:rsidRPr="00F608B8" w:rsidRDefault="00F608B8" w:rsidP="00F608B8">
      <w:pPr>
        <w:widowControl/>
        <w:numPr>
          <w:ilvl w:val="1"/>
          <w:numId w:val="15"/>
        </w:numPr>
        <w:contextualSpacing/>
        <w:rPr>
          <w:rFonts w:ascii="Times New Roman" w:hAnsi="Times New Roman"/>
          <w:szCs w:val="24"/>
        </w:rPr>
      </w:pPr>
      <w:r w:rsidRPr="00F608B8">
        <w:rPr>
          <w:rFonts w:ascii="Times New Roman" w:hAnsi="Times New Roman"/>
          <w:szCs w:val="24"/>
        </w:rPr>
        <w:t>Consumers in rural areas must have access to robust mobile voice and data services.  They expect an always-on, everywhere-available connection, and have for some time now.  Reasonably comparable service across the nation is our goal, and we have been working on this on the fixed side for some time.  With the increasing importance of wireless connectivity, we must double down on our efforts to ensure reasonably comparable mobile service as well.  Here are some ways to accomplish this:</w:t>
      </w:r>
    </w:p>
    <w:p w:rsidR="00F608B8" w:rsidRPr="00F608B8" w:rsidRDefault="00F608B8" w:rsidP="00F608B8">
      <w:pPr>
        <w:ind w:left="1440"/>
        <w:contextualSpacing/>
        <w:rPr>
          <w:rFonts w:ascii="Times New Roman" w:hAnsi="Times New Roman"/>
          <w:szCs w:val="24"/>
        </w:rPr>
      </w:pPr>
    </w:p>
    <w:p w:rsidR="00F608B8" w:rsidRPr="00F608B8" w:rsidRDefault="00F608B8" w:rsidP="00F608B8">
      <w:pPr>
        <w:widowControl/>
        <w:numPr>
          <w:ilvl w:val="2"/>
          <w:numId w:val="15"/>
        </w:numPr>
        <w:contextualSpacing/>
        <w:rPr>
          <w:rFonts w:ascii="Times New Roman" w:hAnsi="Times New Roman"/>
          <w:szCs w:val="24"/>
        </w:rPr>
      </w:pPr>
      <w:r w:rsidRPr="00F608B8">
        <w:rPr>
          <w:rFonts w:ascii="Times New Roman" w:hAnsi="Times New Roman"/>
          <w:szCs w:val="24"/>
        </w:rPr>
        <w:t>Action on Phase II of the Mobility Fund – this initiative has languished at the Commission for far too long, and we need to move forward on it expeditiously and ensure that enough funding is available to further invest in and expand wireless infrastructure in rural America;</w:t>
      </w:r>
    </w:p>
    <w:p w:rsidR="00F608B8" w:rsidRPr="00F608B8" w:rsidRDefault="00F608B8" w:rsidP="00F608B8">
      <w:pPr>
        <w:widowControl/>
        <w:numPr>
          <w:ilvl w:val="2"/>
          <w:numId w:val="15"/>
        </w:numPr>
        <w:contextualSpacing/>
        <w:rPr>
          <w:rFonts w:ascii="Times New Roman" w:hAnsi="Times New Roman"/>
          <w:szCs w:val="24"/>
        </w:rPr>
      </w:pPr>
      <w:r w:rsidRPr="00F608B8">
        <w:rPr>
          <w:rFonts w:ascii="Times New Roman" w:hAnsi="Times New Roman"/>
          <w:szCs w:val="24"/>
        </w:rPr>
        <w:t>Ensure that there is equitable access to spectrum;</w:t>
      </w:r>
    </w:p>
    <w:p w:rsidR="00F608B8" w:rsidRPr="00F608B8" w:rsidRDefault="00F608B8" w:rsidP="00F608B8">
      <w:pPr>
        <w:widowControl/>
        <w:numPr>
          <w:ilvl w:val="2"/>
          <w:numId w:val="15"/>
        </w:numPr>
        <w:contextualSpacing/>
        <w:rPr>
          <w:rFonts w:ascii="Times New Roman" w:hAnsi="Times New Roman"/>
          <w:szCs w:val="24"/>
        </w:rPr>
      </w:pPr>
      <w:r w:rsidRPr="00F608B8">
        <w:rPr>
          <w:rFonts w:ascii="Times New Roman" w:hAnsi="Times New Roman"/>
          <w:szCs w:val="24"/>
        </w:rPr>
        <w:t>Encourage the creation of strategic partnerships between those willing to provide 5G services in rural areas and those in need of such services; and</w:t>
      </w:r>
    </w:p>
    <w:p w:rsidR="00F608B8" w:rsidRPr="00F608B8" w:rsidRDefault="00F608B8" w:rsidP="00F608B8">
      <w:pPr>
        <w:widowControl/>
        <w:numPr>
          <w:ilvl w:val="2"/>
          <w:numId w:val="15"/>
        </w:numPr>
        <w:contextualSpacing/>
        <w:rPr>
          <w:rFonts w:ascii="Times New Roman" w:hAnsi="Times New Roman"/>
          <w:szCs w:val="24"/>
        </w:rPr>
      </w:pPr>
      <w:r w:rsidRPr="00F608B8">
        <w:rPr>
          <w:rFonts w:ascii="Times New Roman" w:hAnsi="Times New Roman"/>
          <w:szCs w:val="24"/>
        </w:rPr>
        <w:t>Promote policies to encourage equipment manufacturers and vendors to provide lower cost solutions for 5G equipment in rural America.</w:t>
      </w:r>
    </w:p>
    <w:p w:rsidR="00F608B8" w:rsidRPr="00F608B8" w:rsidRDefault="00F608B8" w:rsidP="00F608B8">
      <w:pPr>
        <w:ind w:left="2160"/>
        <w:contextualSpacing/>
        <w:rPr>
          <w:rFonts w:ascii="Times New Roman" w:hAnsi="Times New Roman"/>
          <w:szCs w:val="24"/>
        </w:rPr>
      </w:pPr>
    </w:p>
    <w:p w:rsidR="00F608B8" w:rsidRPr="00F608B8" w:rsidRDefault="00F608B8" w:rsidP="00F608B8">
      <w:pPr>
        <w:widowControl/>
        <w:numPr>
          <w:ilvl w:val="0"/>
          <w:numId w:val="16"/>
        </w:numPr>
        <w:contextualSpacing/>
        <w:rPr>
          <w:rFonts w:ascii="Times New Roman" w:hAnsi="Times New Roman"/>
          <w:i/>
          <w:szCs w:val="24"/>
        </w:rPr>
      </w:pPr>
      <w:r w:rsidRPr="00F608B8">
        <w:rPr>
          <w:rFonts w:ascii="Times New Roman" w:hAnsi="Times New Roman"/>
          <w:i/>
          <w:szCs w:val="24"/>
        </w:rPr>
        <w:t>Promote Security and Reliability in Communications Networks</w:t>
      </w:r>
    </w:p>
    <w:p w:rsidR="00F608B8" w:rsidRPr="00F608B8" w:rsidRDefault="00F608B8" w:rsidP="00F608B8">
      <w:pPr>
        <w:ind w:left="720"/>
        <w:contextualSpacing/>
        <w:rPr>
          <w:rFonts w:ascii="Times New Roman" w:hAnsi="Times New Roman"/>
          <w:i/>
          <w:szCs w:val="24"/>
        </w:rPr>
      </w:pPr>
    </w:p>
    <w:p w:rsidR="00F608B8" w:rsidRPr="00F608B8" w:rsidRDefault="00F608B8" w:rsidP="00F608B8">
      <w:pPr>
        <w:pStyle w:val="ListParagraph"/>
        <w:widowControl/>
        <w:numPr>
          <w:ilvl w:val="1"/>
          <w:numId w:val="16"/>
        </w:numPr>
        <w:rPr>
          <w:rFonts w:ascii="Times New Roman" w:hAnsi="Times New Roman"/>
          <w:szCs w:val="24"/>
        </w:rPr>
      </w:pPr>
      <w:r w:rsidRPr="00F608B8">
        <w:rPr>
          <w:rFonts w:ascii="Times New Roman" w:hAnsi="Times New Roman"/>
          <w:szCs w:val="24"/>
        </w:rPr>
        <w:t>In order to ensure all communications networks, including NG911 networks are safe, we must incorporate cyber defense mechanisms into every aspect of the networks and encourage companies to take the lead in developing and implementing effective, industry-driven security risk management practices and policies.</w:t>
      </w:r>
    </w:p>
    <w:p w:rsidR="00F608B8" w:rsidRPr="00F608B8" w:rsidRDefault="00F608B8" w:rsidP="00F608B8">
      <w:pPr>
        <w:pStyle w:val="ListParagraph"/>
        <w:ind w:left="1440"/>
        <w:rPr>
          <w:rFonts w:ascii="Times New Roman" w:hAnsi="Times New Roman"/>
          <w:szCs w:val="24"/>
        </w:rPr>
      </w:pPr>
    </w:p>
    <w:p w:rsidR="00F608B8" w:rsidRPr="00F608B8" w:rsidRDefault="00F608B8" w:rsidP="00F608B8">
      <w:pPr>
        <w:pStyle w:val="ListParagraph"/>
        <w:widowControl/>
        <w:numPr>
          <w:ilvl w:val="1"/>
          <w:numId w:val="16"/>
        </w:numPr>
        <w:rPr>
          <w:rFonts w:ascii="Times New Roman" w:hAnsi="Times New Roman"/>
          <w:szCs w:val="24"/>
        </w:rPr>
      </w:pPr>
      <w:r w:rsidRPr="00F608B8">
        <w:rPr>
          <w:rFonts w:ascii="Times New Roman" w:hAnsi="Times New Roman"/>
          <w:szCs w:val="24"/>
        </w:rPr>
        <w:t xml:space="preserve">The Commission must also </w:t>
      </w:r>
      <w:r w:rsidR="0037433A">
        <w:rPr>
          <w:rFonts w:ascii="Times New Roman" w:hAnsi="Times New Roman"/>
          <w:szCs w:val="24"/>
        </w:rPr>
        <w:t xml:space="preserve">work </w:t>
      </w:r>
      <w:r w:rsidRPr="00F608B8">
        <w:rPr>
          <w:rFonts w:ascii="Times New Roman" w:hAnsi="Times New Roman"/>
          <w:szCs w:val="24"/>
        </w:rPr>
        <w:t>with other government agencies and communications providers to facilitate information sharing regarding cybersecurity best practices between government and industry as well as among industry stakeholders.</w:t>
      </w:r>
    </w:p>
    <w:p w:rsidR="00F608B8" w:rsidRPr="00F608B8" w:rsidRDefault="00F608B8" w:rsidP="00F608B8">
      <w:pPr>
        <w:pStyle w:val="ListParagraph"/>
        <w:rPr>
          <w:rFonts w:ascii="Times New Roman" w:hAnsi="Times New Roman"/>
          <w:szCs w:val="24"/>
        </w:rPr>
      </w:pPr>
    </w:p>
    <w:p w:rsidR="00F608B8" w:rsidRPr="00F608B8" w:rsidRDefault="00F608B8" w:rsidP="00F608B8">
      <w:pPr>
        <w:pStyle w:val="ListParagraph"/>
        <w:widowControl/>
        <w:numPr>
          <w:ilvl w:val="1"/>
          <w:numId w:val="16"/>
        </w:numPr>
        <w:rPr>
          <w:rFonts w:ascii="Times New Roman" w:hAnsi="Times New Roman"/>
          <w:szCs w:val="24"/>
        </w:rPr>
      </w:pPr>
      <w:r w:rsidRPr="00F608B8">
        <w:rPr>
          <w:rFonts w:ascii="Times New Roman" w:hAnsi="Times New Roman"/>
          <w:szCs w:val="24"/>
        </w:rPr>
        <w:t>As we incorporate 5G into a NG911 and FirstNet landscape, we must ensure that all Americans have the ability to reach emergency personnel.</w:t>
      </w:r>
    </w:p>
    <w:p w:rsidR="00F608B8" w:rsidRPr="00F608B8" w:rsidRDefault="00F608B8" w:rsidP="00F608B8">
      <w:pPr>
        <w:rPr>
          <w:rFonts w:ascii="Times New Roman" w:hAnsi="Times New Roman"/>
          <w:b/>
          <w:bCs/>
          <w:color w:val="000000" w:themeColor="text1"/>
          <w:szCs w:val="24"/>
          <w:u w:val="single"/>
        </w:rPr>
      </w:pPr>
    </w:p>
    <w:p w:rsidR="00F608B8" w:rsidRPr="00F608B8" w:rsidRDefault="00F608B8" w:rsidP="00F608B8">
      <w:pPr>
        <w:rPr>
          <w:rFonts w:ascii="Times New Roman" w:hAnsi="Times New Roman"/>
          <w:color w:val="000000" w:themeColor="text1"/>
          <w:szCs w:val="24"/>
          <w:u w:val="single"/>
        </w:rPr>
      </w:pPr>
      <w:r w:rsidRPr="00F608B8">
        <w:rPr>
          <w:rFonts w:ascii="Times New Roman" w:hAnsi="Times New Roman"/>
          <w:b/>
          <w:color w:val="000000" w:themeColor="text1"/>
          <w:szCs w:val="24"/>
          <w:u w:val="single"/>
        </w:rPr>
        <w:t>4) Enhancing Consumer Protections</w:t>
      </w:r>
      <w:r w:rsidRPr="00F608B8">
        <w:rPr>
          <w:rFonts w:ascii="Times New Roman" w:hAnsi="Times New Roman"/>
          <w:szCs w:val="24"/>
        </w:rPr>
        <w:br/>
      </w:r>
    </w:p>
    <w:p w:rsidR="00F608B8" w:rsidRPr="00F608B8" w:rsidRDefault="00F608B8" w:rsidP="00F608B8">
      <w:pPr>
        <w:rPr>
          <w:rFonts w:ascii="Times New Roman" w:hAnsi="Times New Roman"/>
          <w:color w:val="000000" w:themeColor="text1"/>
          <w:szCs w:val="24"/>
        </w:rPr>
      </w:pPr>
      <w:r w:rsidRPr="00F608B8">
        <w:rPr>
          <w:rFonts w:ascii="Times New Roman" w:hAnsi="Times New Roman"/>
          <w:color w:val="000000" w:themeColor="text1"/>
          <w:szCs w:val="24"/>
        </w:rPr>
        <w:tab/>
        <w:t xml:space="preserve">The FCC plays a key role in protecting against practices that are anti-competitive and/or anti-consumer. In recent years, consumers have faced a slew of </w:t>
      </w:r>
      <w:r w:rsidR="00D84B2D" w:rsidRPr="00F608B8">
        <w:rPr>
          <w:rFonts w:ascii="Times New Roman" w:hAnsi="Times New Roman"/>
          <w:color w:val="000000" w:themeColor="text1"/>
          <w:szCs w:val="24"/>
        </w:rPr>
        <w:t>undesirable</w:t>
      </w:r>
      <w:r w:rsidRPr="00F608B8">
        <w:rPr>
          <w:rFonts w:ascii="Times New Roman" w:hAnsi="Times New Roman"/>
          <w:color w:val="000000" w:themeColor="text1"/>
          <w:szCs w:val="24"/>
        </w:rPr>
        <w:t xml:space="preserve"> practices, including cramming, slamming, unsolicited robocalls and various deceptive billing practices. </w:t>
      </w:r>
    </w:p>
    <w:p w:rsidR="00F608B8" w:rsidRPr="00F608B8" w:rsidRDefault="00F608B8" w:rsidP="00F608B8">
      <w:pPr>
        <w:rPr>
          <w:rFonts w:ascii="Times New Roman" w:hAnsi="Times New Roman"/>
          <w:color w:val="000000" w:themeColor="text1"/>
          <w:szCs w:val="24"/>
        </w:rPr>
      </w:pPr>
    </w:p>
    <w:p w:rsidR="00F608B8" w:rsidRPr="00F608B8" w:rsidRDefault="00F608B8" w:rsidP="00F608B8">
      <w:pPr>
        <w:rPr>
          <w:rFonts w:ascii="Times New Roman" w:hAnsi="Times New Roman"/>
          <w:color w:val="000000" w:themeColor="text1"/>
          <w:szCs w:val="24"/>
        </w:rPr>
      </w:pPr>
      <w:r w:rsidRPr="00F608B8">
        <w:rPr>
          <w:rFonts w:ascii="Times New Roman" w:hAnsi="Times New Roman"/>
          <w:color w:val="000000" w:themeColor="text1"/>
          <w:szCs w:val="24"/>
        </w:rPr>
        <w:tab/>
        <w:t xml:space="preserve">When consumers are unable to reach a resolution with their communications provider, they often turn to the FCC for assistance. If acted upon, the following recommendations would strengthen protections for consumers, improve accessibility and enhance transparency:  </w:t>
      </w:r>
      <w:r w:rsidRPr="00F608B8">
        <w:rPr>
          <w:rFonts w:ascii="Times New Roman" w:hAnsi="Times New Roman"/>
          <w:color w:val="000000" w:themeColor="text1"/>
          <w:szCs w:val="24"/>
        </w:rPr>
        <w:br/>
      </w:r>
    </w:p>
    <w:p w:rsidR="00F608B8" w:rsidRPr="00F608B8" w:rsidRDefault="00F608B8" w:rsidP="00F608B8">
      <w:pPr>
        <w:pStyle w:val="ListParagraph"/>
        <w:widowControl/>
        <w:numPr>
          <w:ilvl w:val="0"/>
          <w:numId w:val="5"/>
        </w:numPr>
        <w:ind w:left="720"/>
        <w:rPr>
          <w:rFonts w:ascii="Times New Roman" w:hAnsi="Times New Roman"/>
          <w:i/>
          <w:color w:val="000000" w:themeColor="text1"/>
          <w:szCs w:val="24"/>
        </w:rPr>
      </w:pPr>
      <w:r w:rsidRPr="00F608B8">
        <w:rPr>
          <w:rFonts w:ascii="Times New Roman" w:hAnsi="Times New Roman"/>
          <w:i/>
          <w:szCs w:val="24"/>
        </w:rPr>
        <w:t>Eliminating Forced Arbitration</w:t>
      </w:r>
      <w:r w:rsidRPr="00F608B8">
        <w:rPr>
          <w:rFonts w:ascii="Times New Roman" w:hAnsi="Times New Roman"/>
          <w:szCs w:val="24"/>
        </w:rPr>
        <w:br/>
      </w:r>
    </w:p>
    <w:p w:rsidR="00F608B8" w:rsidRPr="00F608B8" w:rsidRDefault="00F608B8" w:rsidP="00CB668F">
      <w:pPr>
        <w:pStyle w:val="ListParagraph"/>
        <w:widowControl/>
        <w:numPr>
          <w:ilvl w:val="0"/>
          <w:numId w:val="7"/>
        </w:numPr>
        <w:tabs>
          <w:tab w:val="left" w:pos="1080"/>
        </w:tabs>
        <w:ind w:left="1440"/>
        <w:rPr>
          <w:rFonts w:ascii="Times New Roman" w:hAnsi="Times New Roman"/>
          <w:color w:val="000000" w:themeColor="text1"/>
          <w:szCs w:val="24"/>
        </w:rPr>
      </w:pPr>
      <w:r w:rsidRPr="00F608B8">
        <w:rPr>
          <w:rFonts w:ascii="Times New Roman" w:hAnsi="Times New Roman"/>
          <w:color w:val="000000" w:themeColor="text1"/>
          <w:szCs w:val="24"/>
        </w:rPr>
        <w:t xml:space="preserve">Mandatory arbitration, put simply, forces consumers with grievances against a company, out of the court system, and into a private dispute resolution system. This is why I joined with Senator Franken in calling for this to be addressed in the Commission’s privacy proceeding. </w:t>
      </w:r>
    </w:p>
    <w:p w:rsidR="00F608B8" w:rsidRPr="00F608B8" w:rsidRDefault="00F608B8" w:rsidP="00CB668F">
      <w:pPr>
        <w:pStyle w:val="ListParagraph"/>
        <w:tabs>
          <w:tab w:val="left" w:pos="1080"/>
        </w:tabs>
        <w:ind w:left="1440" w:hanging="360"/>
        <w:rPr>
          <w:rFonts w:ascii="Times New Roman" w:hAnsi="Times New Roman"/>
          <w:color w:val="000000" w:themeColor="text1"/>
          <w:szCs w:val="24"/>
        </w:rPr>
      </w:pPr>
    </w:p>
    <w:p w:rsidR="00F608B8" w:rsidRPr="00F608B8" w:rsidRDefault="00F608B8" w:rsidP="00CB668F">
      <w:pPr>
        <w:pStyle w:val="ListParagraph"/>
        <w:widowControl/>
        <w:numPr>
          <w:ilvl w:val="0"/>
          <w:numId w:val="7"/>
        </w:numPr>
        <w:tabs>
          <w:tab w:val="left" w:pos="1080"/>
        </w:tabs>
        <w:ind w:left="1440"/>
        <w:rPr>
          <w:rFonts w:ascii="Times New Roman" w:hAnsi="Times New Roman"/>
          <w:color w:val="000000" w:themeColor="text1"/>
          <w:szCs w:val="24"/>
        </w:rPr>
      </w:pPr>
      <w:r w:rsidRPr="00F608B8">
        <w:rPr>
          <w:rFonts w:ascii="Times New Roman" w:hAnsi="Times New Roman"/>
          <w:color w:val="000000" w:themeColor="text1"/>
          <w:szCs w:val="24"/>
        </w:rPr>
        <w:t xml:space="preserve">The Consumer Financial Protection Bureau estimates that 99.9% of mobile wireless customers </w:t>
      </w:r>
      <w:r w:rsidR="0037433A">
        <w:rPr>
          <w:rFonts w:ascii="Times New Roman" w:hAnsi="Times New Roman"/>
          <w:color w:val="000000" w:themeColor="text1"/>
          <w:szCs w:val="24"/>
        </w:rPr>
        <w:t xml:space="preserve">have no option and </w:t>
      </w:r>
      <w:r w:rsidRPr="00F608B8">
        <w:rPr>
          <w:rFonts w:ascii="Times New Roman" w:hAnsi="Times New Roman"/>
          <w:color w:val="000000" w:themeColor="text1"/>
          <w:szCs w:val="24"/>
        </w:rPr>
        <w:t xml:space="preserve">are forced to give up their day in court, when they sign up for connectivity. </w:t>
      </w:r>
    </w:p>
    <w:p w:rsidR="00F608B8" w:rsidRPr="00F608B8" w:rsidRDefault="00F608B8" w:rsidP="00CB668F">
      <w:pPr>
        <w:pStyle w:val="ListParagraph"/>
        <w:tabs>
          <w:tab w:val="left" w:pos="1080"/>
        </w:tabs>
        <w:ind w:left="1440" w:hanging="360"/>
        <w:rPr>
          <w:rFonts w:ascii="Times New Roman" w:hAnsi="Times New Roman"/>
          <w:color w:val="000000" w:themeColor="text1"/>
          <w:szCs w:val="24"/>
        </w:rPr>
      </w:pPr>
    </w:p>
    <w:p w:rsidR="00F608B8" w:rsidRPr="00F608B8" w:rsidRDefault="00F608B8" w:rsidP="00CB668F">
      <w:pPr>
        <w:pStyle w:val="ListParagraph"/>
        <w:widowControl/>
        <w:numPr>
          <w:ilvl w:val="0"/>
          <w:numId w:val="7"/>
        </w:numPr>
        <w:tabs>
          <w:tab w:val="left" w:pos="1080"/>
        </w:tabs>
        <w:ind w:left="1440"/>
        <w:rPr>
          <w:rFonts w:ascii="Times New Roman" w:hAnsi="Times New Roman"/>
          <w:color w:val="000000" w:themeColor="text1"/>
          <w:szCs w:val="24"/>
        </w:rPr>
      </w:pPr>
      <w:r w:rsidRPr="00F608B8">
        <w:rPr>
          <w:rFonts w:ascii="Times New Roman" w:hAnsi="Times New Roman"/>
          <w:color w:val="000000" w:themeColor="text1"/>
          <w:szCs w:val="24"/>
        </w:rPr>
        <w:t>The FCC should use its authority to ban these provisions in all contracts for telecommunications services. If the FCC refuses to do so, Congress should step in and include</w:t>
      </w:r>
      <w:r w:rsidR="0037433A">
        <w:rPr>
          <w:rFonts w:ascii="Times New Roman" w:hAnsi="Times New Roman"/>
          <w:color w:val="000000" w:themeColor="text1"/>
          <w:szCs w:val="24"/>
        </w:rPr>
        <w:t xml:space="preserve"> an</w:t>
      </w:r>
      <w:r w:rsidRPr="00F608B8">
        <w:rPr>
          <w:rFonts w:ascii="Times New Roman" w:hAnsi="Times New Roman"/>
          <w:color w:val="000000" w:themeColor="text1"/>
          <w:szCs w:val="24"/>
        </w:rPr>
        <w:t xml:space="preserve"> equitable dispute resolution</w:t>
      </w:r>
      <w:r w:rsidR="0037433A">
        <w:rPr>
          <w:rFonts w:ascii="Times New Roman" w:hAnsi="Times New Roman"/>
          <w:color w:val="000000" w:themeColor="text1"/>
          <w:szCs w:val="24"/>
        </w:rPr>
        <w:t xml:space="preserve"> process</w:t>
      </w:r>
      <w:r w:rsidRPr="00F608B8">
        <w:rPr>
          <w:rFonts w:ascii="Times New Roman" w:hAnsi="Times New Roman"/>
          <w:color w:val="000000" w:themeColor="text1"/>
          <w:szCs w:val="24"/>
        </w:rPr>
        <w:t xml:space="preserve">. </w:t>
      </w:r>
      <w:r w:rsidRPr="00F608B8">
        <w:rPr>
          <w:rFonts w:ascii="Times New Roman" w:hAnsi="Times New Roman"/>
          <w:szCs w:val="24"/>
        </w:rPr>
        <w:br/>
      </w:r>
    </w:p>
    <w:p w:rsidR="00F608B8" w:rsidRPr="00F608B8" w:rsidRDefault="00F608B8" w:rsidP="00F608B8">
      <w:pPr>
        <w:pStyle w:val="ListParagraph"/>
        <w:widowControl/>
        <w:numPr>
          <w:ilvl w:val="0"/>
          <w:numId w:val="5"/>
        </w:numPr>
        <w:ind w:left="720"/>
        <w:rPr>
          <w:rFonts w:ascii="Times New Roman" w:hAnsi="Times New Roman"/>
          <w:i/>
          <w:iCs/>
          <w:szCs w:val="24"/>
        </w:rPr>
      </w:pPr>
      <w:r w:rsidRPr="00F608B8">
        <w:rPr>
          <w:rFonts w:ascii="Times New Roman" w:hAnsi="Times New Roman"/>
          <w:i/>
          <w:szCs w:val="24"/>
        </w:rPr>
        <w:t>Enhancing Text</w:t>
      </w:r>
      <w:r w:rsidRPr="00F608B8">
        <w:rPr>
          <w:rFonts w:ascii="Times New Roman" w:hAnsi="Times New Roman"/>
          <w:i/>
          <w:iCs/>
          <w:szCs w:val="24"/>
        </w:rPr>
        <w:t xml:space="preserve"> Messaging</w:t>
      </w:r>
      <w:r w:rsidRPr="00F608B8">
        <w:rPr>
          <w:rFonts w:ascii="Times New Roman" w:hAnsi="Times New Roman"/>
          <w:i/>
          <w:szCs w:val="24"/>
        </w:rPr>
        <w:t xml:space="preserve"> for people with Disabilities</w:t>
      </w:r>
      <w:r w:rsidRPr="00F608B8">
        <w:rPr>
          <w:rFonts w:ascii="Times New Roman" w:hAnsi="Times New Roman"/>
          <w:i/>
          <w:szCs w:val="24"/>
        </w:rPr>
        <w:br/>
      </w:r>
    </w:p>
    <w:p w:rsidR="00F608B8" w:rsidRPr="00F608B8" w:rsidRDefault="00F608B8" w:rsidP="00CB668F">
      <w:pPr>
        <w:pStyle w:val="ListParagraph"/>
        <w:widowControl/>
        <w:numPr>
          <w:ilvl w:val="1"/>
          <w:numId w:val="5"/>
        </w:numPr>
        <w:tabs>
          <w:tab w:val="left" w:pos="1440"/>
        </w:tabs>
        <w:ind w:left="1440"/>
        <w:rPr>
          <w:rFonts w:ascii="Times New Roman" w:hAnsi="Times New Roman"/>
          <w:i/>
          <w:szCs w:val="24"/>
        </w:rPr>
      </w:pPr>
      <w:r w:rsidRPr="00F608B8">
        <w:rPr>
          <w:rFonts w:ascii="Times New Roman" w:hAnsi="Times New Roman"/>
          <w:szCs w:val="24"/>
        </w:rPr>
        <w:t>While most consumers are able to receive and send timely information via text messaging, deafblind braille users do not have this capability and therefore miss out on many important messages, including emergency/weather alerts and the ability to quickly communicate with family, friends or emergency services.  In order to address this inequality, we must develop simple mobile texting solutions for deafblind individuals who are ASL/braille users.</w:t>
      </w:r>
      <w:r w:rsidRPr="00F608B8">
        <w:rPr>
          <w:rFonts w:ascii="Times New Roman" w:hAnsi="Times New Roman"/>
          <w:szCs w:val="24"/>
        </w:rPr>
        <w:br/>
      </w:r>
    </w:p>
    <w:p w:rsidR="00F608B8" w:rsidRPr="00F608B8" w:rsidRDefault="00F608B8" w:rsidP="00F608B8">
      <w:pPr>
        <w:pStyle w:val="ListParagraph"/>
        <w:widowControl/>
        <w:numPr>
          <w:ilvl w:val="0"/>
          <w:numId w:val="5"/>
        </w:numPr>
        <w:ind w:left="720"/>
        <w:rPr>
          <w:rFonts w:ascii="Times New Roman" w:hAnsi="Times New Roman"/>
          <w:szCs w:val="24"/>
        </w:rPr>
      </w:pPr>
      <w:r w:rsidRPr="00F608B8">
        <w:rPr>
          <w:rFonts w:ascii="Times New Roman" w:hAnsi="Times New Roman"/>
          <w:i/>
          <w:iCs/>
          <w:szCs w:val="24"/>
        </w:rPr>
        <w:t xml:space="preserve">Improving Point-of-Sale Transparency </w:t>
      </w:r>
      <w:r w:rsidRPr="00F608B8">
        <w:rPr>
          <w:rFonts w:ascii="Times New Roman" w:hAnsi="Times New Roman"/>
          <w:szCs w:val="24"/>
        </w:rPr>
        <w:br/>
      </w:r>
    </w:p>
    <w:p w:rsidR="00F608B8" w:rsidRPr="00F608B8" w:rsidRDefault="00F608B8" w:rsidP="00CB668F">
      <w:pPr>
        <w:pStyle w:val="ListParagraph"/>
        <w:widowControl/>
        <w:numPr>
          <w:ilvl w:val="0"/>
          <w:numId w:val="6"/>
        </w:numPr>
        <w:ind w:left="1440"/>
        <w:rPr>
          <w:rFonts w:ascii="Times New Roman" w:hAnsi="Times New Roman"/>
          <w:i/>
          <w:iCs/>
          <w:szCs w:val="24"/>
        </w:rPr>
      </w:pPr>
      <w:r w:rsidRPr="00F608B8">
        <w:rPr>
          <w:rFonts w:ascii="Times New Roman" w:hAnsi="Times New Roman"/>
          <w:iCs/>
          <w:szCs w:val="24"/>
        </w:rPr>
        <w:t xml:space="preserve">The </w:t>
      </w:r>
      <w:r w:rsidRPr="00F608B8">
        <w:rPr>
          <w:rFonts w:ascii="Times New Roman" w:hAnsi="Times New Roman"/>
          <w:color w:val="000000"/>
          <w:szCs w:val="24"/>
          <w:shd w:val="clear" w:color="auto" w:fill="FFFFFF"/>
        </w:rPr>
        <w:t xml:space="preserve">FCC’s Consumer Advisory Committee “No Surprises Task Force” recently offered several recommendations to improve a consumers’ experience </w:t>
      </w:r>
      <w:r w:rsidRPr="00F608B8">
        <w:rPr>
          <w:rFonts w:ascii="Times New Roman" w:hAnsi="Times New Roman"/>
          <w:szCs w:val="24"/>
        </w:rPr>
        <w:t xml:space="preserve">when they sign-up for phone, Internet, or pay-TV service. </w:t>
      </w:r>
      <w:r w:rsidRPr="00F608B8">
        <w:rPr>
          <w:rFonts w:ascii="Times New Roman" w:hAnsi="Times New Roman"/>
          <w:szCs w:val="24"/>
        </w:rPr>
        <w:br/>
      </w:r>
    </w:p>
    <w:p w:rsidR="00F608B8" w:rsidRPr="00F608B8" w:rsidRDefault="00F608B8" w:rsidP="00CB668F">
      <w:pPr>
        <w:pStyle w:val="ListParagraph"/>
        <w:widowControl/>
        <w:numPr>
          <w:ilvl w:val="0"/>
          <w:numId w:val="6"/>
        </w:numPr>
        <w:ind w:left="1440"/>
        <w:rPr>
          <w:rFonts w:ascii="Times New Roman" w:hAnsi="Times New Roman"/>
          <w:i/>
          <w:iCs/>
          <w:szCs w:val="24"/>
        </w:rPr>
      </w:pPr>
      <w:r w:rsidRPr="00F608B8">
        <w:rPr>
          <w:rFonts w:ascii="Times New Roman" w:hAnsi="Times New Roman"/>
          <w:color w:val="000000"/>
          <w:szCs w:val="24"/>
          <w:shd w:val="clear" w:color="auto" w:fill="FFFFFF"/>
        </w:rPr>
        <w:t>Implementation of these recommendations, including p</w:t>
      </w:r>
      <w:r w:rsidRPr="00F608B8">
        <w:rPr>
          <w:rFonts w:ascii="Times New Roman" w:hAnsi="Times New Roman"/>
          <w:iCs/>
          <w:szCs w:val="24"/>
        </w:rPr>
        <w:t xml:space="preserve">roviding consumers’ with an estimated dollar amount of their total monthly bill, including all government imposed taxes and fees, and all company-imposed fees, surcharges and equipment charges just prior to signing-up for service, </w:t>
      </w:r>
      <w:r w:rsidRPr="00F608B8">
        <w:rPr>
          <w:rFonts w:ascii="Times New Roman" w:hAnsi="Times New Roman"/>
          <w:color w:val="000000"/>
          <w:szCs w:val="24"/>
          <w:shd w:val="clear" w:color="auto" w:fill="FFFFFF"/>
        </w:rPr>
        <w:t>would be a huge win for consumers and an opportunity for providers to show how committed they are to putting customers first.</w:t>
      </w:r>
      <w:r w:rsidRPr="00F608B8">
        <w:rPr>
          <w:rFonts w:ascii="Times New Roman" w:hAnsi="Times New Roman"/>
          <w:iCs/>
          <w:szCs w:val="24"/>
        </w:rPr>
        <w:t xml:space="preserve"> </w:t>
      </w:r>
    </w:p>
    <w:p w:rsidR="00F608B8" w:rsidRPr="00F608B8" w:rsidRDefault="00F608B8" w:rsidP="00F608B8">
      <w:pPr>
        <w:pStyle w:val="ListParagraph"/>
        <w:ind w:left="1080"/>
        <w:rPr>
          <w:rFonts w:ascii="Times New Roman" w:hAnsi="Times New Roman"/>
          <w:b/>
          <w:bCs/>
          <w:color w:val="000000" w:themeColor="text1"/>
          <w:szCs w:val="24"/>
          <w:u w:val="single"/>
        </w:rPr>
      </w:pPr>
    </w:p>
    <w:p w:rsidR="00F608B8" w:rsidRPr="00F608B8" w:rsidRDefault="00F608B8" w:rsidP="00F608B8">
      <w:pPr>
        <w:rPr>
          <w:rFonts w:ascii="Times New Roman" w:hAnsi="Times New Roman"/>
          <w:b/>
          <w:bCs/>
          <w:color w:val="000000" w:themeColor="text1"/>
          <w:szCs w:val="24"/>
          <w:u w:val="single"/>
        </w:rPr>
      </w:pPr>
      <w:r w:rsidRPr="00F608B8">
        <w:rPr>
          <w:rFonts w:ascii="Times New Roman" w:hAnsi="Times New Roman"/>
          <w:b/>
          <w:bCs/>
          <w:color w:val="000000" w:themeColor="text1"/>
          <w:szCs w:val="24"/>
          <w:u w:val="single"/>
        </w:rPr>
        <w:t>5) Broadband as a Driver of Improved Health Services</w:t>
      </w:r>
    </w:p>
    <w:p w:rsidR="00F608B8" w:rsidRPr="00F608B8" w:rsidRDefault="00F608B8" w:rsidP="00F608B8">
      <w:pPr>
        <w:rPr>
          <w:rFonts w:ascii="Times New Roman" w:hAnsi="Times New Roman"/>
          <w:b/>
          <w:bCs/>
          <w:color w:val="000000" w:themeColor="text1"/>
          <w:szCs w:val="24"/>
          <w:u w:val="single"/>
        </w:rPr>
      </w:pPr>
    </w:p>
    <w:p w:rsidR="00F608B8" w:rsidRPr="00F608B8" w:rsidRDefault="00F608B8" w:rsidP="00F608B8">
      <w:pPr>
        <w:ind w:firstLine="720"/>
        <w:rPr>
          <w:rFonts w:ascii="Times New Roman" w:hAnsi="Times New Roman"/>
          <w:color w:val="000000" w:themeColor="text1"/>
          <w:szCs w:val="24"/>
        </w:rPr>
      </w:pPr>
      <w:r w:rsidRPr="00A03756">
        <w:rPr>
          <w:rFonts w:ascii="Times New Roman" w:hAnsi="Times New Roman"/>
          <w:color w:val="000000" w:themeColor="text1"/>
          <w:szCs w:val="24"/>
        </w:rPr>
        <w:t xml:space="preserve">More than two years ago, at my urging, the Commission launched the </w:t>
      </w:r>
      <w:r w:rsidR="00A03756" w:rsidRPr="00A03756">
        <w:rPr>
          <w:rFonts w:ascii="Times New Roman" w:hAnsi="Times New Roman"/>
          <w:color w:val="000000" w:themeColor="text1"/>
          <w:szCs w:val="24"/>
        </w:rPr>
        <w:t>Connect2Health</w:t>
      </w:r>
      <w:r w:rsidR="00A03756" w:rsidRPr="00A03756">
        <w:rPr>
          <w:rFonts w:ascii="Times New Roman" w:hAnsi="Times New Roman"/>
          <w:color w:val="000000" w:themeColor="text1"/>
          <w:szCs w:val="24"/>
          <w:vertAlign w:val="superscript"/>
        </w:rPr>
        <w:t>FCC</w:t>
      </w:r>
      <w:r w:rsidR="00A03756" w:rsidRPr="00A03756">
        <w:rPr>
          <w:rFonts w:ascii="Times New Roman" w:hAnsi="Times New Roman"/>
          <w:color w:val="000000" w:themeColor="text1"/>
          <w:szCs w:val="24"/>
        </w:rPr>
        <w:t xml:space="preserve"> Task Force</w:t>
      </w:r>
      <w:r w:rsidRPr="00A03756">
        <w:rPr>
          <w:rFonts w:ascii="Times New Roman" w:hAnsi="Times New Roman"/>
          <w:color w:val="000000" w:themeColor="text1"/>
          <w:szCs w:val="24"/>
        </w:rPr>
        <w:t>. Underpinning the effort to improve health outcomes is access to robust broadband connectivity. This means not only within the confines of a health care facility but connectivity in the home, so patients</w:t>
      </w:r>
      <w:r w:rsidRPr="00F608B8">
        <w:rPr>
          <w:rFonts w:ascii="Times New Roman" w:hAnsi="Times New Roman"/>
          <w:color w:val="000000" w:themeColor="text1"/>
          <w:szCs w:val="24"/>
        </w:rPr>
        <w:t xml:space="preserve"> can maintain close communication with their doctor in the weeks and months following hospitalization</w:t>
      </w:r>
      <w:r w:rsidR="0037433A">
        <w:rPr>
          <w:rFonts w:ascii="Times New Roman" w:hAnsi="Times New Roman"/>
          <w:color w:val="000000" w:themeColor="text1"/>
          <w:szCs w:val="24"/>
        </w:rPr>
        <w:t xml:space="preserve"> or an out-patient procedure</w:t>
      </w:r>
      <w:r w:rsidRPr="00F608B8">
        <w:rPr>
          <w:rFonts w:ascii="Times New Roman" w:hAnsi="Times New Roman"/>
          <w:color w:val="000000" w:themeColor="text1"/>
          <w:szCs w:val="24"/>
        </w:rPr>
        <w:t xml:space="preserve">. </w:t>
      </w:r>
    </w:p>
    <w:p w:rsidR="00F608B8" w:rsidRPr="00F608B8" w:rsidRDefault="00F608B8" w:rsidP="00F608B8">
      <w:pPr>
        <w:ind w:firstLine="720"/>
        <w:rPr>
          <w:rFonts w:ascii="Times New Roman" w:hAnsi="Times New Roman"/>
          <w:color w:val="000000" w:themeColor="text1"/>
          <w:szCs w:val="24"/>
        </w:rPr>
      </w:pPr>
    </w:p>
    <w:p w:rsidR="00F608B8" w:rsidRPr="00F608B8" w:rsidRDefault="00F608B8" w:rsidP="00F608B8">
      <w:pPr>
        <w:ind w:firstLine="720"/>
        <w:rPr>
          <w:rFonts w:ascii="Times New Roman" w:hAnsi="Times New Roman"/>
          <w:szCs w:val="24"/>
        </w:rPr>
      </w:pPr>
      <w:r w:rsidRPr="00F608B8">
        <w:rPr>
          <w:rFonts w:ascii="Times New Roman" w:hAnsi="Times New Roman"/>
          <w:color w:val="000000" w:themeColor="text1"/>
          <w:szCs w:val="24"/>
        </w:rPr>
        <w:t xml:space="preserve">During my #ConnectingCommunities tour, I visited health facilities of varying sizes including the Lucile Packard Children's Hospital at Stanford </w:t>
      </w:r>
      <w:r w:rsidR="0037433A">
        <w:rPr>
          <w:rFonts w:ascii="Times New Roman" w:hAnsi="Times New Roman"/>
          <w:color w:val="000000" w:themeColor="text1"/>
          <w:szCs w:val="24"/>
        </w:rPr>
        <w:t>and the</w:t>
      </w:r>
      <w:r w:rsidRPr="00F608B8">
        <w:rPr>
          <w:rFonts w:ascii="Times New Roman" w:hAnsi="Times New Roman"/>
          <w:color w:val="000000" w:themeColor="text1"/>
          <w:szCs w:val="24"/>
        </w:rPr>
        <w:t xml:space="preserve"> Preston Memorial Hospital in Kingwood, West Virginia. W</w:t>
      </w:r>
      <w:r w:rsidRPr="00F608B8">
        <w:rPr>
          <w:rFonts w:ascii="Times New Roman" w:hAnsi="Times New Roman"/>
          <w:szCs w:val="24"/>
        </w:rPr>
        <w:t>e must explore new ways to ensure all of our nation’s health facilities are equipped with advanced broadband-enabled technologies by the end of this decade.</w:t>
      </w:r>
    </w:p>
    <w:p w:rsidR="00F608B8" w:rsidRPr="00F608B8" w:rsidRDefault="00F608B8" w:rsidP="00F608B8">
      <w:pPr>
        <w:ind w:firstLine="720"/>
        <w:rPr>
          <w:rFonts w:ascii="Times New Roman" w:hAnsi="Times New Roman"/>
          <w:szCs w:val="24"/>
        </w:rPr>
      </w:pPr>
    </w:p>
    <w:p w:rsidR="00F608B8" w:rsidRPr="00A03756" w:rsidRDefault="00F608B8" w:rsidP="00F608B8">
      <w:pPr>
        <w:ind w:firstLine="720"/>
        <w:rPr>
          <w:rFonts w:ascii="Times New Roman" w:hAnsi="Times New Roman"/>
          <w:color w:val="000000" w:themeColor="text1"/>
          <w:szCs w:val="24"/>
        </w:rPr>
      </w:pPr>
      <w:r w:rsidRPr="00F608B8">
        <w:rPr>
          <w:rFonts w:ascii="Times New Roman" w:hAnsi="Times New Roman"/>
          <w:szCs w:val="24"/>
        </w:rPr>
        <w:t>In pursuit of this goal, I offer the following recommendations:</w:t>
      </w:r>
      <w:r w:rsidRPr="00F608B8">
        <w:rPr>
          <w:rFonts w:ascii="Times New Roman" w:hAnsi="Times New Roman"/>
          <w:szCs w:val="24"/>
        </w:rPr>
        <w:br/>
      </w:r>
      <w:r w:rsidRPr="00A03756">
        <w:rPr>
          <w:rFonts w:ascii="Times New Roman" w:hAnsi="Times New Roman"/>
          <w:color w:val="000000" w:themeColor="text1"/>
          <w:szCs w:val="24"/>
        </w:rPr>
        <w:t xml:space="preserve"> </w:t>
      </w:r>
      <w:r w:rsidR="009537B6">
        <w:rPr>
          <w:rFonts w:ascii="Times New Roman" w:hAnsi="Times New Roman"/>
          <w:color w:val="000000" w:themeColor="text1"/>
          <w:szCs w:val="24"/>
        </w:rPr>
        <w:tab/>
      </w:r>
      <w:r w:rsidR="009537B6">
        <w:rPr>
          <w:rFonts w:ascii="Times New Roman" w:hAnsi="Times New Roman"/>
          <w:color w:val="000000" w:themeColor="text1"/>
          <w:szCs w:val="24"/>
        </w:rPr>
        <w:tab/>
      </w:r>
    </w:p>
    <w:p w:rsidR="00F608B8" w:rsidRPr="00A03756" w:rsidRDefault="00A03756" w:rsidP="00F608B8">
      <w:pPr>
        <w:pStyle w:val="ListParagraph"/>
        <w:widowControl/>
        <w:numPr>
          <w:ilvl w:val="0"/>
          <w:numId w:val="9"/>
        </w:numPr>
        <w:rPr>
          <w:rFonts w:ascii="Times New Roman" w:hAnsi="Times New Roman"/>
          <w:bCs/>
          <w:i/>
          <w:color w:val="000000" w:themeColor="text1"/>
          <w:szCs w:val="24"/>
        </w:rPr>
      </w:pPr>
      <w:r w:rsidRPr="00A03756">
        <w:rPr>
          <w:rFonts w:ascii="Times New Roman" w:hAnsi="Times New Roman"/>
          <w:bCs/>
          <w:i/>
          <w:color w:val="000000" w:themeColor="text1"/>
        </w:rPr>
        <w:t xml:space="preserve">Expanding Provider Access to the </w:t>
      </w:r>
      <w:r w:rsidR="00F608B8" w:rsidRPr="00A03756">
        <w:rPr>
          <w:rFonts w:ascii="Times New Roman" w:hAnsi="Times New Roman"/>
          <w:bCs/>
          <w:i/>
          <w:color w:val="000000" w:themeColor="text1"/>
          <w:szCs w:val="24"/>
        </w:rPr>
        <w:t>FCC’s Healthcare Connect Fund</w:t>
      </w:r>
      <w:r w:rsidR="00F608B8" w:rsidRPr="00A03756">
        <w:rPr>
          <w:rFonts w:ascii="Times New Roman" w:hAnsi="Times New Roman"/>
          <w:szCs w:val="24"/>
        </w:rPr>
        <w:br/>
      </w:r>
    </w:p>
    <w:p w:rsidR="00F608B8" w:rsidRPr="00A03756" w:rsidRDefault="00F608B8" w:rsidP="00665611">
      <w:pPr>
        <w:pStyle w:val="ListParagraph"/>
        <w:widowControl/>
        <w:numPr>
          <w:ilvl w:val="0"/>
          <w:numId w:val="2"/>
        </w:numPr>
        <w:ind w:left="1440"/>
        <w:rPr>
          <w:rFonts w:ascii="Times New Roman" w:hAnsi="Times New Roman"/>
          <w:szCs w:val="24"/>
        </w:rPr>
      </w:pPr>
      <w:r w:rsidRPr="00A03756">
        <w:rPr>
          <w:rFonts w:ascii="Times New Roman" w:hAnsi="Times New Roman"/>
          <w:szCs w:val="24"/>
        </w:rPr>
        <w:t xml:space="preserve">The 1996 Act instructed the Commission to provide funding to qualifying rural healthcare providers for critical communications services. </w:t>
      </w:r>
      <w:r w:rsidRPr="00A03756">
        <w:rPr>
          <w:rFonts w:ascii="Times New Roman" w:hAnsi="Times New Roman"/>
          <w:szCs w:val="24"/>
        </w:rPr>
        <w:br/>
      </w:r>
    </w:p>
    <w:p w:rsidR="00F608B8" w:rsidRPr="00F608B8" w:rsidRDefault="00F608B8" w:rsidP="00665611">
      <w:pPr>
        <w:pStyle w:val="ListParagraph"/>
        <w:widowControl/>
        <w:numPr>
          <w:ilvl w:val="0"/>
          <w:numId w:val="2"/>
        </w:numPr>
        <w:ind w:left="1440"/>
        <w:rPr>
          <w:rFonts w:ascii="Times New Roman" w:hAnsi="Times New Roman"/>
          <w:bCs/>
          <w:szCs w:val="24"/>
        </w:rPr>
      </w:pPr>
      <w:r w:rsidRPr="00A03756">
        <w:rPr>
          <w:rFonts w:ascii="Times New Roman" w:hAnsi="Times New Roman"/>
          <w:szCs w:val="24"/>
        </w:rPr>
        <w:t xml:space="preserve">Congress should pass the bipartisan </w:t>
      </w:r>
      <w:r w:rsidRPr="00A03756">
        <w:rPr>
          <w:rFonts w:ascii="Times New Roman" w:hAnsi="Times New Roman"/>
          <w:i/>
          <w:szCs w:val="24"/>
        </w:rPr>
        <w:t>Reaching</w:t>
      </w:r>
      <w:r w:rsidRPr="00F608B8">
        <w:rPr>
          <w:rFonts w:ascii="Times New Roman" w:hAnsi="Times New Roman"/>
          <w:i/>
          <w:szCs w:val="24"/>
        </w:rPr>
        <w:t xml:space="preserve"> Underserved Rural Areas to Lead on Telehealth, </w:t>
      </w:r>
      <w:r w:rsidRPr="00F608B8">
        <w:rPr>
          <w:rFonts w:ascii="Times New Roman" w:hAnsi="Times New Roman"/>
          <w:szCs w:val="24"/>
        </w:rPr>
        <w:t xml:space="preserve">which would enable non-rural hospitals that predominately serve rural areas, to take advantage of funding from the FCC’s Healthcare Connect Fund. The bill recognizes that non-rural hospitals and health-care providers may be best positioned to bring telehealth services to rural communities. </w:t>
      </w:r>
      <w:r w:rsidRPr="00F608B8">
        <w:rPr>
          <w:rFonts w:ascii="Times New Roman" w:hAnsi="Times New Roman"/>
          <w:szCs w:val="24"/>
        </w:rPr>
        <w:br/>
      </w:r>
    </w:p>
    <w:p w:rsidR="00F608B8" w:rsidRPr="00F608B8" w:rsidRDefault="00F608B8" w:rsidP="00665611">
      <w:pPr>
        <w:pStyle w:val="ListParagraph"/>
        <w:widowControl/>
        <w:numPr>
          <w:ilvl w:val="0"/>
          <w:numId w:val="2"/>
        </w:numPr>
        <w:ind w:left="1440"/>
        <w:rPr>
          <w:rFonts w:ascii="Times New Roman" w:hAnsi="Times New Roman"/>
          <w:bCs/>
          <w:szCs w:val="24"/>
        </w:rPr>
      </w:pPr>
      <w:r w:rsidRPr="00F608B8">
        <w:rPr>
          <w:rFonts w:ascii="Times New Roman" w:hAnsi="Times New Roman"/>
          <w:szCs w:val="24"/>
        </w:rPr>
        <w:t>By limiting Healthcare Connect funds to providers who predominantly serve rural areas, the legislation preserves the FCC’s goal of delivering advanced telehealth services to communities most in need.</w:t>
      </w:r>
    </w:p>
    <w:p w:rsidR="00F608B8" w:rsidRPr="00F608B8" w:rsidRDefault="00F608B8" w:rsidP="00F608B8">
      <w:pPr>
        <w:pStyle w:val="ListParagraph"/>
        <w:ind w:left="1080"/>
        <w:rPr>
          <w:rFonts w:ascii="Times New Roman" w:hAnsi="Times New Roman"/>
          <w:bCs/>
          <w:i/>
          <w:color w:val="000000" w:themeColor="text1"/>
          <w:szCs w:val="24"/>
        </w:rPr>
      </w:pPr>
    </w:p>
    <w:p w:rsidR="00F608B8" w:rsidRPr="00F608B8" w:rsidRDefault="00F608B8" w:rsidP="00F608B8">
      <w:pPr>
        <w:pStyle w:val="ListParagraph"/>
        <w:widowControl/>
        <w:numPr>
          <w:ilvl w:val="0"/>
          <w:numId w:val="9"/>
        </w:numPr>
        <w:rPr>
          <w:rFonts w:ascii="Times New Roman" w:hAnsi="Times New Roman"/>
          <w:bCs/>
          <w:i/>
          <w:color w:val="000000" w:themeColor="text1"/>
          <w:szCs w:val="24"/>
        </w:rPr>
      </w:pPr>
      <w:r w:rsidRPr="00F608B8">
        <w:rPr>
          <w:rFonts w:ascii="Times New Roman" w:hAnsi="Times New Roman"/>
          <w:bCs/>
          <w:i/>
          <w:color w:val="000000" w:themeColor="text1"/>
          <w:szCs w:val="24"/>
        </w:rPr>
        <w:t>Replicating the Success of Project Ethan in More Local Communities</w:t>
      </w:r>
    </w:p>
    <w:p w:rsidR="00F608B8" w:rsidRPr="00F608B8" w:rsidRDefault="00F608B8" w:rsidP="00F608B8">
      <w:pPr>
        <w:pStyle w:val="ListParagraph"/>
        <w:rPr>
          <w:rFonts w:ascii="Times New Roman" w:hAnsi="Times New Roman"/>
          <w:bCs/>
          <w:color w:val="000000" w:themeColor="text1"/>
          <w:szCs w:val="24"/>
        </w:rPr>
      </w:pPr>
    </w:p>
    <w:p w:rsidR="00F608B8" w:rsidRPr="00A03756" w:rsidRDefault="00F608B8" w:rsidP="00665611">
      <w:pPr>
        <w:pStyle w:val="ListParagraph"/>
        <w:widowControl/>
        <w:numPr>
          <w:ilvl w:val="0"/>
          <w:numId w:val="2"/>
        </w:numPr>
        <w:ind w:left="1440"/>
        <w:rPr>
          <w:rFonts w:ascii="Times New Roman" w:hAnsi="Times New Roman"/>
          <w:bCs/>
          <w:color w:val="000000" w:themeColor="text1"/>
          <w:szCs w:val="24"/>
        </w:rPr>
      </w:pPr>
      <w:r w:rsidRPr="00A03756">
        <w:rPr>
          <w:rFonts w:ascii="Times New Roman" w:hAnsi="Times New Roman"/>
          <w:szCs w:val="24"/>
        </w:rPr>
        <w:t xml:space="preserve">Project </w:t>
      </w:r>
      <w:r w:rsidR="00A03756" w:rsidRPr="00A03756">
        <w:rPr>
          <w:rFonts w:ascii="Times New Roman" w:hAnsi="Times New Roman"/>
        </w:rPr>
        <w:t>ETHAN (Emergency Telehealth and Navigation),</w:t>
      </w:r>
      <w:r w:rsidR="00A03756">
        <w:rPr>
          <w:rFonts w:ascii="Times New Roman" w:hAnsi="Times New Roman"/>
        </w:rPr>
        <w:t xml:space="preserve"> </w:t>
      </w:r>
      <w:r w:rsidRPr="00A03756">
        <w:rPr>
          <w:rFonts w:ascii="Times New Roman" w:hAnsi="Times New Roman"/>
          <w:szCs w:val="24"/>
        </w:rPr>
        <w:t>a program established by the Houston, Texas Fire Department</w:t>
      </w:r>
      <w:r w:rsidR="0037433A">
        <w:rPr>
          <w:rFonts w:ascii="Times New Roman" w:hAnsi="Times New Roman"/>
          <w:szCs w:val="24"/>
        </w:rPr>
        <w:t>,</w:t>
      </w:r>
      <w:r w:rsidRPr="00A03756">
        <w:rPr>
          <w:rFonts w:ascii="Times New Roman" w:hAnsi="Times New Roman"/>
          <w:szCs w:val="24"/>
        </w:rPr>
        <w:t xml:space="preserve"> connects the city’s first responders to a call center staffed by physicians. </w:t>
      </w:r>
      <w:r w:rsidRPr="00A03756">
        <w:rPr>
          <w:rFonts w:ascii="Times New Roman" w:hAnsi="Times New Roman"/>
          <w:szCs w:val="24"/>
        </w:rPr>
        <w:br/>
      </w:r>
    </w:p>
    <w:p w:rsidR="00F608B8" w:rsidRPr="00A03756" w:rsidRDefault="00A03756" w:rsidP="00665611">
      <w:pPr>
        <w:pStyle w:val="ListParagraph"/>
        <w:widowControl/>
        <w:numPr>
          <w:ilvl w:val="0"/>
          <w:numId w:val="2"/>
        </w:numPr>
        <w:ind w:left="1440"/>
        <w:rPr>
          <w:rFonts w:ascii="Times New Roman" w:hAnsi="Times New Roman"/>
          <w:bCs/>
          <w:color w:val="000000" w:themeColor="text1"/>
          <w:szCs w:val="24"/>
        </w:rPr>
      </w:pPr>
      <w:r w:rsidRPr="00A03756">
        <w:rPr>
          <w:rFonts w:ascii="Times New Roman" w:hAnsi="Times New Roman"/>
        </w:rPr>
        <w:t>Through the power of mobile broadband and a tablet, EMTs dispatched to a 9-1-1 call, can connect a patient with a non-critical issue to a physician through a video chat, and in just over 80 percent of the cases, eliminate the need for a costly hospital visit.</w:t>
      </w:r>
      <w:r w:rsidR="00F608B8" w:rsidRPr="00A03756">
        <w:rPr>
          <w:rFonts w:ascii="Times New Roman" w:hAnsi="Times New Roman"/>
          <w:szCs w:val="24"/>
        </w:rPr>
        <w:br/>
      </w:r>
    </w:p>
    <w:p w:rsidR="00F608B8" w:rsidRPr="00A03756" w:rsidRDefault="00F608B8" w:rsidP="00665611">
      <w:pPr>
        <w:pStyle w:val="ListParagraph"/>
        <w:widowControl/>
        <w:numPr>
          <w:ilvl w:val="0"/>
          <w:numId w:val="2"/>
        </w:numPr>
        <w:ind w:left="1440"/>
        <w:rPr>
          <w:rFonts w:ascii="Times New Roman" w:hAnsi="Times New Roman"/>
          <w:bCs/>
          <w:color w:val="000000" w:themeColor="text1"/>
          <w:szCs w:val="24"/>
        </w:rPr>
      </w:pPr>
      <w:r w:rsidRPr="00A03756">
        <w:rPr>
          <w:rFonts w:ascii="Times New Roman" w:hAnsi="Times New Roman"/>
          <w:bCs/>
          <w:color w:val="000000" w:themeColor="text1"/>
          <w:szCs w:val="24"/>
        </w:rPr>
        <w:t>Local communities nationwide should co</w:t>
      </w:r>
      <w:r w:rsidR="00A03756">
        <w:rPr>
          <w:rFonts w:ascii="Times New Roman" w:hAnsi="Times New Roman"/>
          <w:bCs/>
          <w:color w:val="000000" w:themeColor="text1"/>
          <w:szCs w:val="24"/>
        </w:rPr>
        <w:t>nsider replicating Project ETHAN</w:t>
      </w:r>
      <w:r w:rsidRPr="00A03756">
        <w:rPr>
          <w:rFonts w:ascii="Times New Roman" w:hAnsi="Times New Roman"/>
          <w:bCs/>
          <w:color w:val="000000" w:themeColor="text1"/>
          <w:szCs w:val="24"/>
        </w:rPr>
        <w:t xml:space="preserve"> to improve patient care and reduce </w:t>
      </w:r>
      <w:r w:rsidR="0037433A">
        <w:rPr>
          <w:rFonts w:ascii="Times New Roman" w:hAnsi="Times New Roman"/>
          <w:bCs/>
          <w:color w:val="000000" w:themeColor="text1"/>
          <w:szCs w:val="24"/>
        </w:rPr>
        <w:t xml:space="preserve">medical </w:t>
      </w:r>
      <w:r w:rsidRPr="00A03756">
        <w:rPr>
          <w:rFonts w:ascii="Times New Roman" w:hAnsi="Times New Roman"/>
          <w:bCs/>
          <w:color w:val="000000" w:themeColor="text1"/>
          <w:szCs w:val="24"/>
        </w:rPr>
        <w:t>costs.</w:t>
      </w:r>
    </w:p>
    <w:p w:rsidR="00F608B8" w:rsidRPr="00A03756" w:rsidRDefault="00F608B8" w:rsidP="00F608B8">
      <w:pPr>
        <w:rPr>
          <w:rFonts w:ascii="Times New Roman" w:hAnsi="Times New Roman"/>
          <w:bCs/>
          <w:color w:val="000000" w:themeColor="text1"/>
          <w:szCs w:val="24"/>
        </w:rPr>
      </w:pPr>
    </w:p>
    <w:p w:rsidR="00F608B8" w:rsidRPr="00F608B8" w:rsidRDefault="00F608B8" w:rsidP="00F608B8">
      <w:pPr>
        <w:pStyle w:val="ListParagraph"/>
        <w:widowControl/>
        <w:numPr>
          <w:ilvl w:val="0"/>
          <w:numId w:val="9"/>
        </w:numPr>
        <w:rPr>
          <w:rFonts w:ascii="Times New Roman" w:hAnsi="Times New Roman"/>
          <w:bCs/>
          <w:i/>
          <w:color w:val="000000" w:themeColor="text1"/>
          <w:szCs w:val="24"/>
        </w:rPr>
      </w:pPr>
      <w:r w:rsidRPr="00A03756">
        <w:rPr>
          <w:rFonts w:ascii="Times New Roman" w:hAnsi="Times New Roman"/>
          <w:bCs/>
          <w:i/>
          <w:color w:val="000000" w:themeColor="text1"/>
          <w:szCs w:val="24"/>
        </w:rPr>
        <w:t>Adopting a Public Notice to Support Adoption</w:t>
      </w:r>
      <w:r w:rsidRPr="00F608B8">
        <w:rPr>
          <w:rFonts w:ascii="Times New Roman" w:hAnsi="Times New Roman"/>
          <w:bCs/>
          <w:i/>
          <w:color w:val="000000" w:themeColor="text1"/>
          <w:szCs w:val="24"/>
        </w:rPr>
        <w:t xml:space="preserve"> and Accessibility of Broadband-Enabled Health Care Solutions</w:t>
      </w:r>
      <w:r w:rsidRPr="00F608B8">
        <w:rPr>
          <w:rFonts w:ascii="Times New Roman" w:hAnsi="Times New Roman"/>
          <w:szCs w:val="24"/>
        </w:rPr>
        <w:br/>
      </w:r>
    </w:p>
    <w:p w:rsidR="00F608B8" w:rsidRPr="00F608B8" w:rsidRDefault="00F608B8" w:rsidP="00665611">
      <w:pPr>
        <w:pStyle w:val="ListParagraph"/>
        <w:widowControl/>
        <w:numPr>
          <w:ilvl w:val="0"/>
          <w:numId w:val="11"/>
        </w:numPr>
        <w:ind w:left="1440"/>
        <w:rPr>
          <w:rFonts w:ascii="Times New Roman" w:hAnsi="Times New Roman"/>
          <w:bCs/>
          <w:i/>
          <w:color w:val="000000" w:themeColor="text1"/>
          <w:szCs w:val="24"/>
        </w:rPr>
      </w:pPr>
      <w:r w:rsidRPr="00F608B8">
        <w:rPr>
          <w:rFonts w:ascii="Times New Roman" w:hAnsi="Times New Roman"/>
          <w:bCs/>
          <w:color w:val="000000" w:themeColor="text1"/>
          <w:szCs w:val="24"/>
        </w:rPr>
        <w:t xml:space="preserve">In March 2016, Chairman Wheeler circulated for consideration among fellow Commissioners, a Public Notice that seeks comment on the current state of broadband health connectivity, including where there are critical gaps and needs. </w:t>
      </w:r>
      <w:r w:rsidRPr="00F608B8">
        <w:rPr>
          <w:rFonts w:ascii="Times New Roman" w:hAnsi="Times New Roman"/>
          <w:szCs w:val="24"/>
        </w:rPr>
        <w:br/>
      </w:r>
    </w:p>
    <w:p w:rsidR="00F608B8" w:rsidRPr="00F608B8" w:rsidRDefault="00F608B8" w:rsidP="00665611">
      <w:pPr>
        <w:pStyle w:val="ListParagraph"/>
        <w:widowControl/>
        <w:numPr>
          <w:ilvl w:val="0"/>
          <w:numId w:val="11"/>
        </w:numPr>
        <w:ind w:left="1440"/>
        <w:rPr>
          <w:rFonts w:ascii="Times New Roman" w:hAnsi="Times New Roman"/>
          <w:bCs/>
          <w:i/>
          <w:color w:val="000000" w:themeColor="text1"/>
          <w:szCs w:val="24"/>
        </w:rPr>
      </w:pPr>
      <w:r w:rsidRPr="00F608B8">
        <w:rPr>
          <w:rFonts w:ascii="Times New Roman" w:hAnsi="Times New Roman"/>
          <w:color w:val="000000" w:themeColor="text1"/>
          <w:szCs w:val="24"/>
        </w:rPr>
        <w:t>T</w:t>
      </w:r>
      <w:r w:rsidRPr="00F608B8">
        <w:rPr>
          <w:rFonts w:ascii="Times New Roman" w:hAnsi="Times New Roman"/>
          <w:bCs/>
          <w:color w:val="000000" w:themeColor="text1"/>
          <w:szCs w:val="24"/>
        </w:rPr>
        <w:t>he Commission should adopt this Public Notice as a way to build a record on what the FCC can do to support the adoption and accessibility of broadband-enabled health care solutions</w:t>
      </w:r>
      <w:r w:rsidRPr="00F608B8">
        <w:rPr>
          <w:rFonts w:ascii="Times New Roman" w:hAnsi="Times New Roman"/>
          <w:bCs/>
          <w:i/>
          <w:color w:val="000000" w:themeColor="text1"/>
          <w:szCs w:val="24"/>
        </w:rPr>
        <w:t>.</w:t>
      </w:r>
    </w:p>
    <w:p w:rsidR="00F608B8" w:rsidRPr="00F608B8" w:rsidRDefault="00F608B8" w:rsidP="00F608B8">
      <w:pPr>
        <w:rPr>
          <w:rFonts w:ascii="Times New Roman" w:hAnsi="Times New Roman"/>
          <w:bCs/>
          <w:i/>
          <w:color w:val="000000" w:themeColor="text1"/>
          <w:szCs w:val="24"/>
        </w:rPr>
      </w:pPr>
    </w:p>
    <w:p w:rsidR="00F608B8" w:rsidRPr="00F608B8" w:rsidRDefault="00F608B8" w:rsidP="00F608B8">
      <w:pPr>
        <w:pStyle w:val="ListParagraph"/>
        <w:widowControl/>
        <w:numPr>
          <w:ilvl w:val="0"/>
          <w:numId w:val="9"/>
        </w:numPr>
        <w:rPr>
          <w:rFonts w:ascii="Times New Roman" w:hAnsi="Times New Roman"/>
          <w:bCs/>
          <w:i/>
          <w:color w:val="000000" w:themeColor="text1"/>
          <w:szCs w:val="24"/>
        </w:rPr>
      </w:pPr>
      <w:r w:rsidRPr="00F608B8">
        <w:rPr>
          <w:rFonts w:ascii="Times New Roman" w:hAnsi="Times New Roman"/>
          <w:bCs/>
          <w:i/>
          <w:color w:val="000000" w:themeColor="text1"/>
          <w:szCs w:val="24"/>
        </w:rPr>
        <w:t>Promoting Remote Patient Monitoring Programs</w:t>
      </w:r>
    </w:p>
    <w:p w:rsidR="00F608B8" w:rsidRPr="00F608B8" w:rsidRDefault="00F608B8" w:rsidP="00F608B8">
      <w:pPr>
        <w:rPr>
          <w:rFonts w:ascii="Times New Roman" w:hAnsi="Times New Roman"/>
          <w:bCs/>
          <w:i/>
          <w:color w:val="000000" w:themeColor="text1"/>
          <w:szCs w:val="24"/>
        </w:rPr>
      </w:pPr>
    </w:p>
    <w:p w:rsidR="00F608B8" w:rsidRPr="00F608B8" w:rsidRDefault="00F608B8" w:rsidP="00665611">
      <w:pPr>
        <w:pStyle w:val="ListParagraph"/>
        <w:widowControl/>
        <w:numPr>
          <w:ilvl w:val="0"/>
          <w:numId w:val="12"/>
        </w:numPr>
        <w:rPr>
          <w:rFonts w:ascii="Times New Roman" w:hAnsi="Times New Roman"/>
          <w:bCs/>
          <w:color w:val="000000" w:themeColor="text1"/>
          <w:szCs w:val="24"/>
        </w:rPr>
      </w:pPr>
      <w:r w:rsidRPr="00F608B8">
        <w:rPr>
          <w:rFonts w:ascii="Times New Roman" w:hAnsi="Times New Roman"/>
          <w:color w:val="000000" w:themeColor="text1"/>
          <w:szCs w:val="24"/>
        </w:rPr>
        <w:t>It is estimated that the U.S. could lower its health care costs by $197 billion over the next 25 years through the use of remote monitoring to track the vital signs of patients with chronic diseases.</w:t>
      </w:r>
      <w:r w:rsidRPr="00F608B8">
        <w:rPr>
          <w:rFonts w:ascii="Times New Roman" w:hAnsi="Times New Roman"/>
          <w:szCs w:val="24"/>
        </w:rPr>
        <w:br/>
      </w:r>
    </w:p>
    <w:p w:rsidR="00F608B8" w:rsidRPr="00014D22" w:rsidRDefault="00F608B8" w:rsidP="00665611">
      <w:pPr>
        <w:pStyle w:val="ListParagraph"/>
        <w:widowControl/>
        <w:numPr>
          <w:ilvl w:val="0"/>
          <w:numId w:val="12"/>
        </w:numPr>
        <w:rPr>
          <w:rFonts w:ascii="Times New Roman" w:hAnsi="Times New Roman"/>
          <w:bCs/>
          <w:color w:val="000000" w:themeColor="text1"/>
          <w:szCs w:val="24"/>
        </w:rPr>
      </w:pPr>
      <w:r w:rsidRPr="00014D22">
        <w:rPr>
          <w:rFonts w:ascii="Times New Roman" w:hAnsi="Times New Roman"/>
          <w:bCs/>
          <w:color w:val="000000" w:themeColor="text1"/>
          <w:szCs w:val="24"/>
        </w:rPr>
        <w:t xml:space="preserve">The importance of remote patient monitoring was reiterated by several of the panelists at our October 19th policy forum, including C Spire’s </w:t>
      </w:r>
      <w:r w:rsidRPr="00014D22">
        <w:rPr>
          <w:rFonts w:ascii="Times New Roman" w:hAnsi="Times New Roman"/>
          <w:iCs/>
          <w:color w:val="000000" w:themeColor="text1"/>
          <w:szCs w:val="24"/>
        </w:rPr>
        <w:t xml:space="preserve">Fenly Davis who described a pilot project in Ruleville, Mississippi with </w:t>
      </w:r>
      <w:r w:rsidR="00014D22" w:rsidRPr="00014D22">
        <w:rPr>
          <w:rFonts w:ascii="Times New Roman" w:hAnsi="Times New Roman"/>
          <w:iCs/>
          <w:color w:val="000000" w:themeColor="text1"/>
        </w:rPr>
        <w:t>100 people who had uncontrolled diabetes and who used broadband</w:t>
      </w:r>
      <w:r w:rsidR="00014D22" w:rsidRPr="00014D22">
        <w:rPr>
          <w:rFonts w:ascii="Times New Roman" w:hAnsi="Times New Roman"/>
          <w:iCs/>
          <w:color w:val="000000" w:themeColor="text1"/>
          <w:szCs w:val="24"/>
        </w:rPr>
        <w:t xml:space="preserve"> </w:t>
      </w:r>
      <w:r w:rsidRPr="00014D22">
        <w:rPr>
          <w:rFonts w:ascii="Times New Roman" w:hAnsi="Times New Roman"/>
          <w:iCs/>
          <w:color w:val="000000" w:themeColor="text1"/>
          <w:szCs w:val="24"/>
        </w:rPr>
        <w:t>to regularly connect with their doctors. In the first year, none of those patients had hospital visits, resulting in a $339,000 savings in Medicaid spending.</w:t>
      </w:r>
      <w:r w:rsidRPr="00014D22">
        <w:rPr>
          <w:rFonts w:ascii="Times New Roman" w:hAnsi="Times New Roman"/>
          <w:szCs w:val="24"/>
        </w:rPr>
        <w:br/>
      </w:r>
    </w:p>
    <w:p w:rsidR="00F608B8" w:rsidRPr="00F608B8" w:rsidRDefault="00F608B8" w:rsidP="00665611">
      <w:pPr>
        <w:pStyle w:val="ListParagraph"/>
        <w:widowControl/>
        <w:numPr>
          <w:ilvl w:val="0"/>
          <w:numId w:val="12"/>
        </w:numPr>
        <w:rPr>
          <w:rFonts w:ascii="Times New Roman" w:hAnsi="Times New Roman"/>
          <w:bCs/>
          <w:color w:val="000000" w:themeColor="text1"/>
          <w:szCs w:val="24"/>
        </w:rPr>
      </w:pPr>
      <w:r w:rsidRPr="00F608B8">
        <w:rPr>
          <w:rFonts w:ascii="Times New Roman" w:hAnsi="Times New Roman"/>
          <w:bCs/>
          <w:color w:val="000000" w:themeColor="text1"/>
          <w:szCs w:val="24"/>
        </w:rPr>
        <w:t xml:space="preserve">The Commission should seek to encourage </w:t>
      </w:r>
      <w:r w:rsidR="00642651">
        <w:rPr>
          <w:rFonts w:ascii="Times New Roman" w:hAnsi="Times New Roman"/>
          <w:bCs/>
          <w:color w:val="000000" w:themeColor="text1"/>
          <w:szCs w:val="24"/>
        </w:rPr>
        <w:t xml:space="preserve">communities to embark on </w:t>
      </w:r>
      <w:r w:rsidRPr="00F608B8">
        <w:rPr>
          <w:rFonts w:ascii="Times New Roman" w:hAnsi="Times New Roman"/>
          <w:bCs/>
          <w:color w:val="000000" w:themeColor="text1"/>
          <w:szCs w:val="24"/>
        </w:rPr>
        <w:t>pilot pro</w:t>
      </w:r>
      <w:r w:rsidR="00642651">
        <w:rPr>
          <w:rFonts w:ascii="Times New Roman" w:hAnsi="Times New Roman"/>
          <w:bCs/>
          <w:color w:val="000000" w:themeColor="text1"/>
          <w:szCs w:val="24"/>
        </w:rPr>
        <w:t>jects like the one in Ruleville.</w:t>
      </w:r>
    </w:p>
    <w:p w:rsidR="00F608B8" w:rsidRPr="00F608B8" w:rsidRDefault="00F608B8" w:rsidP="00F608B8">
      <w:pPr>
        <w:rPr>
          <w:rFonts w:ascii="Times New Roman" w:hAnsi="Times New Roman"/>
          <w:b/>
          <w:bCs/>
          <w:color w:val="000000" w:themeColor="text1"/>
          <w:szCs w:val="24"/>
        </w:rPr>
      </w:pPr>
    </w:p>
    <w:p w:rsidR="00F608B8" w:rsidRPr="00F608B8" w:rsidRDefault="00F608B8" w:rsidP="00F608B8">
      <w:pPr>
        <w:rPr>
          <w:rFonts w:ascii="Times New Roman" w:hAnsi="Times New Roman"/>
          <w:b/>
          <w:color w:val="000000" w:themeColor="text1"/>
          <w:szCs w:val="24"/>
          <w:u w:val="single"/>
        </w:rPr>
      </w:pPr>
      <w:r w:rsidRPr="00F608B8">
        <w:rPr>
          <w:rFonts w:ascii="Times New Roman" w:hAnsi="Times New Roman"/>
          <w:b/>
          <w:color w:val="000000" w:themeColor="text1"/>
          <w:szCs w:val="24"/>
          <w:u w:val="single"/>
        </w:rPr>
        <w:t>6) Promoting a More Diverse Media Landscape</w:t>
      </w:r>
    </w:p>
    <w:p w:rsidR="00F608B8" w:rsidRPr="00F608B8" w:rsidRDefault="00F608B8" w:rsidP="00F608B8">
      <w:pPr>
        <w:rPr>
          <w:rFonts w:ascii="Times New Roman" w:hAnsi="Times New Roman"/>
          <w:color w:val="000000" w:themeColor="text1"/>
          <w:szCs w:val="24"/>
        </w:rPr>
      </w:pPr>
    </w:p>
    <w:p w:rsidR="00F608B8" w:rsidRPr="00F608B8" w:rsidRDefault="00F608B8" w:rsidP="00F608B8">
      <w:pPr>
        <w:ind w:firstLine="720"/>
        <w:rPr>
          <w:rFonts w:ascii="Times New Roman" w:hAnsi="Times New Roman"/>
          <w:color w:val="000000" w:themeColor="text1"/>
          <w:szCs w:val="24"/>
        </w:rPr>
      </w:pPr>
      <w:r w:rsidRPr="00F608B8">
        <w:rPr>
          <w:rFonts w:ascii="Times New Roman" w:hAnsi="Times New Roman"/>
          <w:color w:val="000000" w:themeColor="text1"/>
          <w:szCs w:val="24"/>
        </w:rPr>
        <w:t xml:space="preserve">Digital inclusion has many meanings. To me, it is about promoting viewpoint diversity through various media </w:t>
      </w:r>
      <w:r w:rsidR="006612D9">
        <w:rPr>
          <w:rFonts w:ascii="Times New Roman" w:hAnsi="Times New Roman"/>
          <w:color w:val="000000" w:themeColor="text1"/>
          <w:szCs w:val="24"/>
        </w:rPr>
        <w:t xml:space="preserve">outlets </w:t>
      </w:r>
      <w:r w:rsidRPr="00F608B8">
        <w:rPr>
          <w:rFonts w:ascii="Times New Roman" w:hAnsi="Times New Roman"/>
          <w:color w:val="000000" w:themeColor="text1"/>
          <w:szCs w:val="24"/>
        </w:rPr>
        <w:t xml:space="preserve">including broadcast television, radio, cable, newspapers and online. Included in this objective is the need for a variety of perspectives, particularly local voices that can be a source for relevant news, weather and emergency information. </w:t>
      </w:r>
    </w:p>
    <w:p w:rsidR="00F608B8" w:rsidRPr="00F608B8" w:rsidRDefault="00F608B8" w:rsidP="00F608B8">
      <w:pPr>
        <w:ind w:firstLine="720"/>
        <w:rPr>
          <w:rFonts w:ascii="Times New Roman" w:hAnsi="Times New Roman"/>
          <w:color w:val="000000" w:themeColor="text1"/>
          <w:szCs w:val="24"/>
        </w:rPr>
      </w:pPr>
    </w:p>
    <w:p w:rsidR="00F608B8" w:rsidRPr="00F608B8" w:rsidRDefault="00F608B8" w:rsidP="00F608B8">
      <w:pPr>
        <w:ind w:firstLine="720"/>
        <w:rPr>
          <w:rFonts w:ascii="Times New Roman" w:hAnsi="Times New Roman"/>
          <w:color w:val="000000" w:themeColor="text1"/>
          <w:szCs w:val="24"/>
        </w:rPr>
      </w:pPr>
      <w:r w:rsidRPr="00F608B8">
        <w:rPr>
          <w:rFonts w:ascii="Times New Roman" w:hAnsi="Times New Roman"/>
          <w:color w:val="000000" w:themeColor="text1"/>
          <w:szCs w:val="24"/>
        </w:rPr>
        <w:t xml:space="preserve">Digital inclusion also means there should be ownership diversity and a tech and telecom industry made up of employees that reflect America's </w:t>
      </w:r>
      <w:r w:rsidR="006612D9">
        <w:rPr>
          <w:rFonts w:ascii="Times New Roman" w:hAnsi="Times New Roman"/>
          <w:color w:val="000000" w:themeColor="text1"/>
          <w:szCs w:val="24"/>
        </w:rPr>
        <w:t xml:space="preserve">rich </w:t>
      </w:r>
      <w:r w:rsidRPr="00F608B8">
        <w:rPr>
          <w:rFonts w:ascii="Times New Roman" w:hAnsi="Times New Roman"/>
          <w:color w:val="000000" w:themeColor="text1"/>
          <w:szCs w:val="24"/>
        </w:rPr>
        <w:t>diversity</w:t>
      </w:r>
      <w:r w:rsidR="006612D9">
        <w:rPr>
          <w:rFonts w:ascii="Times New Roman" w:hAnsi="Times New Roman"/>
          <w:color w:val="000000" w:themeColor="text1"/>
          <w:szCs w:val="24"/>
        </w:rPr>
        <w:t xml:space="preserve"> and talent</w:t>
      </w:r>
      <w:r w:rsidRPr="00F608B8">
        <w:rPr>
          <w:rFonts w:ascii="Times New Roman" w:hAnsi="Times New Roman"/>
          <w:color w:val="000000" w:themeColor="text1"/>
          <w:szCs w:val="24"/>
        </w:rPr>
        <w:t>. According to the</w:t>
      </w:r>
      <w:r w:rsidRPr="00F608B8">
        <w:rPr>
          <w:rFonts w:ascii="Times New Roman" w:hAnsi="Times New Roman"/>
          <w:szCs w:val="24"/>
        </w:rPr>
        <w:t xml:space="preserve"> Multicultural Media, Telecom and Internet Council (MMTC)</w:t>
      </w:r>
      <w:r w:rsidRPr="00F608B8">
        <w:rPr>
          <w:rFonts w:ascii="Times New Roman" w:hAnsi="Times New Roman"/>
          <w:color w:val="000000" w:themeColor="text1"/>
          <w:szCs w:val="24"/>
        </w:rPr>
        <w:t>, “despite comprising a third of the population, people of color comprise only 22% of the television news force and (while not FCC-regulated) only 13% of the daily newspaper workforce.” It does not have to be this way. Highly-qualified female and minority candidates exist, yet a disconnect remains.</w:t>
      </w:r>
    </w:p>
    <w:p w:rsidR="00F608B8" w:rsidRPr="00F608B8" w:rsidRDefault="00F608B8" w:rsidP="00F608B8">
      <w:pPr>
        <w:ind w:firstLine="720"/>
        <w:rPr>
          <w:rFonts w:ascii="Times New Roman" w:hAnsi="Times New Roman"/>
          <w:color w:val="000000" w:themeColor="text1"/>
          <w:szCs w:val="24"/>
        </w:rPr>
      </w:pPr>
    </w:p>
    <w:p w:rsidR="00F608B8" w:rsidRPr="00F608B8" w:rsidRDefault="00F608B8" w:rsidP="00F608B8">
      <w:pPr>
        <w:ind w:firstLine="720"/>
        <w:rPr>
          <w:rFonts w:ascii="Times New Roman" w:hAnsi="Times New Roman"/>
          <w:color w:val="000000" w:themeColor="text1"/>
          <w:szCs w:val="24"/>
        </w:rPr>
      </w:pPr>
      <w:r w:rsidRPr="00F608B8">
        <w:rPr>
          <w:rFonts w:ascii="Times New Roman" w:hAnsi="Times New Roman"/>
          <w:color w:val="000000" w:themeColor="text1"/>
          <w:szCs w:val="24"/>
        </w:rPr>
        <w:t>With these goals in mind, I propose the following steps to enhance digital inclusion and promote a more diverse media landscape.</w:t>
      </w:r>
    </w:p>
    <w:p w:rsidR="00F608B8" w:rsidRPr="00F608B8" w:rsidRDefault="00F608B8" w:rsidP="00F608B8">
      <w:pPr>
        <w:rPr>
          <w:rFonts w:ascii="Times New Roman" w:hAnsi="Times New Roman"/>
          <w:b/>
          <w:color w:val="000000" w:themeColor="text1"/>
          <w:szCs w:val="24"/>
          <w:u w:val="single"/>
        </w:rPr>
      </w:pPr>
    </w:p>
    <w:p w:rsidR="00F608B8" w:rsidRPr="00F608B8" w:rsidRDefault="00F608B8" w:rsidP="00F608B8">
      <w:pPr>
        <w:pStyle w:val="ListParagraph"/>
        <w:widowControl/>
        <w:numPr>
          <w:ilvl w:val="0"/>
          <w:numId w:val="8"/>
        </w:numPr>
        <w:rPr>
          <w:rFonts w:ascii="Times New Roman" w:hAnsi="Times New Roman"/>
          <w:i/>
          <w:iCs/>
          <w:color w:val="000000" w:themeColor="text1"/>
          <w:szCs w:val="24"/>
        </w:rPr>
      </w:pPr>
      <w:r w:rsidRPr="00F608B8">
        <w:rPr>
          <w:rFonts w:ascii="Times New Roman" w:hAnsi="Times New Roman"/>
          <w:i/>
          <w:iCs/>
          <w:color w:val="000000" w:themeColor="text1"/>
          <w:szCs w:val="24"/>
        </w:rPr>
        <w:t>Adoption of a Final Order on Independent Programming</w:t>
      </w:r>
      <w:r w:rsidRPr="00F608B8">
        <w:rPr>
          <w:rFonts w:ascii="Times New Roman" w:hAnsi="Times New Roman"/>
          <w:szCs w:val="24"/>
        </w:rPr>
        <w:br/>
      </w:r>
    </w:p>
    <w:p w:rsidR="00F608B8" w:rsidRPr="00F608B8" w:rsidRDefault="00F608B8" w:rsidP="00665611">
      <w:pPr>
        <w:pStyle w:val="ListParagraph"/>
        <w:widowControl/>
        <w:numPr>
          <w:ilvl w:val="0"/>
          <w:numId w:val="13"/>
        </w:numPr>
        <w:ind w:left="1440"/>
        <w:rPr>
          <w:rFonts w:ascii="Times New Roman" w:eastAsiaTheme="minorEastAsia" w:hAnsi="Times New Roman"/>
          <w:color w:val="000000" w:themeColor="text1"/>
          <w:szCs w:val="24"/>
        </w:rPr>
      </w:pPr>
      <w:r w:rsidRPr="00F608B8">
        <w:rPr>
          <w:rFonts w:ascii="Times New Roman" w:hAnsi="Times New Roman"/>
          <w:color w:val="000000" w:themeColor="text1"/>
          <w:szCs w:val="24"/>
        </w:rPr>
        <w:t xml:space="preserve">In September, building off of a record that included more than 36,000 filings, the Commission adopted a Notice of Proposed Rulemaking (NPRM) that </w:t>
      </w:r>
      <w:r w:rsidRPr="00F608B8">
        <w:rPr>
          <w:rFonts w:ascii="Times New Roman" w:hAnsi="Times New Roman"/>
          <w:szCs w:val="24"/>
        </w:rPr>
        <w:t xml:space="preserve">targeted two of the worst offending practices facing many independent video programmers: “unconditional” </w:t>
      </w:r>
      <w:r w:rsidRPr="00F608B8">
        <w:rPr>
          <w:rFonts w:ascii="Times New Roman" w:hAnsi="Times New Roman"/>
          <w:color w:val="000000" w:themeColor="text1"/>
          <w:szCs w:val="24"/>
        </w:rPr>
        <w:t>most favored nation (</w:t>
      </w:r>
      <w:r w:rsidRPr="00F608B8">
        <w:rPr>
          <w:rFonts w:ascii="Times New Roman" w:hAnsi="Times New Roman"/>
          <w:szCs w:val="24"/>
        </w:rPr>
        <w:t xml:space="preserve">MFN) clauses and unreasonable </w:t>
      </w:r>
      <w:r w:rsidRPr="00F608B8">
        <w:rPr>
          <w:rFonts w:ascii="Times New Roman" w:hAnsi="Times New Roman"/>
          <w:color w:val="000000" w:themeColor="text1"/>
          <w:szCs w:val="24"/>
        </w:rPr>
        <w:t>alternative distribution method (A</w:t>
      </w:r>
      <w:r w:rsidRPr="00F608B8">
        <w:rPr>
          <w:rFonts w:ascii="Times New Roman" w:hAnsi="Times New Roman"/>
          <w:szCs w:val="24"/>
        </w:rPr>
        <w:t>DM) provisions.</w:t>
      </w:r>
      <w:r w:rsidRPr="00F608B8">
        <w:rPr>
          <w:rFonts w:ascii="Times New Roman" w:hAnsi="Times New Roman"/>
          <w:szCs w:val="24"/>
        </w:rPr>
        <w:br/>
      </w:r>
    </w:p>
    <w:p w:rsidR="00F608B8" w:rsidRPr="00F608B8" w:rsidRDefault="00F608B8" w:rsidP="00665611">
      <w:pPr>
        <w:pStyle w:val="ListParagraph"/>
        <w:widowControl/>
        <w:numPr>
          <w:ilvl w:val="0"/>
          <w:numId w:val="13"/>
        </w:numPr>
        <w:ind w:left="1440"/>
        <w:rPr>
          <w:rFonts w:ascii="Times New Roman" w:eastAsiaTheme="minorEastAsia" w:hAnsi="Times New Roman"/>
          <w:color w:val="000000" w:themeColor="text1"/>
          <w:szCs w:val="24"/>
        </w:rPr>
      </w:pPr>
      <w:r w:rsidRPr="00F608B8">
        <w:rPr>
          <w:rFonts w:ascii="Times New Roman" w:hAnsi="Times New Roman"/>
          <w:szCs w:val="24"/>
        </w:rPr>
        <w:t xml:space="preserve">The Commission is currently seeking comment in response to the NPRM. Following a thorough review of the record, the Commission should proceed with the adoption of a final Order that ensures independent and diverse voices have a place in a vibrant media landscape. </w:t>
      </w:r>
      <w:r w:rsidRPr="00F608B8">
        <w:rPr>
          <w:rFonts w:ascii="Times New Roman" w:hAnsi="Times New Roman"/>
          <w:szCs w:val="24"/>
        </w:rPr>
        <w:br/>
      </w:r>
      <w:r w:rsidR="00665611">
        <w:rPr>
          <w:rFonts w:ascii="Times New Roman" w:eastAsiaTheme="minorEastAsia" w:hAnsi="Times New Roman"/>
          <w:color w:val="000000" w:themeColor="text1"/>
          <w:szCs w:val="24"/>
        </w:rPr>
        <w:br/>
      </w:r>
      <w:r w:rsidR="00665611">
        <w:rPr>
          <w:rFonts w:ascii="Times New Roman" w:eastAsiaTheme="minorEastAsia" w:hAnsi="Times New Roman"/>
          <w:color w:val="000000" w:themeColor="text1"/>
          <w:szCs w:val="24"/>
        </w:rPr>
        <w:br/>
      </w:r>
    </w:p>
    <w:p w:rsidR="00F608B8" w:rsidRPr="00F608B8" w:rsidRDefault="00F608B8" w:rsidP="00F608B8">
      <w:pPr>
        <w:pStyle w:val="ListParagraph"/>
        <w:widowControl/>
        <w:numPr>
          <w:ilvl w:val="0"/>
          <w:numId w:val="8"/>
        </w:numPr>
        <w:rPr>
          <w:rFonts w:ascii="Times New Roman" w:hAnsi="Times New Roman"/>
          <w:i/>
          <w:iCs/>
          <w:color w:val="000000" w:themeColor="text1"/>
          <w:szCs w:val="24"/>
        </w:rPr>
      </w:pPr>
      <w:r w:rsidRPr="00F608B8">
        <w:rPr>
          <w:rFonts w:ascii="Times New Roman" w:hAnsi="Times New Roman"/>
          <w:i/>
          <w:iCs/>
          <w:color w:val="000000" w:themeColor="text1"/>
          <w:szCs w:val="24"/>
        </w:rPr>
        <w:t>Reinstate the FCC’s Minority Tax Certificate Program</w:t>
      </w:r>
      <w:r w:rsidRPr="00F608B8">
        <w:rPr>
          <w:rFonts w:ascii="Times New Roman" w:hAnsi="Times New Roman"/>
          <w:szCs w:val="24"/>
        </w:rPr>
        <w:br/>
      </w:r>
    </w:p>
    <w:p w:rsidR="00F608B8" w:rsidRPr="00F608B8" w:rsidRDefault="00F608B8" w:rsidP="00665611">
      <w:pPr>
        <w:pStyle w:val="ListParagraph"/>
        <w:widowControl/>
        <w:numPr>
          <w:ilvl w:val="0"/>
          <w:numId w:val="2"/>
        </w:numPr>
        <w:ind w:left="1440"/>
        <w:rPr>
          <w:rFonts w:ascii="Times New Roman" w:hAnsi="Times New Roman"/>
          <w:color w:val="000000" w:themeColor="text1"/>
          <w:szCs w:val="24"/>
        </w:rPr>
      </w:pPr>
      <w:r w:rsidRPr="00F608B8">
        <w:rPr>
          <w:rFonts w:ascii="Times New Roman" w:hAnsi="Times New Roman"/>
          <w:color w:val="000000" w:themeColor="text1"/>
          <w:szCs w:val="24"/>
        </w:rPr>
        <w:t xml:space="preserve">During its 17 years of existence, the FCC’s Minority Tax Certificate Program successfully helped to bring numerous diverse entrepreneurs into the broadcast industry. </w:t>
      </w:r>
      <w:r w:rsidRPr="00F608B8">
        <w:rPr>
          <w:rFonts w:ascii="Times New Roman" w:hAnsi="Times New Roman"/>
          <w:szCs w:val="24"/>
        </w:rPr>
        <w:br/>
      </w:r>
    </w:p>
    <w:p w:rsidR="00F608B8" w:rsidRPr="00F608B8" w:rsidRDefault="00F608B8" w:rsidP="00665611">
      <w:pPr>
        <w:pStyle w:val="ListParagraph"/>
        <w:widowControl/>
        <w:numPr>
          <w:ilvl w:val="0"/>
          <w:numId w:val="2"/>
        </w:numPr>
        <w:ind w:left="1440"/>
        <w:rPr>
          <w:rFonts w:ascii="Times New Roman" w:hAnsi="Times New Roman"/>
          <w:color w:val="000000" w:themeColor="text1"/>
          <w:szCs w:val="24"/>
        </w:rPr>
      </w:pPr>
      <w:r w:rsidRPr="00F608B8">
        <w:rPr>
          <w:rFonts w:ascii="Times New Roman" w:hAnsi="Times New Roman"/>
          <w:color w:val="000000" w:themeColor="text1"/>
          <w:szCs w:val="24"/>
        </w:rPr>
        <w:t>The program was eliminated in 1995. Congress should reinstate this program as a way to improve the state of broadcast ownership diversity.</w:t>
      </w:r>
      <w:r w:rsidRPr="00F608B8">
        <w:rPr>
          <w:rFonts w:ascii="Times New Roman" w:hAnsi="Times New Roman"/>
          <w:szCs w:val="24"/>
        </w:rPr>
        <w:br/>
      </w:r>
    </w:p>
    <w:p w:rsidR="00F608B8" w:rsidRPr="00F608B8" w:rsidRDefault="00F608B8" w:rsidP="00F608B8">
      <w:pPr>
        <w:pStyle w:val="ListParagraph"/>
        <w:widowControl/>
        <w:numPr>
          <w:ilvl w:val="0"/>
          <w:numId w:val="8"/>
        </w:numPr>
        <w:rPr>
          <w:rFonts w:ascii="Times New Roman" w:hAnsi="Times New Roman"/>
          <w:b/>
          <w:bCs/>
          <w:i/>
          <w:iCs/>
          <w:color w:val="000000" w:themeColor="text1"/>
          <w:szCs w:val="24"/>
          <w:u w:val="single"/>
        </w:rPr>
      </w:pPr>
      <w:r w:rsidRPr="00F608B8">
        <w:rPr>
          <w:rFonts w:ascii="Times New Roman" w:hAnsi="Times New Roman"/>
          <w:i/>
          <w:iCs/>
          <w:color w:val="000000" w:themeColor="text1"/>
          <w:szCs w:val="24"/>
        </w:rPr>
        <w:t>Establish a Pilot Incubator Program to Increase Female and Minority Ownership</w:t>
      </w:r>
      <w:r w:rsidRPr="00F608B8">
        <w:rPr>
          <w:rFonts w:ascii="Times New Roman" w:hAnsi="Times New Roman"/>
          <w:szCs w:val="24"/>
        </w:rPr>
        <w:br/>
      </w:r>
    </w:p>
    <w:p w:rsidR="00F608B8" w:rsidRPr="00F608B8" w:rsidRDefault="00F608B8" w:rsidP="00665611">
      <w:pPr>
        <w:pStyle w:val="ListParagraph"/>
        <w:widowControl/>
        <w:numPr>
          <w:ilvl w:val="0"/>
          <w:numId w:val="2"/>
        </w:numPr>
        <w:ind w:left="1440"/>
        <w:rPr>
          <w:rFonts w:ascii="Times New Roman" w:hAnsi="Times New Roman"/>
          <w:bCs/>
          <w:iCs/>
          <w:color w:val="000000" w:themeColor="text1"/>
          <w:szCs w:val="24"/>
        </w:rPr>
      </w:pPr>
      <w:r w:rsidRPr="00F608B8">
        <w:rPr>
          <w:rFonts w:ascii="Times New Roman" w:hAnsi="Times New Roman"/>
          <w:bCs/>
          <w:iCs/>
          <w:color w:val="000000" w:themeColor="text1"/>
          <w:szCs w:val="24"/>
        </w:rPr>
        <w:t xml:space="preserve">The Commission and industry should work to encourage new entry into the broadcasting industry, particularly by minorities and women. One way that has been suggested to achieve this is by waiving certain ownership restrictions for an incumbent broadcaster if that broadcaster incubates a new entrant or a disadvantaged business.  </w:t>
      </w:r>
      <w:r w:rsidRPr="00F608B8">
        <w:rPr>
          <w:rFonts w:ascii="Times New Roman" w:hAnsi="Times New Roman"/>
          <w:szCs w:val="24"/>
        </w:rPr>
        <w:br/>
      </w:r>
    </w:p>
    <w:p w:rsidR="00F608B8" w:rsidRPr="00F608B8" w:rsidRDefault="00F608B8" w:rsidP="00665611">
      <w:pPr>
        <w:pStyle w:val="ListParagraph"/>
        <w:widowControl/>
        <w:numPr>
          <w:ilvl w:val="0"/>
          <w:numId w:val="2"/>
        </w:numPr>
        <w:ind w:left="1440"/>
        <w:rPr>
          <w:rFonts w:ascii="Times New Roman" w:hAnsi="Times New Roman"/>
          <w:bCs/>
          <w:iCs/>
          <w:color w:val="000000" w:themeColor="text1"/>
          <w:szCs w:val="24"/>
        </w:rPr>
      </w:pPr>
      <w:r w:rsidRPr="00F608B8">
        <w:rPr>
          <w:rFonts w:ascii="Times New Roman" w:hAnsi="Times New Roman"/>
          <w:bCs/>
          <w:iCs/>
          <w:color w:val="000000" w:themeColor="text1"/>
          <w:szCs w:val="24"/>
        </w:rPr>
        <w:t xml:space="preserve">Such incubation, perhaps in the form of lending financial, programming, or technical support, could result in the successful entry of a new broadcaster, increasing the diversity of voices available to the public.  </w:t>
      </w:r>
      <w:r w:rsidRPr="00F608B8">
        <w:rPr>
          <w:rFonts w:ascii="Times New Roman" w:hAnsi="Times New Roman"/>
          <w:szCs w:val="24"/>
        </w:rPr>
        <w:br/>
      </w:r>
    </w:p>
    <w:p w:rsidR="00F608B8" w:rsidRPr="00F608B8" w:rsidRDefault="00F608B8" w:rsidP="00665611">
      <w:pPr>
        <w:pStyle w:val="ListParagraph"/>
        <w:widowControl/>
        <w:numPr>
          <w:ilvl w:val="0"/>
          <w:numId w:val="2"/>
        </w:numPr>
        <w:ind w:left="1440"/>
        <w:rPr>
          <w:rFonts w:ascii="Times New Roman" w:hAnsi="Times New Roman"/>
          <w:color w:val="000000" w:themeColor="text1"/>
          <w:szCs w:val="24"/>
        </w:rPr>
      </w:pPr>
      <w:r w:rsidRPr="00F608B8">
        <w:rPr>
          <w:rFonts w:ascii="Times New Roman" w:hAnsi="Times New Roman"/>
          <w:bCs/>
          <w:iCs/>
          <w:color w:val="000000" w:themeColor="text1"/>
          <w:szCs w:val="24"/>
        </w:rPr>
        <w:t>Even absent an explicit FCC program that entices such incubation in exchange for a waiver of local ownership rules, the industry should strive to nurture and support minority and women-owned broadcasting businesses. The upcoming</w:t>
      </w:r>
      <w:r w:rsidRPr="00F608B8">
        <w:rPr>
          <w:rFonts w:ascii="Times New Roman" w:hAnsi="Times New Roman"/>
          <w:szCs w:val="24"/>
        </w:rPr>
        <w:t xml:space="preserve"> </w:t>
      </w:r>
      <w:r w:rsidRPr="00F608B8">
        <w:rPr>
          <w:rFonts w:ascii="Times New Roman" w:hAnsi="Times New Roman"/>
          <w:bCs/>
          <w:iCs/>
          <w:color w:val="000000" w:themeColor="text1"/>
          <w:szCs w:val="24"/>
        </w:rPr>
        <w:t>Capital Assets Conference sponsored by the National Association of Broadcasters (NAB) and the NAB Education Foundation (NABEF) is an important step in this process.</w:t>
      </w:r>
    </w:p>
    <w:p w:rsidR="00F608B8" w:rsidRPr="00F608B8" w:rsidRDefault="00F608B8" w:rsidP="00F608B8">
      <w:pPr>
        <w:pStyle w:val="ListParagraph"/>
        <w:rPr>
          <w:rFonts w:ascii="Times New Roman" w:hAnsi="Times New Roman"/>
          <w:b/>
          <w:bCs/>
          <w:i/>
          <w:iCs/>
          <w:color w:val="000000" w:themeColor="text1"/>
          <w:szCs w:val="24"/>
          <w:u w:val="single"/>
        </w:rPr>
      </w:pPr>
    </w:p>
    <w:p w:rsidR="00F608B8" w:rsidRPr="00F608B8" w:rsidRDefault="00F608B8" w:rsidP="00F608B8">
      <w:pPr>
        <w:pStyle w:val="ListParagraph"/>
        <w:widowControl/>
        <w:numPr>
          <w:ilvl w:val="0"/>
          <w:numId w:val="8"/>
        </w:numPr>
        <w:rPr>
          <w:rFonts w:ascii="Times New Roman" w:hAnsi="Times New Roman"/>
          <w:b/>
          <w:bCs/>
          <w:i/>
          <w:iCs/>
          <w:color w:val="000000" w:themeColor="text1"/>
          <w:szCs w:val="24"/>
          <w:u w:val="single"/>
        </w:rPr>
      </w:pPr>
      <w:r w:rsidRPr="00F608B8">
        <w:rPr>
          <w:rFonts w:ascii="Times New Roman" w:hAnsi="Times New Roman"/>
          <w:bCs/>
          <w:i/>
          <w:iCs/>
          <w:color w:val="000000" w:themeColor="text1"/>
          <w:szCs w:val="24"/>
        </w:rPr>
        <w:t>Reinvigorating the FCC’s Office of Communications Business Opportunities (OCBO)</w:t>
      </w:r>
      <w:r w:rsidRPr="00F608B8">
        <w:rPr>
          <w:rFonts w:ascii="Times New Roman" w:hAnsi="Times New Roman"/>
          <w:szCs w:val="24"/>
        </w:rPr>
        <w:br/>
      </w:r>
    </w:p>
    <w:p w:rsidR="00F608B8" w:rsidRPr="00F608B8" w:rsidRDefault="00F608B8" w:rsidP="00665611">
      <w:pPr>
        <w:pStyle w:val="ListParagraph"/>
        <w:widowControl/>
        <w:numPr>
          <w:ilvl w:val="0"/>
          <w:numId w:val="14"/>
        </w:numPr>
        <w:tabs>
          <w:tab w:val="left" w:pos="1440"/>
        </w:tabs>
        <w:ind w:left="1440" w:hanging="450"/>
        <w:rPr>
          <w:rFonts w:ascii="Times New Roman" w:hAnsi="Times New Roman"/>
          <w:bCs/>
          <w:iCs/>
          <w:color w:val="000000" w:themeColor="text1"/>
          <w:szCs w:val="24"/>
        </w:rPr>
      </w:pPr>
      <w:r w:rsidRPr="00F608B8">
        <w:rPr>
          <w:rFonts w:ascii="Times New Roman" w:hAnsi="Times New Roman"/>
          <w:bCs/>
          <w:iCs/>
          <w:color w:val="000000" w:themeColor="text1"/>
          <w:szCs w:val="24"/>
        </w:rPr>
        <w:t>Today, the FCC’s OCBO serves as chief advisor to the Chairman and the Commissioners on issues, rulemakings, and policies affecting small, women, and minority-owned communications businesses.</w:t>
      </w:r>
      <w:r w:rsidRPr="00F608B8">
        <w:rPr>
          <w:rFonts w:ascii="Times New Roman" w:hAnsi="Times New Roman"/>
          <w:szCs w:val="24"/>
        </w:rPr>
        <w:br/>
      </w:r>
    </w:p>
    <w:p w:rsidR="00F608B8" w:rsidRPr="00F608B8" w:rsidRDefault="00F608B8" w:rsidP="00665611">
      <w:pPr>
        <w:pStyle w:val="ListParagraph"/>
        <w:widowControl/>
        <w:numPr>
          <w:ilvl w:val="0"/>
          <w:numId w:val="14"/>
        </w:numPr>
        <w:tabs>
          <w:tab w:val="left" w:pos="1440"/>
        </w:tabs>
        <w:ind w:left="1440" w:hanging="450"/>
        <w:rPr>
          <w:rFonts w:ascii="Times New Roman" w:hAnsi="Times New Roman"/>
          <w:bCs/>
          <w:iCs/>
          <w:color w:val="000000" w:themeColor="text1"/>
          <w:szCs w:val="24"/>
        </w:rPr>
      </w:pPr>
      <w:r w:rsidRPr="00F608B8">
        <w:rPr>
          <w:rFonts w:ascii="Times New Roman" w:hAnsi="Times New Roman"/>
          <w:bCs/>
          <w:iCs/>
          <w:color w:val="000000" w:themeColor="text1"/>
          <w:szCs w:val="24"/>
        </w:rPr>
        <w:t>Proposed in part by the American Cable Association (ACA), OCBO should expand its role to serve as Small Business Ombudsman by helping small businesses in “identifying and complying with their regulatory obligations.” As described by ACA, this would improve compliance and help mitigate regulatory burdens.</w:t>
      </w:r>
      <w:r w:rsidRPr="00F608B8">
        <w:rPr>
          <w:rFonts w:ascii="Times New Roman" w:hAnsi="Times New Roman"/>
          <w:szCs w:val="24"/>
        </w:rPr>
        <w:br/>
      </w:r>
    </w:p>
    <w:p w:rsidR="00F608B8" w:rsidRPr="00F608B8" w:rsidRDefault="00F608B8" w:rsidP="00F608B8">
      <w:pPr>
        <w:pStyle w:val="ListParagraph"/>
        <w:widowControl/>
        <w:numPr>
          <w:ilvl w:val="0"/>
          <w:numId w:val="8"/>
        </w:numPr>
        <w:rPr>
          <w:rFonts w:ascii="Times New Roman" w:hAnsi="Times New Roman"/>
          <w:i/>
          <w:iCs/>
          <w:color w:val="000000" w:themeColor="text1"/>
          <w:szCs w:val="24"/>
        </w:rPr>
      </w:pPr>
      <w:r w:rsidRPr="00F608B8">
        <w:rPr>
          <w:rFonts w:ascii="Times New Roman" w:hAnsi="Times New Roman"/>
          <w:i/>
          <w:iCs/>
          <w:color w:val="000000" w:themeColor="text1"/>
          <w:szCs w:val="24"/>
        </w:rPr>
        <w:t>Improving D</w:t>
      </w:r>
      <w:r w:rsidRPr="00F608B8">
        <w:rPr>
          <w:rFonts w:ascii="Times New Roman" w:hAnsi="Times New Roman"/>
          <w:i/>
          <w:iCs/>
          <w:color w:val="111111"/>
          <w:szCs w:val="24"/>
          <w:shd w:val="clear" w:color="auto" w:fill="FFFFFF"/>
        </w:rPr>
        <w:t>iversity at Tech Companies</w:t>
      </w:r>
      <w:r w:rsidRPr="00F608B8">
        <w:rPr>
          <w:rFonts w:ascii="Times New Roman" w:hAnsi="Times New Roman"/>
          <w:i/>
          <w:iCs/>
          <w:color w:val="111111"/>
          <w:szCs w:val="24"/>
          <w:shd w:val="clear" w:color="auto" w:fill="FFFFFF"/>
        </w:rPr>
        <w:br/>
      </w:r>
    </w:p>
    <w:p w:rsidR="00F608B8" w:rsidRPr="00F608B8" w:rsidRDefault="00F608B8" w:rsidP="00665611">
      <w:pPr>
        <w:pStyle w:val="ListParagraph"/>
        <w:widowControl/>
        <w:numPr>
          <w:ilvl w:val="0"/>
          <w:numId w:val="10"/>
        </w:numPr>
        <w:tabs>
          <w:tab w:val="left" w:pos="1440"/>
        </w:tabs>
        <w:ind w:left="1440" w:hanging="450"/>
        <w:rPr>
          <w:rFonts w:ascii="Times New Roman" w:hAnsi="Times New Roman"/>
          <w:i/>
          <w:iCs/>
          <w:color w:val="000000" w:themeColor="text1"/>
          <w:szCs w:val="24"/>
        </w:rPr>
      </w:pPr>
      <w:r w:rsidRPr="00F608B8">
        <w:rPr>
          <w:rFonts w:ascii="Times New Roman" w:hAnsi="Times New Roman"/>
          <w:color w:val="111111"/>
          <w:szCs w:val="24"/>
          <w:shd w:val="clear" w:color="auto" w:fill="FFFFFF"/>
        </w:rPr>
        <w:t>In October, the Equal Employment Opportunity Commission announced the launch of a working group, aimed at improving both gender and racial diversity at tech companies.</w:t>
      </w:r>
    </w:p>
    <w:p w:rsidR="00F608B8" w:rsidRPr="00F608B8" w:rsidRDefault="00F608B8" w:rsidP="00665611">
      <w:pPr>
        <w:pStyle w:val="ListParagraph"/>
        <w:widowControl/>
        <w:numPr>
          <w:ilvl w:val="0"/>
          <w:numId w:val="10"/>
        </w:numPr>
        <w:tabs>
          <w:tab w:val="left" w:pos="1440"/>
        </w:tabs>
        <w:ind w:left="1440" w:hanging="450"/>
        <w:rPr>
          <w:rFonts w:ascii="Times New Roman" w:hAnsi="Times New Roman"/>
          <w:i/>
          <w:iCs/>
          <w:color w:val="000000" w:themeColor="text1"/>
          <w:szCs w:val="24"/>
        </w:rPr>
      </w:pPr>
      <w:r w:rsidRPr="00F608B8">
        <w:rPr>
          <w:rFonts w:ascii="Times New Roman" w:hAnsi="Times New Roman"/>
          <w:color w:val="111111"/>
          <w:szCs w:val="24"/>
          <w:shd w:val="clear" w:color="auto" w:fill="FFFFFF"/>
        </w:rPr>
        <w:t xml:space="preserve">According to the EEOC's </w:t>
      </w:r>
      <w:r w:rsidRPr="00F608B8">
        <w:rPr>
          <w:rFonts w:ascii="Times New Roman" w:hAnsi="Times New Roman"/>
          <w:i/>
          <w:color w:val="111111"/>
          <w:szCs w:val="24"/>
          <w:shd w:val="clear" w:color="auto" w:fill="FFFFFF"/>
        </w:rPr>
        <w:t>Diversity in High Tech</w:t>
      </w:r>
      <w:r w:rsidRPr="00F608B8">
        <w:rPr>
          <w:rFonts w:ascii="Times New Roman" w:hAnsi="Times New Roman"/>
          <w:color w:val="111111"/>
          <w:szCs w:val="24"/>
          <w:shd w:val="clear" w:color="auto" w:fill="FFFFFF"/>
        </w:rPr>
        <w:t xml:space="preserve"> report, African-Americans represent just 7% of tech hires, compared to 14% in other industries. The gap is similarly large for women, representing 36% of tech hires compared to 48% in other industries.</w:t>
      </w:r>
    </w:p>
    <w:p w:rsidR="00F608B8" w:rsidRPr="00F608B8" w:rsidRDefault="00F608B8" w:rsidP="00665611">
      <w:pPr>
        <w:pStyle w:val="ListParagraph"/>
        <w:tabs>
          <w:tab w:val="left" w:pos="1440"/>
        </w:tabs>
        <w:ind w:left="1440" w:hanging="450"/>
        <w:rPr>
          <w:rFonts w:ascii="Times New Roman" w:hAnsi="Times New Roman"/>
          <w:color w:val="111111"/>
          <w:szCs w:val="24"/>
          <w:shd w:val="clear" w:color="auto" w:fill="FFFFFF"/>
        </w:rPr>
      </w:pPr>
    </w:p>
    <w:p w:rsidR="00F608B8" w:rsidRPr="00F608B8" w:rsidRDefault="00F608B8" w:rsidP="00665611">
      <w:pPr>
        <w:pStyle w:val="ListParagraph"/>
        <w:widowControl/>
        <w:numPr>
          <w:ilvl w:val="0"/>
          <w:numId w:val="10"/>
        </w:numPr>
        <w:tabs>
          <w:tab w:val="left" w:pos="1440"/>
        </w:tabs>
        <w:ind w:left="1440" w:hanging="450"/>
        <w:rPr>
          <w:rFonts w:ascii="Times New Roman" w:hAnsi="Times New Roman"/>
          <w:i/>
          <w:iCs/>
          <w:color w:val="000000" w:themeColor="text1"/>
          <w:szCs w:val="24"/>
        </w:rPr>
      </w:pPr>
      <w:r w:rsidRPr="00F608B8">
        <w:rPr>
          <w:rFonts w:ascii="Times New Roman" w:hAnsi="Times New Roman"/>
          <w:color w:val="111111"/>
          <w:szCs w:val="24"/>
          <w:shd w:val="clear" w:color="auto" w:fill="FFFFFF"/>
        </w:rPr>
        <w:t>The EEOC</w:t>
      </w:r>
      <w:r w:rsidR="006612D9">
        <w:rPr>
          <w:rFonts w:ascii="Times New Roman" w:hAnsi="Times New Roman"/>
          <w:color w:val="111111"/>
          <w:szCs w:val="24"/>
          <w:shd w:val="clear" w:color="auto" w:fill="FFFFFF"/>
        </w:rPr>
        <w:t>,</w:t>
      </w:r>
      <w:r w:rsidRPr="00F608B8">
        <w:rPr>
          <w:rFonts w:ascii="Times New Roman" w:hAnsi="Times New Roman"/>
          <w:color w:val="111111"/>
          <w:szCs w:val="24"/>
          <w:shd w:val="clear" w:color="auto" w:fill="FFFFFF"/>
        </w:rPr>
        <w:t xml:space="preserve"> working with industry leaders, should establish a series of best practices that would encourage tech companies to increase the hiring of women and minorities.   </w:t>
      </w:r>
    </w:p>
    <w:p w:rsidR="00F608B8" w:rsidRPr="00F608B8" w:rsidRDefault="00F608B8" w:rsidP="00F608B8">
      <w:pPr>
        <w:rPr>
          <w:rFonts w:ascii="Times New Roman" w:hAnsi="Times New Roman"/>
          <w:b/>
          <w:szCs w:val="24"/>
          <w:u w:val="single"/>
        </w:rPr>
      </w:pPr>
    </w:p>
    <w:p w:rsidR="00F608B8" w:rsidRPr="00F608B8" w:rsidRDefault="00F608B8" w:rsidP="00F608B8">
      <w:pPr>
        <w:rPr>
          <w:rFonts w:ascii="Times New Roman" w:hAnsi="Times New Roman"/>
          <w:b/>
          <w:szCs w:val="24"/>
          <w:u w:val="single"/>
        </w:rPr>
      </w:pPr>
      <w:r w:rsidRPr="00F608B8">
        <w:rPr>
          <w:rFonts w:ascii="Times New Roman" w:hAnsi="Times New Roman"/>
          <w:b/>
          <w:bCs/>
          <w:szCs w:val="24"/>
          <w:u w:val="single"/>
        </w:rPr>
        <w:t>Conclusion</w:t>
      </w:r>
    </w:p>
    <w:p w:rsidR="00F608B8" w:rsidRPr="00F608B8" w:rsidRDefault="00F608B8" w:rsidP="00F608B8">
      <w:pPr>
        <w:rPr>
          <w:rFonts w:ascii="Times New Roman" w:hAnsi="Times New Roman"/>
          <w:szCs w:val="24"/>
          <w:u w:val="single"/>
        </w:rPr>
      </w:pPr>
    </w:p>
    <w:p w:rsidR="00F608B8" w:rsidRPr="00F608B8" w:rsidRDefault="00F608B8" w:rsidP="00F608B8">
      <w:pPr>
        <w:ind w:firstLine="720"/>
        <w:rPr>
          <w:rFonts w:ascii="Times New Roman" w:hAnsi="Times New Roman"/>
          <w:szCs w:val="24"/>
        </w:rPr>
      </w:pPr>
      <w:r w:rsidRPr="00F608B8">
        <w:rPr>
          <w:rFonts w:ascii="Times New Roman" w:hAnsi="Times New Roman"/>
          <w:szCs w:val="24"/>
        </w:rPr>
        <w:t xml:space="preserve">Taken together, these recommendations </w:t>
      </w:r>
      <w:r w:rsidR="006612D9">
        <w:rPr>
          <w:rFonts w:ascii="Times New Roman" w:hAnsi="Times New Roman"/>
          <w:szCs w:val="24"/>
        </w:rPr>
        <w:t>w</w:t>
      </w:r>
      <w:r w:rsidRPr="00F608B8">
        <w:rPr>
          <w:rFonts w:ascii="Times New Roman" w:hAnsi="Times New Roman"/>
          <w:szCs w:val="24"/>
        </w:rPr>
        <w:t xml:space="preserve">ould narrow the opportunities divide, support the growth of our economy and greatly improve the quality of life for all Americans. Implementation will require bipartisan action, support from leaders at the federal, state and local levels as well as buy-in from representatives of the technology and telecommunications industries. I look forward to working with my fellow Commissioners, Members of Congress, state and local government partners, the public interest community and industry to bring about real </w:t>
      </w:r>
      <w:r w:rsidR="006612D9">
        <w:rPr>
          <w:rFonts w:ascii="Times New Roman" w:hAnsi="Times New Roman"/>
          <w:szCs w:val="24"/>
        </w:rPr>
        <w:t xml:space="preserve">and lasting </w:t>
      </w:r>
      <w:r w:rsidRPr="00F608B8">
        <w:rPr>
          <w:rFonts w:ascii="Times New Roman" w:hAnsi="Times New Roman"/>
          <w:szCs w:val="24"/>
        </w:rPr>
        <w:t>change by the end of this decade.</w:t>
      </w:r>
    </w:p>
    <w:p w:rsidR="00F608B8" w:rsidRPr="00F608B8" w:rsidRDefault="00F608B8" w:rsidP="00F608B8">
      <w:pPr>
        <w:spacing w:line="480" w:lineRule="auto"/>
        <w:ind w:firstLine="720"/>
        <w:rPr>
          <w:rFonts w:ascii="Times New Roman" w:hAnsi="Times New Roman"/>
          <w:szCs w:val="24"/>
        </w:rPr>
      </w:pPr>
    </w:p>
    <w:p w:rsidR="00877CF4" w:rsidRPr="00F608B8" w:rsidRDefault="00877CF4" w:rsidP="00877CF4">
      <w:pPr>
        <w:ind w:firstLine="720"/>
        <w:rPr>
          <w:rFonts w:ascii="Times New Roman" w:hAnsi="Times New Roman"/>
          <w:szCs w:val="24"/>
        </w:rPr>
      </w:pPr>
      <w:r w:rsidRPr="00F608B8">
        <w:rPr>
          <w:rFonts w:ascii="Times New Roman" w:hAnsi="Times New Roman"/>
          <w:szCs w:val="24"/>
        </w:rPr>
        <w:t xml:space="preserve"> </w:t>
      </w:r>
    </w:p>
    <w:sectPr w:rsidR="00877CF4" w:rsidRPr="00F608B8" w:rsidSect="00877CF4">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1440" w:right="1440" w:bottom="1440" w:left="1440" w:header="720" w:footer="14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C36" w:rsidRDefault="00294C36">
      <w:r>
        <w:separator/>
      </w:r>
    </w:p>
  </w:endnote>
  <w:endnote w:type="continuationSeparator" w:id="0">
    <w:p w:rsidR="00294C36" w:rsidRDefault="0029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87" w:rsidRDefault="00263076"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4487" w:rsidRDefault="00896C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87" w:rsidRPr="006F63A0" w:rsidRDefault="00263076"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896C72">
      <w:rPr>
        <w:rStyle w:val="PageNumber"/>
        <w:rFonts w:ascii="Times New Roman" w:hAnsi="Times New Roman"/>
        <w:noProof/>
      </w:rPr>
      <w:t>2</w:t>
    </w:r>
    <w:r w:rsidRPr="006F63A0">
      <w:rPr>
        <w:rStyle w:val="PageNumber"/>
        <w:rFonts w:ascii="Times New Roman" w:hAnsi="Times New Roman"/>
      </w:rPr>
      <w:fldChar w:fldCharType="end"/>
    </w:r>
  </w:p>
  <w:p w:rsidR="005B4487" w:rsidRDefault="00896C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5E" w:rsidRDefault="00145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C36" w:rsidRDefault="00294C36">
      <w:r>
        <w:separator/>
      </w:r>
    </w:p>
  </w:footnote>
  <w:footnote w:type="continuationSeparator" w:id="0">
    <w:p w:rsidR="00294C36" w:rsidRDefault="00294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5E" w:rsidRDefault="00145D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5E" w:rsidRDefault="00145D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87" w:rsidRPr="00804ED0" w:rsidRDefault="00263076" w:rsidP="00FE1D01">
    <w:pPr>
      <w:pStyle w:val="Header"/>
      <w:tabs>
        <w:tab w:val="clear" w:pos="4320"/>
        <w:tab w:val="clear" w:pos="8640"/>
      </w:tabs>
      <w:spacing w:before="40"/>
      <w:ind w:firstLine="720"/>
      <w:rPr>
        <w:rFonts w:ascii="Arial" w:hAnsi="Arial" w:cs="Arial"/>
        <w:b/>
        <w:kern w:val="28"/>
        <w:sz w:val="96"/>
      </w:rPr>
    </w:pPr>
    <w:r>
      <w:rPr>
        <w:rFonts w:ascii="Arial" w:hAnsi="Arial" w:cs="Arial"/>
        <w:b/>
        <w:noProof/>
        <w:kern w:val="28"/>
        <w:sz w:val="96"/>
      </w:rPr>
      <w:drawing>
        <wp:inline distT="0" distB="0" distL="0" distR="0" wp14:anchorId="615FD180" wp14:editId="33F50FA4">
          <wp:extent cx="530225" cy="530225"/>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5B4487" w:rsidRDefault="00263076"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14:anchorId="5B65CEE2" wp14:editId="6BBE98CE">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531295"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59264" behindDoc="0" locked="0" layoutInCell="0" allowOverlap="1" wp14:anchorId="09F8F579" wp14:editId="2EEDE652">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4487" w:rsidRPr="00B530AC" w:rsidRDefault="00263076" w:rsidP="0076498C">
                          <w:pPr>
                            <w:rPr>
                              <w:rFonts w:ascii="Arial" w:hAnsi="Arial"/>
                              <w:b/>
                              <w:sz w:val="22"/>
                              <w:szCs w:val="22"/>
                            </w:rPr>
                          </w:pPr>
                          <w:r w:rsidRPr="00B530AC">
                            <w:rPr>
                              <w:rFonts w:ascii="Arial" w:hAnsi="Arial"/>
                              <w:b/>
                              <w:sz w:val="22"/>
                              <w:szCs w:val="22"/>
                            </w:rPr>
                            <w:t>Federal Communications Commission</w:t>
                          </w:r>
                        </w:p>
                        <w:p w:rsidR="005B4487" w:rsidRPr="00B530AC" w:rsidRDefault="00263076"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B4487" w:rsidRPr="00B530AC" w:rsidRDefault="00263076"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F8F579"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rsidR="005B4487" w:rsidRPr="00B530AC" w:rsidRDefault="00263076" w:rsidP="0076498C">
                    <w:pPr>
                      <w:rPr>
                        <w:rFonts w:ascii="Arial" w:hAnsi="Arial"/>
                        <w:b/>
                        <w:sz w:val="22"/>
                        <w:szCs w:val="22"/>
                      </w:rPr>
                    </w:pPr>
                    <w:r w:rsidRPr="00B530AC">
                      <w:rPr>
                        <w:rFonts w:ascii="Arial" w:hAnsi="Arial"/>
                        <w:b/>
                        <w:sz w:val="22"/>
                        <w:szCs w:val="22"/>
                      </w:rPr>
                      <w:t>Federal Communications Commission</w:t>
                    </w:r>
                  </w:p>
                  <w:p w:rsidR="005B4487" w:rsidRPr="00B530AC" w:rsidRDefault="00263076"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B4487" w:rsidRPr="00B530AC" w:rsidRDefault="00263076"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1312" behindDoc="0" locked="0" layoutInCell="0" allowOverlap="1" wp14:anchorId="77A99693" wp14:editId="40028DD9">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4487" w:rsidRDefault="00263076" w:rsidP="0076498C">
                          <w:pPr>
                            <w:spacing w:before="40"/>
                            <w:jc w:val="right"/>
                            <w:rPr>
                              <w:rFonts w:ascii="Arial" w:hAnsi="Arial"/>
                              <w:b/>
                              <w:sz w:val="16"/>
                            </w:rPr>
                          </w:pPr>
                          <w:r>
                            <w:rPr>
                              <w:rFonts w:ascii="Arial" w:hAnsi="Arial"/>
                              <w:b/>
                              <w:sz w:val="16"/>
                            </w:rPr>
                            <w:t>News Media Information 202 / 418-0500</w:t>
                          </w:r>
                        </w:p>
                        <w:p w:rsidR="005B4487" w:rsidRDefault="00263076"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B4487" w:rsidRDefault="00263076" w:rsidP="0076498C">
                          <w:pPr>
                            <w:jc w:val="right"/>
                            <w:rPr>
                              <w:rFonts w:ascii="Arial" w:hAnsi="Arial"/>
                              <w:b/>
                              <w:sz w:val="16"/>
                            </w:rPr>
                          </w:pPr>
                          <w:r>
                            <w:rPr>
                              <w:rFonts w:ascii="Arial" w:hAnsi="Arial"/>
                              <w:b/>
                              <w:sz w:val="16"/>
                            </w:rPr>
                            <w:t>TTY: 1-888-835-5322</w:t>
                          </w:r>
                        </w:p>
                        <w:p w:rsidR="005B4487" w:rsidRDefault="00896C72"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A99693" id="Text Box 5" o:spid="_x0000_s1027" type="#_x0000_t202" style="position:absolute;left:0;text-align:left;margin-left:301.5pt;margin-top:10.2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5B4487" w:rsidRDefault="00263076" w:rsidP="0076498C">
                    <w:pPr>
                      <w:spacing w:before="40"/>
                      <w:jc w:val="right"/>
                      <w:rPr>
                        <w:rFonts w:ascii="Arial" w:hAnsi="Arial"/>
                        <w:b/>
                        <w:sz w:val="16"/>
                      </w:rPr>
                    </w:pPr>
                    <w:r>
                      <w:rPr>
                        <w:rFonts w:ascii="Arial" w:hAnsi="Arial"/>
                        <w:b/>
                        <w:sz w:val="16"/>
                      </w:rPr>
                      <w:t>News Media Information 202 / 418-0500</w:t>
                    </w:r>
                  </w:p>
                  <w:p w:rsidR="005B4487" w:rsidRDefault="00263076"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B4487" w:rsidRDefault="00263076" w:rsidP="0076498C">
                    <w:pPr>
                      <w:jc w:val="right"/>
                      <w:rPr>
                        <w:rFonts w:ascii="Arial" w:hAnsi="Arial"/>
                        <w:b/>
                        <w:sz w:val="16"/>
                      </w:rPr>
                    </w:pPr>
                    <w:r>
                      <w:rPr>
                        <w:rFonts w:ascii="Arial" w:hAnsi="Arial"/>
                        <w:b/>
                        <w:sz w:val="16"/>
                      </w:rPr>
                      <w:t>TTY: 1-888-835-5322</w:t>
                    </w:r>
                  </w:p>
                  <w:p w:rsidR="005B4487" w:rsidRDefault="00294C36" w:rsidP="0076498C">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1E34"/>
    <w:multiLevelType w:val="hybridMultilevel"/>
    <w:tmpl w:val="F9A4AB70"/>
    <w:lvl w:ilvl="0" w:tplc="04090017">
      <w:start w:val="1"/>
      <w:numFmt w:val="lowerLetter"/>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B5F99"/>
    <w:multiLevelType w:val="hybridMultilevel"/>
    <w:tmpl w:val="5232A966"/>
    <w:lvl w:ilvl="0" w:tplc="04090001">
      <w:start w:val="1"/>
      <w:numFmt w:val="bullet"/>
      <w:lvlText w:val=""/>
      <w:lvlJc w:val="left"/>
      <w:pPr>
        <w:ind w:left="1080" w:hanging="360"/>
      </w:pPr>
      <w:rPr>
        <w:rFonts w:ascii="Symbol" w:hAnsi="Symbol"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DC4F83"/>
    <w:multiLevelType w:val="hybridMultilevel"/>
    <w:tmpl w:val="2CC4A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214A1"/>
    <w:multiLevelType w:val="hybridMultilevel"/>
    <w:tmpl w:val="10FC03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3C3C11"/>
    <w:multiLevelType w:val="hybridMultilevel"/>
    <w:tmpl w:val="497EE2D8"/>
    <w:lvl w:ilvl="0" w:tplc="02AAA9B0">
      <w:start w:val="1"/>
      <w:numFmt w:val="bullet"/>
      <w:lvlText w:val=""/>
      <w:lvlJc w:val="left"/>
      <w:pPr>
        <w:ind w:left="720" w:hanging="360"/>
      </w:pPr>
      <w:rPr>
        <w:rFonts w:ascii="Symbol" w:hAnsi="Symbol" w:hint="default"/>
      </w:rPr>
    </w:lvl>
    <w:lvl w:ilvl="1" w:tplc="3976C638">
      <w:start w:val="1"/>
      <w:numFmt w:val="bullet"/>
      <w:lvlText w:val="o"/>
      <w:lvlJc w:val="left"/>
      <w:pPr>
        <w:ind w:left="1440" w:hanging="360"/>
      </w:pPr>
      <w:rPr>
        <w:rFonts w:ascii="Courier New" w:hAnsi="Courier New" w:hint="default"/>
      </w:rPr>
    </w:lvl>
    <w:lvl w:ilvl="2" w:tplc="EED2A2C4">
      <w:start w:val="1"/>
      <w:numFmt w:val="bullet"/>
      <w:lvlText w:val=""/>
      <w:lvlJc w:val="left"/>
      <w:pPr>
        <w:ind w:left="2160" w:hanging="360"/>
      </w:pPr>
      <w:rPr>
        <w:rFonts w:ascii="Wingdings" w:hAnsi="Wingdings" w:hint="default"/>
      </w:rPr>
    </w:lvl>
    <w:lvl w:ilvl="3" w:tplc="AEC446DC">
      <w:start w:val="1"/>
      <w:numFmt w:val="bullet"/>
      <w:lvlText w:val=""/>
      <w:lvlJc w:val="left"/>
      <w:pPr>
        <w:ind w:left="2880" w:hanging="360"/>
      </w:pPr>
      <w:rPr>
        <w:rFonts w:ascii="Symbol" w:hAnsi="Symbol" w:hint="default"/>
      </w:rPr>
    </w:lvl>
    <w:lvl w:ilvl="4" w:tplc="C802A80E">
      <w:start w:val="1"/>
      <w:numFmt w:val="bullet"/>
      <w:lvlText w:val="o"/>
      <w:lvlJc w:val="left"/>
      <w:pPr>
        <w:ind w:left="3600" w:hanging="360"/>
      </w:pPr>
      <w:rPr>
        <w:rFonts w:ascii="Courier New" w:hAnsi="Courier New" w:hint="default"/>
      </w:rPr>
    </w:lvl>
    <w:lvl w:ilvl="5" w:tplc="B2A4BCAE">
      <w:start w:val="1"/>
      <w:numFmt w:val="bullet"/>
      <w:lvlText w:val=""/>
      <w:lvlJc w:val="left"/>
      <w:pPr>
        <w:ind w:left="4320" w:hanging="360"/>
      </w:pPr>
      <w:rPr>
        <w:rFonts w:ascii="Wingdings" w:hAnsi="Wingdings" w:hint="default"/>
      </w:rPr>
    </w:lvl>
    <w:lvl w:ilvl="6" w:tplc="DFAEB500">
      <w:start w:val="1"/>
      <w:numFmt w:val="bullet"/>
      <w:lvlText w:val=""/>
      <w:lvlJc w:val="left"/>
      <w:pPr>
        <w:ind w:left="5040" w:hanging="360"/>
      </w:pPr>
      <w:rPr>
        <w:rFonts w:ascii="Symbol" w:hAnsi="Symbol" w:hint="default"/>
      </w:rPr>
    </w:lvl>
    <w:lvl w:ilvl="7" w:tplc="31480DD6">
      <w:start w:val="1"/>
      <w:numFmt w:val="bullet"/>
      <w:lvlText w:val="o"/>
      <w:lvlJc w:val="left"/>
      <w:pPr>
        <w:ind w:left="5760" w:hanging="360"/>
      </w:pPr>
      <w:rPr>
        <w:rFonts w:ascii="Courier New" w:hAnsi="Courier New" w:hint="default"/>
      </w:rPr>
    </w:lvl>
    <w:lvl w:ilvl="8" w:tplc="34786258">
      <w:start w:val="1"/>
      <w:numFmt w:val="bullet"/>
      <w:lvlText w:val=""/>
      <w:lvlJc w:val="left"/>
      <w:pPr>
        <w:ind w:left="6480" w:hanging="360"/>
      </w:pPr>
      <w:rPr>
        <w:rFonts w:ascii="Wingdings" w:hAnsi="Wingdings" w:hint="default"/>
      </w:rPr>
    </w:lvl>
  </w:abstractNum>
  <w:abstractNum w:abstractNumId="5">
    <w:nsid w:val="38705B1E"/>
    <w:multiLevelType w:val="hybridMultilevel"/>
    <w:tmpl w:val="AE3C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A849FA"/>
    <w:multiLevelType w:val="hybridMultilevel"/>
    <w:tmpl w:val="7A7EB8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147CD1"/>
    <w:multiLevelType w:val="hybridMultilevel"/>
    <w:tmpl w:val="6C184160"/>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E7376"/>
    <w:multiLevelType w:val="hybridMultilevel"/>
    <w:tmpl w:val="928A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CE4F06"/>
    <w:multiLevelType w:val="hybridMultilevel"/>
    <w:tmpl w:val="B4301CB4"/>
    <w:lvl w:ilvl="0" w:tplc="8CF8A666">
      <w:start w:val="1"/>
      <w:numFmt w:val="lowerLetter"/>
      <w:lvlText w:val="%1)"/>
      <w:lvlJc w:val="left"/>
      <w:pPr>
        <w:ind w:left="1080" w:hanging="360"/>
      </w:pPr>
      <w:rPr>
        <w:rFonts w:ascii="Times New Roman" w:eastAsiaTheme="minorHAnsi" w:hAnsi="Times New Roman" w:cs="Times New Roman"/>
        <w:i w:val="0"/>
      </w:rPr>
    </w:lvl>
    <w:lvl w:ilvl="1" w:tplc="FFFFFFFF">
      <w:start w:val="1"/>
      <w:numFmt w:val="bullet"/>
      <w:lvlText w:val=""/>
      <w:lvlJc w:val="left"/>
      <w:pPr>
        <w:ind w:left="117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AB6D07"/>
    <w:multiLevelType w:val="hybridMultilevel"/>
    <w:tmpl w:val="27AC760A"/>
    <w:lvl w:ilvl="0" w:tplc="ED6AB038">
      <w:start w:val="1"/>
      <w:numFmt w:val="lowerLetter"/>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352DF"/>
    <w:multiLevelType w:val="hybridMultilevel"/>
    <w:tmpl w:val="D2CC7E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DB6573"/>
    <w:multiLevelType w:val="hybridMultilevel"/>
    <w:tmpl w:val="AF2CBC66"/>
    <w:lvl w:ilvl="0" w:tplc="04090017">
      <w:start w:val="1"/>
      <w:numFmt w:val="lowerLetter"/>
      <w:lvlText w:val="%1)"/>
      <w:lvlJc w:val="left"/>
      <w:pPr>
        <w:ind w:left="720" w:hanging="360"/>
      </w:pPr>
      <w:rPr>
        <w:rFonts w:hint="default"/>
        <w:i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0F34CE"/>
    <w:multiLevelType w:val="hybridMultilevel"/>
    <w:tmpl w:val="7312E694"/>
    <w:lvl w:ilvl="0" w:tplc="7DA22A9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260E88"/>
    <w:multiLevelType w:val="hybridMultilevel"/>
    <w:tmpl w:val="4C8AD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8C451F"/>
    <w:multiLevelType w:val="hybridMultilevel"/>
    <w:tmpl w:val="F2AE8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90B677E"/>
    <w:multiLevelType w:val="hybridMultilevel"/>
    <w:tmpl w:val="E5B02D1A"/>
    <w:lvl w:ilvl="0" w:tplc="CE1CB6B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6"/>
  </w:num>
  <w:num w:numId="4">
    <w:abstractNumId w:val="3"/>
  </w:num>
  <w:num w:numId="5">
    <w:abstractNumId w:val="9"/>
  </w:num>
  <w:num w:numId="6">
    <w:abstractNumId w:val="2"/>
  </w:num>
  <w:num w:numId="7">
    <w:abstractNumId w:val="1"/>
  </w:num>
  <w:num w:numId="8">
    <w:abstractNumId w:val="13"/>
  </w:num>
  <w:num w:numId="9">
    <w:abstractNumId w:val="0"/>
  </w:num>
  <w:num w:numId="10">
    <w:abstractNumId w:val="5"/>
  </w:num>
  <w:num w:numId="11">
    <w:abstractNumId w:val="14"/>
  </w:num>
  <w:num w:numId="12">
    <w:abstractNumId w:val="15"/>
  </w:num>
  <w:num w:numId="13">
    <w:abstractNumId w:val="4"/>
  </w:num>
  <w:num w:numId="14">
    <w:abstractNumId w:val="8"/>
  </w:num>
  <w:num w:numId="15">
    <w:abstractNumId w:val="7"/>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76"/>
    <w:rsid w:val="00014D22"/>
    <w:rsid w:val="000F4B38"/>
    <w:rsid w:val="00145D5E"/>
    <w:rsid w:val="00165D12"/>
    <w:rsid w:val="00195B02"/>
    <w:rsid w:val="00263076"/>
    <w:rsid w:val="00294C36"/>
    <w:rsid w:val="003267BE"/>
    <w:rsid w:val="00346F98"/>
    <w:rsid w:val="0037433A"/>
    <w:rsid w:val="00444202"/>
    <w:rsid w:val="004D4C67"/>
    <w:rsid w:val="005A6902"/>
    <w:rsid w:val="00642651"/>
    <w:rsid w:val="006612D9"/>
    <w:rsid w:val="00665611"/>
    <w:rsid w:val="006A26D8"/>
    <w:rsid w:val="00760E1F"/>
    <w:rsid w:val="008541A1"/>
    <w:rsid w:val="00877CF4"/>
    <w:rsid w:val="00896C72"/>
    <w:rsid w:val="009537B6"/>
    <w:rsid w:val="00A03756"/>
    <w:rsid w:val="00A13C02"/>
    <w:rsid w:val="00C449BC"/>
    <w:rsid w:val="00CB668F"/>
    <w:rsid w:val="00D84B2D"/>
    <w:rsid w:val="00ED4F28"/>
    <w:rsid w:val="00F45D6C"/>
    <w:rsid w:val="00F60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76"/>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rsid w:val="00263076"/>
    <w:rPr>
      <w:color w:val="0000FF"/>
      <w:u w:val="single"/>
    </w:rPr>
  </w:style>
  <w:style w:type="paragraph" w:styleId="Footer">
    <w:name w:val="footer"/>
    <w:basedOn w:val="Normal"/>
    <w:link w:val="FooterChar"/>
    <w:rsid w:val="00263076"/>
    <w:pPr>
      <w:tabs>
        <w:tab w:val="center" w:pos="4320"/>
        <w:tab w:val="right" w:pos="8640"/>
      </w:tabs>
    </w:pPr>
  </w:style>
  <w:style w:type="character" w:customStyle="1" w:styleId="FooterChar">
    <w:name w:val="Footer Char"/>
    <w:basedOn w:val="DefaultParagraphFont"/>
    <w:link w:val="Footer"/>
    <w:rsid w:val="00263076"/>
    <w:rPr>
      <w:rFonts w:ascii="Courier New" w:eastAsia="Times New Roman" w:hAnsi="Courier New" w:cs="Times New Roman"/>
      <w:snapToGrid w:val="0"/>
      <w:sz w:val="24"/>
      <w:szCs w:val="20"/>
    </w:rPr>
  </w:style>
  <w:style w:type="character" w:styleId="PageNumber">
    <w:name w:val="page number"/>
    <w:basedOn w:val="DefaultParagraphFont"/>
    <w:rsid w:val="00263076"/>
  </w:style>
  <w:style w:type="paragraph" w:styleId="Header">
    <w:name w:val="header"/>
    <w:basedOn w:val="Normal"/>
    <w:link w:val="HeaderChar"/>
    <w:rsid w:val="00263076"/>
    <w:pPr>
      <w:tabs>
        <w:tab w:val="center" w:pos="4320"/>
        <w:tab w:val="right" w:pos="8640"/>
      </w:tabs>
    </w:pPr>
  </w:style>
  <w:style w:type="character" w:customStyle="1" w:styleId="HeaderChar">
    <w:name w:val="Header Char"/>
    <w:basedOn w:val="DefaultParagraphFont"/>
    <w:link w:val="Header"/>
    <w:rsid w:val="00263076"/>
    <w:rPr>
      <w:rFonts w:ascii="Courier New" w:eastAsia="Times New Roman" w:hAnsi="Courier New" w:cs="Times New Roman"/>
      <w:snapToGrid w:val="0"/>
      <w:sz w:val="24"/>
      <w:szCs w:val="20"/>
    </w:rPr>
  </w:style>
  <w:style w:type="paragraph" w:styleId="ListParagraph">
    <w:name w:val="List Paragraph"/>
    <w:basedOn w:val="Normal"/>
    <w:uiPriority w:val="34"/>
    <w:qFormat/>
    <w:rsid w:val="00263076"/>
    <w:pPr>
      <w:ind w:left="720"/>
      <w:contextualSpacing/>
    </w:pPr>
  </w:style>
  <w:style w:type="paragraph" w:styleId="BalloonText">
    <w:name w:val="Balloon Text"/>
    <w:basedOn w:val="Normal"/>
    <w:link w:val="BalloonTextChar"/>
    <w:uiPriority w:val="99"/>
    <w:semiHidden/>
    <w:unhideWhenUsed/>
    <w:rsid w:val="00F45D6C"/>
    <w:rPr>
      <w:rFonts w:ascii="Tahoma" w:hAnsi="Tahoma" w:cs="Tahoma"/>
      <w:sz w:val="16"/>
      <w:szCs w:val="16"/>
    </w:rPr>
  </w:style>
  <w:style w:type="character" w:customStyle="1" w:styleId="BalloonTextChar">
    <w:name w:val="Balloon Text Char"/>
    <w:basedOn w:val="DefaultParagraphFont"/>
    <w:link w:val="BalloonText"/>
    <w:uiPriority w:val="99"/>
    <w:semiHidden/>
    <w:rsid w:val="00F45D6C"/>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A03756"/>
    <w:rPr>
      <w:sz w:val="16"/>
      <w:szCs w:val="16"/>
    </w:rPr>
  </w:style>
  <w:style w:type="paragraph" w:styleId="CommentText">
    <w:name w:val="annotation text"/>
    <w:basedOn w:val="Normal"/>
    <w:link w:val="CommentTextChar"/>
    <w:uiPriority w:val="99"/>
    <w:semiHidden/>
    <w:unhideWhenUsed/>
    <w:rsid w:val="00A03756"/>
    <w:pPr>
      <w:widowControl/>
      <w:spacing w:after="16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A0375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76"/>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rsid w:val="00263076"/>
    <w:rPr>
      <w:color w:val="0000FF"/>
      <w:u w:val="single"/>
    </w:rPr>
  </w:style>
  <w:style w:type="paragraph" w:styleId="Footer">
    <w:name w:val="footer"/>
    <w:basedOn w:val="Normal"/>
    <w:link w:val="FooterChar"/>
    <w:rsid w:val="00263076"/>
    <w:pPr>
      <w:tabs>
        <w:tab w:val="center" w:pos="4320"/>
        <w:tab w:val="right" w:pos="8640"/>
      </w:tabs>
    </w:pPr>
  </w:style>
  <w:style w:type="character" w:customStyle="1" w:styleId="FooterChar">
    <w:name w:val="Footer Char"/>
    <w:basedOn w:val="DefaultParagraphFont"/>
    <w:link w:val="Footer"/>
    <w:rsid w:val="00263076"/>
    <w:rPr>
      <w:rFonts w:ascii="Courier New" w:eastAsia="Times New Roman" w:hAnsi="Courier New" w:cs="Times New Roman"/>
      <w:snapToGrid w:val="0"/>
      <w:sz w:val="24"/>
      <w:szCs w:val="20"/>
    </w:rPr>
  </w:style>
  <w:style w:type="character" w:styleId="PageNumber">
    <w:name w:val="page number"/>
    <w:basedOn w:val="DefaultParagraphFont"/>
    <w:rsid w:val="00263076"/>
  </w:style>
  <w:style w:type="paragraph" w:styleId="Header">
    <w:name w:val="header"/>
    <w:basedOn w:val="Normal"/>
    <w:link w:val="HeaderChar"/>
    <w:rsid w:val="00263076"/>
    <w:pPr>
      <w:tabs>
        <w:tab w:val="center" w:pos="4320"/>
        <w:tab w:val="right" w:pos="8640"/>
      </w:tabs>
    </w:pPr>
  </w:style>
  <w:style w:type="character" w:customStyle="1" w:styleId="HeaderChar">
    <w:name w:val="Header Char"/>
    <w:basedOn w:val="DefaultParagraphFont"/>
    <w:link w:val="Header"/>
    <w:rsid w:val="00263076"/>
    <w:rPr>
      <w:rFonts w:ascii="Courier New" w:eastAsia="Times New Roman" w:hAnsi="Courier New" w:cs="Times New Roman"/>
      <w:snapToGrid w:val="0"/>
      <w:sz w:val="24"/>
      <w:szCs w:val="20"/>
    </w:rPr>
  </w:style>
  <w:style w:type="paragraph" w:styleId="ListParagraph">
    <w:name w:val="List Paragraph"/>
    <w:basedOn w:val="Normal"/>
    <w:uiPriority w:val="34"/>
    <w:qFormat/>
    <w:rsid w:val="00263076"/>
    <w:pPr>
      <w:ind w:left="720"/>
      <w:contextualSpacing/>
    </w:pPr>
  </w:style>
  <w:style w:type="paragraph" w:styleId="BalloonText">
    <w:name w:val="Balloon Text"/>
    <w:basedOn w:val="Normal"/>
    <w:link w:val="BalloonTextChar"/>
    <w:uiPriority w:val="99"/>
    <w:semiHidden/>
    <w:unhideWhenUsed/>
    <w:rsid w:val="00F45D6C"/>
    <w:rPr>
      <w:rFonts w:ascii="Tahoma" w:hAnsi="Tahoma" w:cs="Tahoma"/>
      <w:sz w:val="16"/>
      <w:szCs w:val="16"/>
    </w:rPr>
  </w:style>
  <w:style w:type="character" w:customStyle="1" w:styleId="BalloonTextChar">
    <w:name w:val="Balloon Text Char"/>
    <w:basedOn w:val="DefaultParagraphFont"/>
    <w:link w:val="BalloonText"/>
    <w:uiPriority w:val="99"/>
    <w:semiHidden/>
    <w:rsid w:val="00F45D6C"/>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A03756"/>
    <w:rPr>
      <w:sz w:val="16"/>
      <w:szCs w:val="16"/>
    </w:rPr>
  </w:style>
  <w:style w:type="paragraph" w:styleId="CommentText">
    <w:name w:val="annotation text"/>
    <w:basedOn w:val="Normal"/>
    <w:link w:val="CommentTextChar"/>
    <w:uiPriority w:val="99"/>
    <w:semiHidden/>
    <w:unhideWhenUsed/>
    <w:rsid w:val="00A03756"/>
    <w:pPr>
      <w:widowControl/>
      <w:spacing w:after="16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A037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utions2020@fcc.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news-events/events/2016/10/commissioner-clyburn%E2%80%99s-solutions2020-policy-foru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cc.gov/proceedings-actions/ex-part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3616</Words>
  <Characters>20258</Characters>
  <Application>Microsoft Office Word</Application>
  <DocSecurity>0</DocSecurity>
  <Lines>463</Lines>
  <Paragraphs>119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23919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2016-12-19T19:51:00Z</dcterms:created>
  <dcterms:modified xsi:type="dcterms:W3CDTF">2016-12-19T19:51:00Z</dcterms:modified>
  <cp:category> </cp:category>
  <cp:contentStatus> </cp:contentStatus>
</cp:coreProperties>
</file>