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A7" w:rsidRPr="002546E0" w:rsidRDefault="003D5FA7" w:rsidP="003D5FA7">
      <w:pPr>
        <w:spacing w:before="60"/>
        <w:rPr>
          <w:b/>
          <w:szCs w:val="22"/>
        </w:rPr>
      </w:pPr>
      <w:bookmarkStart w:id="0" w:name="_GoBack"/>
      <w:bookmarkEnd w:id="0"/>
      <w:r w:rsidRPr="002546E0">
        <w:rPr>
          <w:b/>
          <w:szCs w:val="22"/>
        </w:rPr>
        <w:t xml:space="preserve">Report No. </w:t>
      </w:r>
      <w:r>
        <w:rPr>
          <w:b/>
          <w:szCs w:val="22"/>
        </w:rPr>
        <w:t>3066</w:t>
      </w:r>
      <w:r w:rsidRPr="002546E0">
        <w:rPr>
          <w:b/>
          <w:szCs w:val="22"/>
        </w:rPr>
        <w:t xml:space="preserve"> </w:t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  <w:t xml:space="preserve">                            </w:t>
      </w:r>
      <w:r>
        <w:rPr>
          <w:b/>
          <w:szCs w:val="22"/>
        </w:rPr>
        <w:t>January 6, 2017</w:t>
      </w:r>
    </w:p>
    <w:p w:rsidR="003D5FA7" w:rsidRPr="002546E0" w:rsidRDefault="003D5FA7" w:rsidP="003D5FA7">
      <w:pPr>
        <w:spacing w:before="60"/>
        <w:ind w:firstLine="720"/>
        <w:rPr>
          <w:b/>
          <w:szCs w:val="22"/>
        </w:rPr>
      </w:pPr>
    </w:p>
    <w:p w:rsidR="003D5FA7" w:rsidRPr="002546E0" w:rsidRDefault="003D5FA7" w:rsidP="003D5FA7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 w:rsidRPr="002546E0">
        <w:rPr>
          <w:szCs w:val="22"/>
        </w:rPr>
        <w:t xml:space="preserve">            PETITION FOR RECONSIDERATION OF ACTION IN RULEMAKING                                     PROCEEDING     </w:t>
      </w:r>
    </w:p>
    <w:p w:rsidR="003D5FA7" w:rsidRPr="002546E0" w:rsidRDefault="003D5FA7" w:rsidP="003D5FA7">
      <w:pPr>
        <w:spacing w:before="120" w:after="240"/>
        <w:rPr>
          <w:szCs w:val="22"/>
        </w:rPr>
      </w:pPr>
      <w:r>
        <w:rPr>
          <w:szCs w:val="22"/>
        </w:rPr>
        <w:t>A p</w:t>
      </w:r>
      <w:r w:rsidRPr="002546E0">
        <w:rPr>
          <w:szCs w:val="22"/>
        </w:rPr>
        <w:t>etition for reconsideration ha</w:t>
      </w:r>
      <w:r>
        <w:rPr>
          <w:szCs w:val="22"/>
        </w:rPr>
        <w:t>s</w:t>
      </w:r>
      <w:r w:rsidRPr="002546E0">
        <w:rPr>
          <w:szCs w:val="22"/>
        </w:rPr>
        <w:t xml:space="preserve"> been filed in the Commission’s rulemaking proceeding listed in this Public Notice and published pursuant to 47 C.F.R. § 1.429(e).  The full text of this document is available for viewing and copying </w:t>
      </w:r>
      <w:r>
        <w:rPr>
          <w:szCs w:val="22"/>
        </w:rPr>
        <w:t xml:space="preserve">at </w:t>
      </w:r>
      <w:r w:rsidRPr="002546E0">
        <w:rPr>
          <w:szCs w:val="22"/>
        </w:rPr>
        <w:t>the FCC Reference Information Center, 445 12</w:t>
      </w:r>
      <w:r>
        <w:rPr>
          <w:szCs w:val="22"/>
        </w:rPr>
        <w:t>th</w:t>
      </w:r>
      <w:r w:rsidRPr="002546E0">
        <w:rPr>
          <w:szCs w:val="22"/>
        </w:rPr>
        <w:t xml:space="preserve"> Street, SW, Room CY-A257, Washington, DC 20554.  Oppositions to a petition for reconsideration must be filed within 15 days of the date of publication of this Public Notice in the Federal Register.  47 C.F.R. §§ 1.4(b)(1)</w:t>
      </w:r>
      <w:r>
        <w:rPr>
          <w:szCs w:val="22"/>
        </w:rPr>
        <w:t>, 1.429(f)</w:t>
      </w:r>
      <w:r w:rsidRPr="002546E0">
        <w:rPr>
          <w:szCs w:val="22"/>
        </w:rPr>
        <w:t xml:space="preserve">.  Replies to an opposition must be filed within 10 days after the time for filing oppositions has expired. </w:t>
      </w:r>
      <w:r>
        <w:rPr>
          <w:szCs w:val="22"/>
        </w:rPr>
        <w:t xml:space="preserve"> 47 C.F.R. § 1.429(g)</w:t>
      </w:r>
      <w:r w:rsidRPr="002546E0">
        <w:rPr>
          <w:szCs w:val="22"/>
        </w:rPr>
        <w:t xml:space="preserve">.  </w:t>
      </w:r>
    </w:p>
    <w:p w:rsidR="003D5FA7" w:rsidRDefault="003D5FA7" w:rsidP="003D5FA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3D5FA7" w:rsidRDefault="003D5FA7" w:rsidP="003D5FA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3D5FA7" w:rsidRDefault="003D5FA7" w:rsidP="003D5FA7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>
        <w:rPr>
          <w:b/>
          <w:szCs w:val="24"/>
        </w:rPr>
        <w:t xml:space="preserve">   -</w:t>
      </w:r>
      <w:r>
        <w:rPr>
          <w:szCs w:val="24"/>
        </w:rPr>
        <w:t xml:space="preserve">In the Matter of Rules and Regulations Implementing the Telephone Consumer Protection Act of 1991 (CG Docket No. 02-278) </w:t>
      </w:r>
    </w:p>
    <w:p w:rsidR="003D5FA7" w:rsidRDefault="003D5FA7" w:rsidP="003D5FA7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</w:t>
      </w:r>
    </w:p>
    <w:p w:rsidR="003D5FA7" w:rsidRPr="00E00C41" w:rsidRDefault="003D5FA7" w:rsidP="003D5FA7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196918">
        <w:rPr>
          <w:b/>
          <w:szCs w:val="24"/>
        </w:rPr>
        <w:t>Filed by:</w:t>
      </w:r>
      <w:r>
        <w:rPr>
          <w:b/>
          <w:szCs w:val="24"/>
        </w:rPr>
        <w:t xml:space="preserve"> </w:t>
      </w:r>
      <w:r w:rsidRPr="00E00C41">
        <w:rPr>
          <w:szCs w:val="24"/>
        </w:rPr>
        <w:t xml:space="preserve">-Sarah E. Ducich and Mark W. Brennan, on behalf of Navient Corp. </w:t>
      </w:r>
    </w:p>
    <w:p w:rsidR="003D5FA7" w:rsidRPr="00E00C41" w:rsidRDefault="003D5FA7" w:rsidP="003D5FA7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E00C41">
        <w:rPr>
          <w:szCs w:val="24"/>
        </w:rPr>
        <w:t xml:space="preserve">                -Joseph Popevis and Rich Benenson, on behalf of Nelnet Servicing LLC </w:t>
      </w:r>
    </w:p>
    <w:p w:rsidR="003D5FA7" w:rsidRPr="00E00C41" w:rsidRDefault="003D5FA7" w:rsidP="003D5FA7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E00C41">
        <w:rPr>
          <w:szCs w:val="24"/>
        </w:rPr>
        <w:t xml:space="preserve">                -Rebecca Emily Rapp, on behalf of Great Lakes Higher Education Corporation</w:t>
      </w:r>
    </w:p>
    <w:p w:rsidR="003D5FA7" w:rsidRPr="00E00C41" w:rsidRDefault="003D5FA7" w:rsidP="003D5FA7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E00C41">
        <w:rPr>
          <w:szCs w:val="24"/>
        </w:rPr>
        <w:t xml:space="preserve">                -Jason L. Swartley, on behalf of Pennsylvania Higher Education Assistance Agency</w:t>
      </w:r>
    </w:p>
    <w:p w:rsidR="003D5FA7" w:rsidRDefault="003D5FA7" w:rsidP="003D5FA7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E00C41">
        <w:rPr>
          <w:szCs w:val="24"/>
        </w:rPr>
        <w:t xml:space="preserve">                -Winfield P. Crigler, on behalf of Student Loan Servicing Alliance </w:t>
      </w:r>
    </w:p>
    <w:p w:rsidR="003D5FA7" w:rsidRPr="00E00C41" w:rsidRDefault="003D5FA7" w:rsidP="003D5FA7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ab/>
        <w:t>(Jointly filed December 16, 2016)</w:t>
      </w:r>
    </w:p>
    <w:p w:rsidR="003D5FA7" w:rsidRDefault="003D5FA7" w:rsidP="003D5FA7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3D5FA7" w:rsidRDefault="003D5FA7" w:rsidP="003D5FA7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3D5FA7" w:rsidRPr="00236F94" w:rsidRDefault="003D5FA7" w:rsidP="003D5FA7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74" w:rsidRDefault="001C2A74">
      <w:pPr>
        <w:spacing w:line="20" w:lineRule="exact"/>
      </w:pPr>
    </w:p>
  </w:endnote>
  <w:endnote w:type="continuationSeparator" w:id="0">
    <w:p w:rsidR="001C2A74" w:rsidRDefault="001C2A74">
      <w:r>
        <w:t xml:space="preserve"> </w:t>
      </w:r>
    </w:p>
  </w:endnote>
  <w:endnote w:type="continuationNotice" w:id="1">
    <w:p w:rsidR="001C2A74" w:rsidRDefault="001C2A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74" w:rsidRDefault="001C2A74">
      <w:r>
        <w:separator/>
      </w:r>
    </w:p>
  </w:footnote>
  <w:footnote w:type="continuationSeparator" w:id="0">
    <w:p w:rsidR="001C2A74" w:rsidRDefault="001C2A7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1C2A74" w:rsidRDefault="001C2A7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1F" w:rsidRDefault="00811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1F" w:rsidRDefault="00811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3D9A18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9E6889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9E6889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9E6889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9E6889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A7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C2A74"/>
    <w:rsid w:val="001D6BCF"/>
    <w:rsid w:val="001E01CA"/>
    <w:rsid w:val="00275CF5"/>
    <w:rsid w:val="00280FF7"/>
    <w:rsid w:val="0028301F"/>
    <w:rsid w:val="00285017"/>
    <w:rsid w:val="002A2D2E"/>
    <w:rsid w:val="002C00E8"/>
    <w:rsid w:val="00343749"/>
    <w:rsid w:val="003660ED"/>
    <w:rsid w:val="003B0550"/>
    <w:rsid w:val="003B694F"/>
    <w:rsid w:val="003D5FA7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1121F"/>
    <w:rsid w:val="00822CE0"/>
    <w:rsid w:val="00841AB1"/>
    <w:rsid w:val="008C68F1"/>
    <w:rsid w:val="00921803"/>
    <w:rsid w:val="00926503"/>
    <w:rsid w:val="009726D8"/>
    <w:rsid w:val="009E6889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A6C9D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FA7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FA7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204</Words>
  <Characters>1330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1703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2017-01-10T17:11:00Z</cp:lastPrinted>
  <dcterms:created xsi:type="dcterms:W3CDTF">2017-01-10T17:43:00Z</dcterms:created>
  <dcterms:modified xsi:type="dcterms:W3CDTF">2017-01-10T17:43:00Z</dcterms:modified>
  <cp:category> </cp:category>
  <cp:contentStatus> </cp:contentStatus>
</cp:coreProperties>
</file>