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1EAEF" w14:textId="77777777" w:rsidR="00A119E0" w:rsidRPr="00054EBD" w:rsidRDefault="00A119E0" w:rsidP="00A119E0">
      <w:pPr>
        <w:jc w:val="center"/>
        <w:rPr>
          <w:rFonts w:eastAsiaTheme="minorEastAsia"/>
          <w:color w:val="262626" w:themeColor="text1" w:themeTint="D9"/>
        </w:rPr>
      </w:pPr>
      <w:bookmarkStart w:id="0" w:name="_GoBack"/>
      <w:bookmarkEnd w:id="0"/>
      <w:r w:rsidRPr="00054EBD">
        <w:rPr>
          <w:rFonts w:eastAsiaTheme="minorEastAsia"/>
          <w:color w:val="262626" w:themeColor="text1" w:themeTint="D9"/>
        </w:rPr>
        <w:t>Prepared Remarks of FCC Chairman Tom Wheeler</w:t>
      </w:r>
    </w:p>
    <w:p w14:paraId="7DC547D4" w14:textId="35DB606F" w:rsidR="008F0BA7" w:rsidRPr="00054EBD" w:rsidRDefault="00A119E0" w:rsidP="00A119E0">
      <w:pPr>
        <w:jc w:val="center"/>
        <w:rPr>
          <w:rFonts w:eastAsiaTheme="minorEastAsia"/>
          <w:color w:val="262626" w:themeColor="text1" w:themeTint="D9"/>
        </w:rPr>
      </w:pPr>
      <w:r w:rsidRPr="00054EBD">
        <w:rPr>
          <w:rFonts w:eastAsiaTheme="minorEastAsia"/>
          <w:color w:val="262626" w:themeColor="text1" w:themeTint="D9"/>
        </w:rPr>
        <w:t>“</w:t>
      </w:r>
      <w:r w:rsidR="008F0BA7" w:rsidRPr="00054EBD">
        <w:rPr>
          <w:rFonts w:eastAsiaTheme="minorEastAsia"/>
          <w:color w:val="262626" w:themeColor="text1" w:themeTint="D9"/>
        </w:rPr>
        <w:t>A Time to Look Forward: Protecting What Americans Now Enjoy</w:t>
      </w:r>
      <w:r w:rsidRPr="00054EBD">
        <w:rPr>
          <w:rFonts w:eastAsiaTheme="minorEastAsia"/>
          <w:color w:val="262626" w:themeColor="text1" w:themeTint="D9"/>
        </w:rPr>
        <w:t>”</w:t>
      </w:r>
    </w:p>
    <w:p w14:paraId="6D4B0F30" w14:textId="64538DCB" w:rsidR="00A119E0" w:rsidRPr="00054EBD" w:rsidRDefault="00A119E0" w:rsidP="00A119E0">
      <w:pPr>
        <w:jc w:val="center"/>
        <w:rPr>
          <w:rFonts w:eastAsiaTheme="minorEastAsia"/>
          <w:color w:val="262626" w:themeColor="text1" w:themeTint="D9"/>
        </w:rPr>
      </w:pPr>
      <w:r w:rsidRPr="00054EBD">
        <w:rPr>
          <w:rFonts w:eastAsiaTheme="minorEastAsia"/>
          <w:color w:val="262626" w:themeColor="text1" w:themeTint="D9"/>
        </w:rPr>
        <w:t>The Aspen Institute</w:t>
      </w:r>
    </w:p>
    <w:p w14:paraId="7AEFA83B" w14:textId="7392A623" w:rsidR="000A297A" w:rsidRPr="00054EBD" w:rsidRDefault="000A297A" w:rsidP="00A119E0">
      <w:pPr>
        <w:jc w:val="center"/>
        <w:rPr>
          <w:rFonts w:eastAsiaTheme="minorEastAsia"/>
          <w:color w:val="262626" w:themeColor="text1" w:themeTint="D9"/>
        </w:rPr>
      </w:pPr>
      <w:r w:rsidRPr="00054EBD">
        <w:rPr>
          <w:rFonts w:eastAsiaTheme="minorEastAsia"/>
          <w:color w:val="262626" w:themeColor="text1" w:themeTint="D9"/>
        </w:rPr>
        <w:t>January 13, 2017</w:t>
      </w:r>
    </w:p>
    <w:p w14:paraId="5715CD94" w14:textId="77777777" w:rsidR="007D20FC" w:rsidRPr="00054EBD" w:rsidRDefault="007D20FC" w:rsidP="007D20FC">
      <w:pPr>
        <w:rPr>
          <w:rFonts w:eastAsia="Times New Roman"/>
          <w:color w:val="262626"/>
        </w:rPr>
      </w:pPr>
    </w:p>
    <w:p w14:paraId="7A7C8133" w14:textId="77777777" w:rsidR="006A1CBD" w:rsidRPr="00054EBD" w:rsidRDefault="5EEEDC3E" w:rsidP="5EEEDC3E">
      <w:pPr>
        <w:rPr>
          <w:rFonts w:eastAsiaTheme="minorEastAsia"/>
          <w:color w:val="262626" w:themeColor="text1" w:themeTint="D9"/>
        </w:rPr>
      </w:pPr>
      <w:r w:rsidRPr="00054EBD">
        <w:rPr>
          <w:rFonts w:eastAsiaTheme="minorEastAsia"/>
          <w:color w:val="262626" w:themeColor="text1" w:themeTint="D9"/>
        </w:rPr>
        <w:t xml:space="preserve">What a privilege I’ve had for three years, two months, and 16 days! This has been </w:t>
      </w:r>
      <w:r w:rsidR="00806113" w:rsidRPr="00054EBD">
        <w:rPr>
          <w:rFonts w:eastAsiaTheme="minorEastAsia"/>
          <w:color w:val="262626" w:themeColor="text1" w:themeTint="D9"/>
        </w:rPr>
        <w:t xml:space="preserve">an </w:t>
      </w:r>
      <w:r w:rsidRPr="00054EBD">
        <w:rPr>
          <w:rFonts w:eastAsiaTheme="minorEastAsia"/>
          <w:color w:val="262626" w:themeColor="text1" w:themeTint="D9"/>
        </w:rPr>
        <w:t>exciting time to be chairman of FCC</w:t>
      </w:r>
      <w:r w:rsidR="0046748D" w:rsidRPr="00054EBD">
        <w:rPr>
          <w:rFonts w:eastAsiaTheme="minorEastAsia"/>
          <w:color w:val="262626" w:themeColor="text1" w:themeTint="D9"/>
        </w:rPr>
        <w:t xml:space="preserve"> as digital technology reshaped our world</w:t>
      </w:r>
      <w:r w:rsidRPr="00054EBD">
        <w:rPr>
          <w:rFonts w:eastAsiaTheme="minorEastAsia"/>
          <w:color w:val="262626" w:themeColor="text1" w:themeTint="D9"/>
        </w:rPr>
        <w:t xml:space="preserve">. </w:t>
      </w:r>
    </w:p>
    <w:p w14:paraId="15758AF3" w14:textId="77777777" w:rsidR="00AD251D" w:rsidRPr="00054EBD" w:rsidRDefault="00AD251D" w:rsidP="5EEEDC3E">
      <w:pPr>
        <w:rPr>
          <w:rFonts w:eastAsiaTheme="minorEastAsia"/>
          <w:color w:val="262626" w:themeColor="text1" w:themeTint="D9"/>
        </w:rPr>
      </w:pPr>
    </w:p>
    <w:p w14:paraId="596044D9" w14:textId="0DB40D68" w:rsidR="00AD251D" w:rsidRPr="00054EBD" w:rsidRDefault="00806113" w:rsidP="5EEEDC3E">
      <w:pPr>
        <w:rPr>
          <w:rFonts w:eastAsiaTheme="minorEastAsia"/>
          <w:color w:val="262626" w:themeColor="text1" w:themeTint="D9"/>
        </w:rPr>
      </w:pPr>
      <w:r w:rsidRPr="00054EBD">
        <w:rPr>
          <w:rFonts w:eastAsiaTheme="minorEastAsia"/>
          <w:color w:val="262626" w:themeColor="text1" w:themeTint="D9"/>
        </w:rPr>
        <w:t>R</w:t>
      </w:r>
      <w:r w:rsidR="00AD251D" w:rsidRPr="00054EBD">
        <w:rPr>
          <w:rFonts w:eastAsiaTheme="minorEastAsia"/>
          <w:color w:val="262626" w:themeColor="text1" w:themeTint="D9"/>
        </w:rPr>
        <w:t>ight here at the top</w:t>
      </w:r>
      <w:r w:rsidRPr="00054EBD">
        <w:rPr>
          <w:rFonts w:eastAsiaTheme="minorEastAsia"/>
          <w:color w:val="262626" w:themeColor="text1" w:themeTint="D9"/>
        </w:rPr>
        <w:t xml:space="preserve"> I want</w:t>
      </w:r>
      <w:r w:rsidR="00AD251D" w:rsidRPr="00054EBD">
        <w:rPr>
          <w:rFonts w:eastAsiaTheme="minorEastAsia"/>
          <w:color w:val="262626" w:themeColor="text1" w:themeTint="D9"/>
        </w:rPr>
        <w:t xml:space="preserve"> to recognize what</w:t>
      </w:r>
      <w:r w:rsidR="000A297A" w:rsidRPr="00054EBD">
        <w:rPr>
          <w:rFonts w:eastAsiaTheme="minorEastAsia"/>
          <w:color w:val="262626" w:themeColor="text1" w:themeTint="D9"/>
        </w:rPr>
        <w:t xml:space="preserve"> I know</w:t>
      </w:r>
      <w:r w:rsidR="00AD251D" w:rsidRPr="00054EBD">
        <w:rPr>
          <w:rFonts w:eastAsiaTheme="minorEastAsia"/>
          <w:color w:val="262626" w:themeColor="text1" w:themeTint="D9"/>
        </w:rPr>
        <w:t xml:space="preserve"> everyone understands – that the team that I was fortunate to work with is the best team that has ever been assembled at the Federal Communications Commission. I may be the guy who delivers the speeches, but this was their effort and their success.</w:t>
      </w:r>
      <w:r w:rsidR="000A297A" w:rsidRPr="00054EBD">
        <w:rPr>
          <w:rFonts w:eastAsiaTheme="minorEastAsia"/>
          <w:color w:val="262626" w:themeColor="text1" w:themeTint="D9"/>
        </w:rPr>
        <w:t xml:space="preserve"> I will always be grateful to this dedicated team.</w:t>
      </w:r>
    </w:p>
    <w:p w14:paraId="5D3E17FD" w14:textId="77777777" w:rsidR="00842CB8" w:rsidRPr="00054EBD" w:rsidRDefault="00842CB8" w:rsidP="5EEEDC3E">
      <w:pPr>
        <w:rPr>
          <w:rFonts w:eastAsiaTheme="minorEastAsia"/>
          <w:color w:val="262626" w:themeColor="text1" w:themeTint="D9"/>
        </w:rPr>
      </w:pPr>
    </w:p>
    <w:p w14:paraId="322B38FA" w14:textId="77777777" w:rsidR="006A1CBD" w:rsidRPr="00054EBD" w:rsidRDefault="5EEEDC3E" w:rsidP="5EEEDC3E">
      <w:pPr>
        <w:rPr>
          <w:rFonts w:eastAsiaTheme="minorEastAsia"/>
          <w:color w:val="262626" w:themeColor="text1" w:themeTint="D9"/>
        </w:rPr>
      </w:pPr>
      <w:r w:rsidRPr="00054EBD">
        <w:rPr>
          <w:rFonts w:eastAsiaTheme="minorEastAsia"/>
          <w:color w:val="262626" w:themeColor="text1" w:themeTint="D9"/>
        </w:rPr>
        <w:t>Throughout my tenure, you’ve heard me talk about how we are living through a</w:t>
      </w:r>
      <w:r w:rsidR="00F357B0" w:rsidRPr="00054EBD">
        <w:rPr>
          <w:rFonts w:eastAsiaTheme="minorEastAsia"/>
          <w:color w:val="262626" w:themeColor="text1" w:themeTint="D9"/>
        </w:rPr>
        <w:t>n</w:t>
      </w:r>
      <w:r w:rsidRPr="00054EBD">
        <w:rPr>
          <w:rFonts w:eastAsiaTheme="minorEastAsia"/>
          <w:color w:val="262626" w:themeColor="text1" w:themeTint="D9"/>
        </w:rPr>
        <w:t xml:space="preserve"> historic network revolution whose power to transform our economy and daily lives is unprecedented.  The FCC is the public’s representative in this network revolution. We have the responsibility of assuring that innovation and technology advance, while at the same time preserving the basic covenant between networks and those whom they connect.</w:t>
      </w:r>
    </w:p>
    <w:p w14:paraId="3F359028" w14:textId="77777777" w:rsidR="006A1CBD" w:rsidRPr="00054EBD" w:rsidRDefault="006A1CBD" w:rsidP="006A1CBD">
      <w:pPr>
        <w:rPr>
          <w:rFonts w:eastAsia="Times New Roman"/>
          <w:color w:val="262626"/>
        </w:rPr>
      </w:pPr>
    </w:p>
    <w:p w14:paraId="04E8375C" w14:textId="77777777" w:rsidR="00A53B0E" w:rsidRPr="00054EBD" w:rsidRDefault="5EEEDC3E" w:rsidP="5EEEDC3E">
      <w:pPr>
        <w:rPr>
          <w:rFonts w:eastAsiaTheme="minorEastAsia"/>
          <w:color w:val="262626" w:themeColor="text1" w:themeTint="D9"/>
        </w:rPr>
      </w:pPr>
      <w:r w:rsidRPr="00054EBD">
        <w:rPr>
          <w:rFonts w:eastAsiaTheme="minorEastAsia"/>
          <w:color w:val="262626" w:themeColor="text1" w:themeTint="D9"/>
        </w:rPr>
        <w:t>During these past three years, we have moved through a key stage of the IP revolution</w:t>
      </w:r>
      <w:r w:rsidR="00042EF3" w:rsidRPr="00054EBD">
        <w:rPr>
          <w:rFonts w:eastAsiaTheme="minorEastAsia"/>
          <w:color w:val="262626" w:themeColor="text1" w:themeTint="D9"/>
        </w:rPr>
        <w:t xml:space="preserve">. While </w:t>
      </w:r>
      <w:r w:rsidRPr="00054EBD">
        <w:rPr>
          <w:rFonts w:eastAsiaTheme="minorEastAsia"/>
          <w:color w:val="262626" w:themeColor="text1" w:themeTint="D9"/>
        </w:rPr>
        <w:t xml:space="preserve"> the nature of how information is delivered </w:t>
      </w:r>
      <w:r w:rsidR="00C015DA" w:rsidRPr="00054EBD">
        <w:rPr>
          <w:rFonts w:eastAsiaTheme="minorEastAsia"/>
          <w:color w:val="262626" w:themeColor="text1" w:themeTint="D9"/>
        </w:rPr>
        <w:t xml:space="preserve">has changed </w:t>
      </w:r>
      <w:r w:rsidRPr="00054EBD">
        <w:rPr>
          <w:rFonts w:eastAsiaTheme="minorEastAsia"/>
          <w:color w:val="262626" w:themeColor="text1" w:themeTint="D9"/>
        </w:rPr>
        <w:t>- from analog to digital - the basic responsibilities network owners</w:t>
      </w:r>
      <w:r w:rsidR="000A297A" w:rsidRPr="00054EBD">
        <w:rPr>
          <w:rFonts w:eastAsiaTheme="minorEastAsia"/>
          <w:color w:val="262626" w:themeColor="text1" w:themeTint="D9"/>
        </w:rPr>
        <w:t xml:space="preserve"> have</w:t>
      </w:r>
      <w:r w:rsidRPr="00054EBD">
        <w:rPr>
          <w:rFonts w:eastAsiaTheme="minorEastAsia"/>
          <w:color w:val="262626" w:themeColor="text1" w:themeTint="D9"/>
        </w:rPr>
        <w:t xml:space="preserve"> to network users</w:t>
      </w:r>
      <w:r w:rsidR="00C015DA" w:rsidRPr="00054EBD">
        <w:rPr>
          <w:rFonts w:eastAsiaTheme="minorEastAsia"/>
          <w:color w:val="262626" w:themeColor="text1" w:themeTint="D9"/>
        </w:rPr>
        <w:t xml:space="preserve"> </w:t>
      </w:r>
      <w:r w:rsidR="004B7E6E" w:rsidRPr="00054EBD">
        <w:rPr>
          <w:rFonts w:eastAsiaTheme="minorEastAsia"/>
          <w:color w:val="262626" w:themeColor="text1" w:themeTint="D9"/>
        </w:rPr>
        <w:t>have not</w:t>
      </w:r>
      <w:r w:rsidRPr="00054EBD">
        <w:rPr>
          <w:rFonts w:eastAsiaTheme="minorEastAsia"/>
          <w:color w:val="262626" w:themeColor="text1" w:themeTint="D9"/>
        </w:rPr>
        <w:t>.‎ We called this the Network Compact and its five components - access, interconnection, public safety, consumer protection and national security - were at the core of our major</w:t>
      </w:r>
      <w:r w:rsidR="000A297A" w:rsidRPr="00054EBD">
        <w:rPr>
          <w:rFonts w:eastAsiaTheme="minorEastAsia"/>
          <w:color w:val="262626" w:themeColor="text1" w:themeTint="D9"/>
        </w:rPr>
        <w:t xml:space="preserve"> activities</w:t>
      </w:r>
      <w:r w:rsidRPr="00054EBD">
        <w:rPr>
          <w:rFonts w:eastAsiaTheme="minorEastAsia"/>
          <w:color w:val="262626" w:themeColor="text1" w:themeTint="D9"/>
        </w:rPr>
        <w:t>.</w:t>
      </w:r>
    </w:p>
    <w:p w14:paraId="5BA07C51" w14:textId="77777777" w:rsidR="00A53B0E" w:rsidRPr="00054EBD" w:rsidRDefault="00A53B0E" w:rsidP="006A1CBD">
      <w:pPr>
        <w:rPr>
          <w:rFonts w:eastAsia="Times New Roman"/>
          <w:color w:val="262626"/>
        </w:rPr>
      </w:pPr>
    </w:p>
    <w:p w14:paraId="36CE1C99" w14:textId="77777777" w:rsidR="006A1CBD" w:rsidRPr="00054EBD" w:rsidRDefault="5EEEDC3E" w:rsidP="5EEEDC3E">
      <w:pPr>
        <w:rPr>
          <w:rFonts w:eastAsiaTheme="minorEastAsia"/>
          <w:color w:val="262626" w:themeColor="text1" w:themeTint="D9"/>
        </w:rPr>
      </w:pPr>
      <w:r w:rsidRPr="00054EBD">
        <w:rPr>
          <w:rFonts w:eastAsiaTheme="minorEastAsia"/>
          <w:color w:val="262626" w:themeColor="text1" w:themeTint="D9"/>
        </w:rPr>
        <w:t xml:space="preserve">To reflect changes in technology, we modernized telephone-era programs for the Internet age. The new Connect America Fund is supporting wired and wireless broadband deployment to millions of previously unserved rural Americans. A revitalized E-rate is delivering the bandwidth and Wi-Fi needed to support digital learning tools. Our revamped Lifeline is helping low-income Americans afford broadband, while rooting out waste, fraud, and abuse. </w:t>
      </w:r>
      <w:r w:rsidR="00F357B0" w:rsidRPr="00054EBD">
        <w:rPr>
          <w:rFonts w:eastAsiaTheme="minorEastAsia"/>
          <w:color w:val="262626" w:themeColor="text1" w:themeTint="D9"/>
        </w:rPr>
        <w:t>We also made sure that new technology was applied to help address the challenges of individuals with disabilities.</w:t>
      </w:r>
    </w:p>
    <w:p w14:paraId="1C2BE603" w14:textId="77777777" w:rsidR="006A1CBD" w:rsidRPr="00054EBD" w:rsidRDefault="006A1CBD" w:rsidP="006A1CBD">
      <w:pPr>
        <w:rPr>
          <w:rFonts w:eastAsia="Times New Roman"/>
          <w:color w:val="262626"/>
        </w:rPr>
      </w:pPr>
    </w:p>
    <w:p w14:paraId="5B23BF0E" w14:textId="77777777" w:rsidR="006A1CBD" w:rsidRPr="00054EBD" w:rsidRDefault="5EEEDC3E" w:rsidP="5EEEDC3E">
      <w:pPr>
        <w:rPr>
          <w:rFonts w:eastAsiaTheme="minorEastAsia"/>
          <w:color w:val="262626" w:themeColor="text1" w:themeTint="D9"/>
        </w:rPr>
      </w:pPr>
      <w:r w:rsidRPr="00054EBD">
        <w:rPr>
          <w:rFonts w:eastAsiaTheme="minorEastAsia"/>
          <w:color w:val="262626" w:themeColor="text1" w:themeTint="D9"/>
        </w:rPr>
        <w:t>We’ve taken a series of world-leading actions to repurpose spectrum for broadband and meet the exploding demand for wireless connectivity. Our AWS-3 auction made 65 MHz available for broadband, while netting a record $41 billion for the Treasury. Our Spectrum Frontiers Order made the U.S. the first country in the world to open up high-band spectrum for 5G networks and applications. And we are nearing completion of the world’s first incentive auction.</w:t>
      </w:r>
    </w:p>
    <w:p w14:paraId="05655E3F" w14:textId="77777777" w:rsidR="006A1CBD" w:rsidRPr="00054EBD" w:rsidRDefault="006A1CBD" w:rsidP="006A1CBD">
      <w:pPr>
        <w:rPr>
          <w:rFonts w:eastAsia="Times New Roman"/>
          <w:color w:val="262626"/>
        </w:rPr>
      </w:pPr>
      <w:r w:rsidRPr="00054EBD">
        <w:rPr>
          <w:rFonts w:eastAsia="Times New Roman"/>
          <w:color w:val="262626"/>
        </w:rPr>
        <w:t xml:space="preserve"> </w:t>
      </w:r>
    </w:p>
    <w:p w14:paraId="1CDD486B" w14:textId="77777777" w:rsidR="006A1CBD" w:rsidRPr="00054EBD" w:rsidRDefault="5EEEDC3E" w:rsidP="5EEEDC3E">
      <w:pPr>
        <w:rPr>
          <w:rFonts w:eastAsiaTheme="minorEastAsia"/>
          <w:color w:val="262626" w:themeColor="text1" w:themeTint="D9"/>
        </w:rPr>
      </w:pPr>
      <w:r w:rsidRPr="00054EBD">
        <w:rPr>
          <w:rFonts w:eastAsiaTheme="minorEastAsia"/>
          <w:color w:val="262626" w:themeColor="text1" w:themeTint="D9"/>
        </w:rPr>
        <w:t xml:space="preserve">To preserve competition in key markets, we discouraged the Comcast/Time Warner Cable and Sprint/T-Mobile deals. At the same time, we approved, with appropriate safeguards, the Charter/Time Warner Cable/BrightHouse and AT&amp;T/DirectTV mergers, which will give Americans more competitive options for high-speed broadband, while spurring fiber deployment to over 12 million locations.   </w:t>
      </w:r>
    </w:p>
    <w:p w14:paraId="702FE6D1" w14:textId="77777777" w:rsidR="006A1CBD" w:rsidRPr="00054EBD" w:rsidRDefault="006A1CBD" w:rsidP="006A1CBD">
      <w:pPr>
        <w:rPr>
          <w:rFonts w:eastAsia="Times New Roman"/>
          <w:color w:val="262626"/>
        </w:rPr>
      </w:pPr>
    </w:p>
    <w:p w14:paraId="78B6D7BC" w14:textId="77777777" w:rsidR="001B6A70" w:rsidRPr="00054EBD" w:rsidRDefault="5EEEDC3E" w:rsidP="5EEEDC3E">
      <w:pPr>
        <w:rPr>
          <w:rFonts w:eastAsiaTheme="minorEastAsia"/>
          <w:color w:val="262626" w:themeColor="text1" w:themeTint="D9"/>
        </w:rPr>
      </w:pPr>
      <w:r w:rsidRPr="00054EBD">
        <w:rPr>
          <w:rFonts w:eastAsiaTheme="minorEastAsia"/>
          <w:color w:val="262626" w:themeColor="text1" w:themeTint="D9"/>
        </w:rPr>
        <w:t>As the agency responsible for America’s networks, we made cybersecurity a primary mission of the Commission.</w:t>
      </w:r>
    </w:p>
    <w:p w14:paraId="197F3239" w14:textId="77777777" w:rsidR="001B6A70" w:rsidRPr="00054EBD" w:rsidRDefault="001B6A70" w:rsidP="006A1CBD">
      <w:pPr>
        <w:rPr>
          <w:rFonts w:eastAsia="Times New Roman"/>
          <w:color w:val="262626"/>
        </w:rPr>
      </w:pPr>
    </w:p>
    <w:p w14:paraId="3FB66FFA" w14:textId="77777777" w:rsidR="006A1CBD" w:rsidRPr="00054EBD" w:rsidRDefault="5EEEDC3E" w:rsidP="5EEEDC3E">
      <w:pPr>
        <w:rPr>
          <w:rFonts w:eastAsiaTheme="minorEastAsia"/>
          <w:color w:val="262626" w:themeColor="text1" w:themeTint="D9"/>
        </w:rPr>
      </w:pPr>
      <w:r w:rsidRPr="00054EBD">
        <w:rPr>
          <w:rFonts w:eastAsiaTheme="minorEastAsia"/>
          <w:color w:val="262626" w:themeColor="text1" w:themeTint="D9"/>
        </w:rPr>
        <w:t xml:space="preserve">We adopted privacy protections that give consumers control over how their ISPs use and share their personal data. </w:t>
      </w:r>
    </w:p>
    <w:p w14:paraId="54F2974C" w14:textId="77777777" w:rsidR="006A1CBD" w:rsidRPr="00054EBD" w:rsidRDefault="006A1CBD" w:rsidP="006A1CBD">
      <w:pPr>
        <w:rPr>
          <w:rFonts w:eastAsia="Times New Roman"/>
          <w:color w:val="262626"/>
        </w:rPr>
      </w:pPr>
    </w:p>
    <w:p w14:paraId="79A31167" w14:textId="77777777" w:rsidR="006A1CBD" w:rsidRPr="00054EBD" w:rsidRDefault="5EEEDC3E" w:rsidP="5EEEDC3E">
      <w:pPr>
        <w:rPr>
          <w:rFonts w:eastAsiaTheme="minorEastAsia"/>
          <w:color w:val="262626" w:themeColor="text1" w:themeTint="D9"/>
        </w:rPr>
      </w:pPr>
      <w:r w:rsidRPr="00054EBD">
        <w:rPr>
          <w:rFonts w:eastAsiaTheme="minorEastAsia"/>
          <w:color w:val="262626" w:themeColor="text1" w:themeTint="D9"/>
        </w:rPr>
        <w:t xml:space="preserve">And, of course, we adopted strong net neutrality rules to preserve the open Internet as a platform for free expression and innovation. </w:t>
      </w:r>
    </w:p>
    <w:p w14:paraId="7FDF919A" w14:textId="77777777" w:rsidR="001B6A70" w:rsidRPr="00054EBD" w:rsidRDefault="001B6A70" w:rsidP="006A1CBD">
      <w:pPr>
        <w:rPr>
          <w:rFonts w:eastAsia="Times New Roman"/>
          <w:color w:val="262626"/>
        </w:rPr>
      </w:pPr>
    </w:p>
    <w:p w14:paraId="3EE1C472" w14:textId="77777777" w:rsidR="00AD251D" w:rsidRPr="00054EBD" w:rsidRDefault="5EEEDC3E" w:rsidP="5EEEDC3E">
      <w:pPr>
        <w:rPr>
          <w:rFonts w:eastAsiaTheme="minorEastAsia"/>
          <w:color w:val="262626" w:themeColor="text1" w:themeTint="D9"/>
        </w:rPr>
      </w:pPr>
      <w:r w:rsidRPr="00054EBD">
        <w:rPr>
          <w:rFonts w:eastAsiaTheme="minorEastAsia"/>
          <w:color w:val="262626" w:themeColor="text1" w:themeTint="D9"/>
        </w:rPr>
        <w:t xml:space="preserve">The basic concepts we were dealing with weren't new. </w:t>
      </w:r>
    </w:p>
    <w:p w14:paraId="763A1ADC" w14:textId="77777777" w:rsidR="00AD251D" w:rsidRPr="00054EBD" w:rsidRDefault="00AD251D" w:rsidP="5EEEDC3E">
      <w:pPr>
        <w:rPr>
          <w:rFonts w:eastAsiaTheme="minorEastAsia"/>
          <w:color w:val="262626" w:themeColor="text1" w:themeTint="D9"/>
        </w:rPr>
      </w:pPr>
    </w:p>
    <w:p w14:paraId="2E2554C5" w14:textId="02C93C26" w:rsidR="007D20FC" w:rsidRPr="00054EBD" w:rsidRDefault="5EEEDC3E" w:rsidP="5EEEDC3E">
      <w:pPr>
        <w:rPr>
          <w:rFonts w:eastAsiaTheme="minorEastAsia"/>
          <w:color w:val="262626" w:themeColor="text1" w:themeTint="D9"/>
        </w:rPr>
      </w:pPr>
      <w:r w:rsidRPr="00054EBD">
        <w:rPr>
          <w:rFonts w:eastAsiaTheme="minorEastAsia"/>
          <w:color w:val="262626" w:themeColor="text1" w:themeTint="D9"/>
        </w:rPr>
        <w:t xml:space="preserve">The idea of an open network ‎goes back as far as the "first-come-first-served" traffic management of the telegraph. Telephone networks' common carrier status was an extension of this concept warranted by a behavioral legacy and a demonstrated exercise of monopoly power. And, let’s </w:t>
      </w:r>
      <w:r w:rsidR="00F357B0" w:rsidRPr="00054EBD">
        <w:rPr>
          <w:rFonts w:eastAsiaTheme="minorEastAsia"/>
          <w:color w:val="262626" w:themeColor="text1" w:themeTint="D9"/>
        </w:rPr>
        <w:t>not forget</w:t>
      </w:r>
      <w:r w:rsidRPr="00054EBD">
        <w:rPr>
          <w:rFonts w:eastAsiaTheme="minorEastAsia"/>
          <w:color w:val="262626" w:themeColor="text1" w:themeTint="D9"/>
        </w:rPr>
        <w:t xml:space="preserve">, </w:t>
      </w:r>
      <w:r w:rsidR="000A297A" w:rsidRPr="00054EBD">
        <w:rPr>
          <w:rFonts w:eastAsiaTheme="minorEastAsia"/>
          <w:color w:val="262626" w:themeColor="text1" w:themeTint="D9"/>
        </w:rPr>
        <w:t xml:space="preserve">it was </w:t>
      </w:r>
      <w:r w:rsidR="00F357B0" w:rsidRPr="00054EBD">
        <w:rPr>
          <w:rFonts w:eastAsiaTheme="minorEastAsia"/>
          <w:color w:val="262626" w:themeColor="text1" w:themeTint="D9"/>
        </w:rPr>
        <w:t>the open telephone network</w:t>
      </w:r>
      <w:r w:rsidR="000A297A" w:rsidRPr="00054EBD">
        <w:rPr>
          <w:rFonts w:eastAsiaTheme="minorEastAsia"/>
          <w:color w:val="262626" w:themeColor="text1" w:themeTint="D9"/>
        </w:rPr>
        <w:t xml:space="preserve"> that delivered the early Internet and allowed</w:t>
      </w:r>
      <w:r w:rsidRPr="00054EBD">
        <w:rPr>
          <w:rFonts w:eastAsiaTheme="minorEastAsia"/>
          <w:color w:val="262626" w:themeColor="text1" w:themeTint="D9"/>
        </w:rPr>
        <w:t xml:space="preserve"> America </w:t>
      </w:r>
      <w:r w:rsidR="000A297A" w:rsidRPr="00054EBD">
        <w:rPr>
          <w:rFonts w:eastAsiaTheme="minorEastAsia"/>
          <w:color w:val="262626" w:themeColor="text1" w:themeTint="D9"/>
        </w:rPr>
        <w:t xml:space="preserve">to get </w:t>
      </w:r>
      <w:r w:rsidRPr="00054EBD">
        <w:rPr>
          <w:rFonts w:eastAsiaTheme="minorEastAsia"/>
          <w:color w:val="262626" w:themeColor="text1" w:themeTint="D9"/>
        </w:rPr>
        <w:t>online. </w:t>
      </w:r>
      <w:r w:rsidR="005B4955" w:rsidRPr="00054EBD">
        <w:rPr>
          <w:rFonts w:eastAsiaTheme="minorEastAsia"/>
          <w:color w:val="262626" w:themeColor="text1" w:themeTint="D9"/>
        </w:rPr>
        <w:t>America’s communications history is one of open networks.</w:t>
      </w:r>
    </w:p>
    <w:p w14:paraId="6931E44D" w14:textId="77777777" w:rsidR="007D20FC" w:rsidRPr="00054EBD" w:rsidRDefault="007D20FC" w:rsidP="007D20FC">
      <w:pPr>
        <w:rPr>
          <w:rFonts w:eastAsia="Times New Roman"/>
          <w:color w:val="262626"/>
        </w:rPr>
      </w:pPr>
    </w:p>
    <w:p w14:paraId="3A105CE7" w14:textId="77777777" w:rsidR="007D20FC" w:rsidRPr="00054EBD" w:rsidRDefault="00F357B0" w:rsidP="5EEEDC3E">
      <w:pPr>
        <w:rPr>
          <w:rFonts w:eastAsiaTheme="minorEastAsia"/>
          <w:color w:val="262626" w:themeColor="text1" w:themeTint="D9"/>
        </w:rPr>
      </w:pPr>
      <w:r w:rsidRPr="00054EBD">
        <w:rPr>
          <w:rFonts w:eastAsiaTheme="minorEastAsia"/>
          <w:color w:val="262626" w:themeColor="text1" w:themeTint="D9"/>
        </w:rPr>
        <w:t>In a similar vein, t</w:t>
      </w:r>
      <w:r w:rsidR="5EEEDC3E" w:rsidRPr="00054EBD">
        <w:rPr>
          <w:rFonts w:eastAsiaTheme="minorEastAsia"/>
          <w:color w:val="262626" w:themeColor="text1" w:themeTint="D9"/>
        </w:rPr>
        <w:t xml:space="preserve">he idea of the privacy of information ‎as it moves over a network is not revolutionary. </w:t>
      </w:r>
      <w:r w:rsidRPr="00054EBD">
        <w:rPr>
          <w:rFonts w:eastAsiaTheme="minorEastAsia"/>
          <w:color w:val="262626" w:themeColor="text1" w:themeTint="D9"/>
        </w:rPr>
        <w:t>For decades, t</w:t>
      </w:r>
      <w:r w:rsidR="5EEEDC3E" w:rsidRPr="00054EBD">
        <w:rPr>
          <w:rFonts w:eastAsiaTheme="minorEastAsia"/>
          <w:color w:val="262626" w:themeColor="text1" w:themeTint="D9"/>
        </w:rPr>
        <w:t xml:space="preserve">elephone users </w:t>
      </w:r>
      <w:r w:rsidRPr="00054EBD">
        <w:rPr>
          <w:rFonts w:eastAsiaTheme="minorEastAsia"/>
          <w:color w:val="262626" w:themeColor="text1" w:themeTint="D9"/>
        </w:rPr>
        <w:t xml:space="preserve">knew that FCC rules protected </w:t>
      </w:r>
      <w:r w:rsidR="5EEEDC3E" w:rsidRPr="00054EBD">
        <w:rPr>
          <w:rFonts w:eastAsiaTheme="minorEastAsia"/>
          <w:color w:val="262626" w:themeColor="text1" w:themeTint="D9"/>
        </w:rPr>
        <w:t>their information - not just the contents of a call, but the information transmitted to setup that call. Yet, thanks to the new technology, we found ourselves in the strange situation where the privacy protections for a smartphone's voice call didn't extend to the use of the same device and the same network for accessing the Net. </w:t>
      </w:r>
    </w:p>
    <w:p w14:paraId="20C8D838" w14:textId="77777777" w:rsidR="007D20FC" w:rsidRPr="00054EBD" w:rsidRDefault="007D20FC" w:rsidP="007D20FC">
      <w:pPr>
        <w:rPr>
          <w:rFonts w:eastAsia="Times New Roman"/>
          <w:color w:val="262626"/>
        </w:rPr>
      </w:pPr>
    </w:p>
    <w:p w14:paraId="541BAF10" w14:textId="2E2DAA12" w:rsidR="007D20FC" w:rsidRPr="00054EBD" w:rsidRDefault="5EEEDC3E" w:rsidP="5EEEDC3E">
      <w:pPr>
        <w:rPr>
          <w:rFonts w:eastAsiaTheme="minorEastAsia"/>
          <w:color w:val="262626" w:themeColor="text1" w:themeTint="D9"/>
        </w:rPr>
      </w:pPr>
      <w:r w:rsidRPr="00054EBD">
        <w:rPr>
          <w:rFonts w:eastAsiaTheme="minorEastAsia"/>
          <w:color w:val="262626" w:themeColor="text1" w:themeTint="D9"/>
        </w:rPr>
        <w:t xml:space="preserve">Finally, networks have always been attack vectors. During the Civil War, Union troops would take up the planks on Chain Bridge every night for fear John Mosby's Confederate rangers would </w:t>
      </w:r>
      <w:r w:rsidR="00806113" w:rsidRPr="00054EBD">
        <w:rPr>
          <w:rFonts w:eastAsiaTheme="minorEastAsia"/>
          <w:color w:val="262626" w:themeColor="text1" w:themeTint="D9"/>
        </w:rPr>
        <w:t xml:space="preserve">use the road network to </w:t>
      </w:r>
      <w:r w:rsidRPr="00054EBD">
        <w:rPr>
          <w:rFonts w:eastAsiaTheme="minorEastAsia"/>
          <w:color w:val="262626" w:themeColor="text1" w:themeTint="D9"/>
        </w:rPr>
        <w:t xml:space="preserve">steal into the capital. We can't pull up the planks on the Internet‎, but we can, </w:t>
      </w:r>
      <w:r w:rsidR="00F357B0" w:rsidRPr="00054EBD">
        <w:rPr>
          <w:rFonts w:eastAsiaTheme="minorEastAsia"/>
          <w:color w:val="262626" w:themeColor="text1" w:themeTint="D9"/>
        </w:rPr>
        <w:t>must -</w:t>
      </w:r>
      <w:r w:rsidRPr="00054EBD">
        <w:rPr>
          <w:rFonts w:eastAsiaTheme="minorEastAsia"/>
          <w:color w:val="262626" w:themeColor="text1" w:themeTint="D9"/>
        </w:rPr>
        <w:t xml:space="preserve"> and have - taken collective actions </w:t>
      </w:r>
      <w:r w:rsidR="00F357B0" w:rsidRPr="00054EBD">
        <w:rPr>
          <w:rFonts w:eastAsiaTheme="minorEastAsia"/>
          <w:color w:val="262626" w:themeColor="text1" w:themeTint="D9"/>
        </w:rPr>
        <w:t>to protect</w:t>
      </w:r>
      <w:r w:rsidRPr="00054EBD">
        <w:rPr>
          <w:rFonts w:eastAsiaTheme="minorEastAsia"/>
          <w:color w:val="262626" w:themeColor="text1" w:themeTint="D9"/>
        </w:rPr>
        <w:t xml:space="preserve"> our network security.</w:t>
      </w:r>
    </w:p>
    <w:p w14:paraId="4517E708" w14:textId="77777777" w:rsidR="00111889" w:rsidRPr="00054EBD" w:rsidRDefault="00111889" w:rsidP="007D20FC">
      <w:pPr>
        <w:rPr>
          <w:rFonts w:eastAsia="Times New Roman"/>
          <w:color w:val="262626"/>
        </w:rPr>
      </w:pPr>
    </w:p>
    <w:p w14:paraId="4106FF2A" w14:textId="0E504C38" w:rsidR="00111889" w:rsidRPr="00054EBD" w:rsidRDefault="5EEEDC3E" w:rsidP="5EEEDC3E">
      <w:pPr>
        <w:rPr>
          <w:rFonts w:eastAsiaTheme="minorEastAsia"/>
        </w:rPr>
      </w:pPr>
      <w:r w:rsidRPr="00054EBD">
        <w:rPr>
          <w:rFonts w:eastAsiaTheme="minorEastAsia"/>
        </w:rPr>
        <w:t>My service on the President’s Intelligence Advisory Board prior to joining the FCC alerted me to the ever growing importance of protecting our critical network infrastructure from cyber intrusions of all kinds. And it led to my determination to make cyber matters a leading priority at the FCC.</w:t>
      </w:r>
    </w:p>
    <w:p w14:paraId="4477BF41" w14:textId="77777777" w:rsidR="00AD251D" w:rsidRPr="00054EBD" w:rsidRDefault="00AD251D" w:rsidP="5EEEDC3E">
      <w:pPr>
        <w:rPr>
          <w:rFonts w:eastAsiaTheme="minorEastAsia"/>
        </w:rPr>
      </w:pPr>
    </w:p>
    <w:p w14:paraId="40F10804" w14:textId="77777777" w:rsidR="00AD251D" w:rsidRPr="00054EBD" w:rsidRDefault="00AD251D" w:rsidP="5EEEDC3E">
      <w:pPr>
        <w:rPr>
          <w:rFonts w:eastAsiaTheme="minorEastAsia"/>
        </w:rPr>
      </w:pPr>
      <w:r w:rsidRPr="00054EBD">
        <w:rPr>
          <w:rFonts w:eastAsiaTheme="minorEastAsia"/>
        </w:rPr>
        <w:t xml:space="preserve">While our policy agenda was certainly aggressive and ambitious, the fact is we were largely dealing with the same core issues that have long faced regulators. </w:t>
      </w:r>
    </w:p>
    <w:p w14:paraId="5445B429" w14:textId="77777777" w:rsidR="007D20FC" w:rsidRPr="00054EBD" w:rsidRDefault="007D20FC" w:rsidP="007D20FC">
      <w:pPr>
        <w:rPr>
          <w:rFonts w:eastAsia="Times New Roman"/>
          <w:color w:val="262626"/>
        </w:rPr>
      </w:pPr>
    </w:p>
    <w:p w14:paraId="111D74B8" w14:textId="77777777" w:rsidR="00AD251D" w:rsidRPr="00054EBD" w:rsidRDefault="5EEEDC3E" w:rsidP="5EEEDC3E">
      <w:pPr>
        <w:rPr>
          <w:rFonts w:eastAsiaTheme="minorEastAsia"/>
          <w:color w:val="262626" w:themeColor="text1" w:themeTint="D9"/>
        </w:rPr>
      </w:pPr>
      <w:r w:rsidRPr="00054EBD">
        <w:rPr>
          <w:rFonts w:eastAsiaTheme="minorEastAsia"/>
          <w:color w:val="262626" w:themeColor="text1" w:themeTint="D9"/>
        </w:rPr>
        <w:t xml:space="preserve">It now falls to the new FCC - and to those who advocate before it and the Congress - to determine the road they want to take from here.‎ </w:t>
      </w:r>
    </w:p>
    <w:p w14:paraId="321378EF" w14:textId="77777777" w:rsidR="00AD251D" w:rsidRPr="00054EBD" w:rsidRDefault="00AD251D" w:rsidP="5EEEDC3E">
      <w:pPr>
        <w:rPr>
          <w:rFonts w:eastAsiaTheme="minorEastAsia"/>
          <w:color w:val="262626" w:themeColor="text1" w:themeTint="D9"/>
        </w:rPr>
      </w:pPr>
    </w:p>
    <w:p w14:paraId="3013243E" w14:textId="4B9CCC00" w:rsidR="00F357B0" w:rsidRPr="00054EBD" w:rsidRDefault="00AD251D" w:rsidP="5EEEDC3E">
      <w:pPr>
        <w:rPr>
          <w:rFonts w:eastAsiaTheme="minorEastAsia"/>
          <w:color w:val="262626" w:themeColor="text1" w:themeTint="D9"/>
        </w:rPr>
      </w:pPr>
      <w:r w:rsidRPr="00054EBD">
        <w:rPr>
          <w:rFonts w:eastAsiaTheme="minorEastAsia"/>
          <w:color w:val="262626" w:themeColor="text1" w:themeTint="D9"/>
        </w:rPr>
        <w:t>We are at a fork in th</w:t>
      </w:r>
      <w:r w:rsidR="000A297A" w:rsidRPr="00054EBD">
        <w:rPr>
          <w:rFonts w:eastAsiaTheme="minorEastAsia"/>
          <w:color w:val="262626" w:themeColor="text1" w:themeTint="D9"/>
        </w:rPr>
        <w:t>at</w:t>
      </w:r>
      <w:r w:rsidRPr="00054EBD">
        <w:rPr>
          <w:rFonts w:eastAsiaTheme="minorEastAsia"/>
          <w:color w:val="262626" w:themeColor="text1" w:themeTint="D9"/>
        </w:rPr>
        <w:t xml:space="preserve"> road. One p</w:t>
      </w:r>
      <w:r w:rsidR="00A119E0" w:rsidRPr="00054EBD">
        <w:rPr>
          <w:rFonts w:eastAsiaTheme="minorEastAsia"/>
          <w:color w:val="262626" w:themeColor="text1" w:themeTint="D9"/>
        </w:rPr>
        <w:t>ath leads forward. T</w:t>
      </w:r>
      <w:r w:rsidR="000A297A" w:rsidRPr="00054EBD">
        <w:rPr>
          <w:rFonts w:eastAsiaTheme="minorEastAsia"/>
          <w:color w:val="262626" w:themeColor="text1" w:themeTint="D9"/>
        </w:rPr>
        <w:t>he other le</w:t>
      </w:r>
      <w:r w:rsidRPr="00054EBD">
        <w:rPr>
          <w:rFonts w:eastAsiaTheme="minorEastAsia"/>
          <w:color w:val="262626" w:themeColor="text1" w:themeTint="D9"/>
        </w:rPr>
        <w:t>ads back to re</w:t>
      </w:r>
      <w:r w:rsidR="000A297A" w:rsidRPr="00054EBD">
        <w:rPr>
          <w:rFonts w:eastAsiaTheme="minorEastAsia"/>
          <w:color w:val="262626" w:themeColor="text1" w:themeTint="D9"/>
        </w:rPr>
        <w:t>-</w:t>
      </w:r>
      <w:r w:rsidRPr="00054EBD">
        <w:rPr>
          <w:rFonts w:eastAsiaTheme="minorEastAsia"/>
          <w:color w:val="262626" w:themeColor="text1" w:themeTint="D9"/>
        </w:rPr>
        <w:t>litigating</w:t>
      </w:r>
      <w:r w:rsidR="000A297A" w:rsidRPr="00054EBD">
        <w:rPr>
          <w:rFonts w:eastAsiaTheme="minorEastAsia"/>
          <w:color w:val="262626" w:themeColor="text1" w:themeTint="D9"/>
        </w:rPr>
        <w:t xml:space="preserve"> </w:t>
      </w:r>
      <w:r w:rsidR="00B415C2" w:rsidRPr="00054EBD">
        <w:rPr>
          <w:rFonts w:eastAsiaTheme="minorEastAsia"/>
          <w:color w:val="262626" w:themeColor="text1" w:themeTint="D9"/>
        </w:rPr>
        <w:t>solutions that are demonstrably working</w:t>
      </w:r>
      <w:r w:rsidRPr="00054EBD">
        <w:rPr>
          <w:rFonts w:eastAsiaTheme="minorEastAsia"/>
          <w:color w:val="262626" w:themeColor="text1" w:themeTint="D9"/>
        </w:rPr>
        <w:t>. Looking forward is an era of ISPs operating responsibly at both the edge and the core network under light touch regulation accompanied by a referee on the field to throw the flag when necessary. Looking backward takes away existing protections</w:t>
      </w:r>
      <w:r w:rsidR="0021570F" w:rsidRPr="00054EBD">
        <w:rPr>
          <w:rFonts w:eastAsiaTheme="minorEastAsia"/>
          <w:color w:val="262626" w:themeColor="text1" w:themeTint="D9"/>
        </w:rPr>
        <w:t xml:space="preserve"> </w:t>
      </w:r>
      <w:r w:rsidR="000A297A" w:rsidRPr="00054EBD">
        <w:rPr>
          <w:rFonts w:eastAsiaTheme="minorEastAsia"/>
          <w:color w:val="262626" w:themeColor="text1" w:themeTint="D9"/>
        </w:rPr>
        <w:t xml:space="preserve">and </w:t>
      </w:r>
      <w:r w:rsidR="0021570F" w:rsidRPr="00054EBD">
        <w:rPr>
          <w:rFonts w:eastAsiaTheme="minorEastAsia"/>
          <w:color w:val="262626" w:themeColor="text1" w:themeTint="D9"/>
        </w:rPr>
        <w:t xml:space="preserve">throws into question </w:t>
      </w:r>
      <w:r w:rsidRPr="00054EBD">
        <w:rPr>
          <w:rFonts w:eastAsiaTheme="minorEastAsia"/>
          <w:color w:val="262626" w:themeColor="text1" w:themeTint="D9"/>
        </w:rPr>
        <w:t>ISP</w:t>
      </w:r>
      <w:r w:rsidR="000A297A" w:rsidRPr="00054EBD">
        <w:rPr>
          <w:rFonts w:eastAsiaTheme="minorEastAsia"/>
          <w:color w:val="262626" w:themeColor="text1" w:themeTint="D9"/>
        </w:rPr>
        <w:t xml:space="preserve"> </w:t>
      </w:r>
      <w:r w:rsidR="0021570F" w:rsidRPr="00054EBD">
        <w:rPr>
          <w:rFonts w:eastAsiaTheme="minorEastAsia"/>
          <w:color w:val="262626" w:themeColor="text1" w:themeTint="D9"/>
        </w:rPr>
        <w:t>expan</w:t>
      </w:r>
      <w:r w:rsidR="000A297A" w:rsidRPr="00054EBD">
        <w:rPr>
          <w:rFonts w:eastAsiaTheme="minorEastAsia"/>
          <w:color w:val="262626" w:themeColor="text1" w:themeTint="D9"/>
        </w:rPr>
        <w:t>sion</w:t>
      </w:r>
      <w:r w:rsidR="0021570F" w:rsidRPr="00054EBD">
        <w:rPr>
          <w:rFonts w:eastAsiaTheme="minorEastAsia"/>
          <w:color w:val="262626" w:themeColor="text1" w:themeTint="D9"/>
        </w:rPr>
        <w:t xml:space="preserve"> into edge</w:t>
      </w:r>
      <w:r w:rsidR="000A297A" w:rsidRPr="00054EBD">
        <w:rPr>
          <w:rFonts w:eastAsiaTheme="minorEastAsia"/>
          <w:color w:val="262626" w:themeColor="text1" w:themeTint="D9"/>
        </w:rPr>
        <w:t xml:space="preserve"> activities</w:t>
      </w:r>
      <w:r w:rsidR="0021570F" w:rsidRPr="00054EBD">
        <w:rPr>
          <w:rFonts w:eastAsiaTheme="minorEastAsia"/>
          <w:color w:val="262626" w:themeColor="text1" w:themeTint="D9"/>
        </w:rPr>
        <w:t>.</w:t>
      </w:r>
      <w:r w:rsidR="5EEEDC3E" w:rsidRPr="00054EBD">
        <w:rPr>
          <w:rFonts w:eastAsiaTheme="minorEastAsia"/>
          <w:color w:val="262626" w:themeColor="text1" w:themeTint="D9"/>
        </w:rPr>
        <w:t xml:space="preserve"> </w:t>
      </w:r>
    </w:p>
    <w:p w14:paraId="696239EF" w14:textId="77777777" w:rsidR="0021570F" w:rsidRPr="00054EBD" w:rsidRDefault="0021570F" w:rsidP="5EEEDC3E">
      <w:pPr>
        <w:rPr>
          <w:rFonts w:eastAsiaTheme="minorEastAsia"/>
          <w:color w:val="262626" w:themeColor="text1" w:themeTint="D9"/>
        </w:rPr>
      </w:pPr>
    </w:p>
    <w:p w14:paraId="785576BD" w14:textId="77777777" w:rsidR="001B6A70" w:rsidRPr="00054EBD" w:rsidRDefault="5EEEDC3E" w:rsidP="5EEEDC3E">
      <w:pPr>
        <w:rPr>
          <w:rFonts w:eastAsiaTheme="minorEastAsia"/>
          <w:color w:val="262626" w:themeColor="text1" w:themeTint="D9"/>
        </w:rPr>
      </w:pPr>
      <w:r w:rsidRPr="00054EBD">
        <w:rPr>
          <w:rFonts w:eastAsiaTheme="minorEastAsia"/>
          <w:color w:val="262626" w:themeColor="text1" w:themeTint="D9"/>
        </w:rPr>
        <w:t xml:space="preserve">All the press reports seem to indicate that the new Commission will </w:t>
      </w:r>
      <w:r w:rsidR="0021570F" w:rsidRPr="00054EBD">
        <w:rPr>
          <w:rFonts w:eastAsiaTheme="minorEastAsia"/>
          <w:color w:val="262626" w:themeColor="text1" w:themeTint="D9"/>
        </w:rPr>
        <w:t>choose an ideologically-based course</w:t>
      </w:r>
      <w:r w:rsidR="00397340" w:rsidRPr="00054EBD">
        <w:rPr>
          <w:rFonts w:eastAsiaTheme="minorEastAsia"/>
          <w:color w:val="262626" w:themeColor="text1" w:themeTint="D9"/>
        </w:rPr>
        <w:t>.</w:t>
      </w:r>
      <w:r w:rsidR="00A97B24" w:rsidRPr="00054EBD" w:rsidDel="00A97B24">
        <w:rPr>
          <w:rFonts w:eastAsiaTheme="minorEastAsia"/>
          <w:color w:val="262626" w:themeColor="text1" w:themeTint="D9"/>
        </w:rPr>
        <w:t xml:space="preserve"> </w:t>
      </w:r>
    </w:p>
    <w:p w14:paraId="01B9269A" w14:textId="77777777" w:rsidR="001B6A70" w:rsidRPr="00054EBD" w:rsidRDefault="001B6A70" w:rsidP="007D20FC">
      <w:pPr>
        <w:rPr>
          <w:rFonts w:eastAsia="Times New Roman"/>
          <w:color w:val="262626"/>
        </w:rPr>
      </w:pPr>
    </w:p>
    <w:p w14:paraId="370A91D3" w14:textId="77777777" w:rsidR="001B6A70" w:rsidRPr="00054EBD" w:rsidRDefault="5EEEDC3E" w:rsidP="5EEEDC3E">
      <w:pPr>
        <w:rPr>
          <w:rFonts w:eastAsiaTheme="minorEastAsia"/>
          <w:color w:val="262626" w:themeColor="text1" w:themeTint="D9"/>
        </w:rPr>
      </w:pPr>
      <w:r w:rsidRPr="00054EBD">
        <w:rPr>
          <w:rFonts w:eastAsiaTheme="minorEastAsia"/>
          <w:color w:val="262626" w:themeColor="text1" w:themeTint="D9"/>
        </w:rPr>
        <w:t>Allow me</w:t>
      </w:r>
      <w:r w:rsidR="00AB7FED" w:rsidRPr="00054EBD">
        <w:rPr>
          <w:rFonts w:eastAsiaTheme="minorEastAsia"/>
          <w:color w:val="262626" w:themeColor="text1" w:themeTint="D9"/>
        </w:rPr>
        <w:t xml:space="preserve"> </w:t>
      </w:r>
      <w:r w:rsidRPr="00054EBD">
        <w:rPr>
          <w:rFonts w:eastAsiaTheme="minorEastAsia"/>
          <w:color w:val="262626" w:themeColor="text1" w:themeTint="D9"/>
        </w:rPr>
        <w:t xml:space="preserve">to make the case for </w:t>
      </w:r>
      <w:r w:rsidR="00806113" w:rsidRPr="00054EBD">
        <w:rPr>
          <w:rFonts w:eastAsiaTheme="minorEastAsia"/>
          <w:color w:val="262626" w:themeColor="text1" w:themeTint="D9"/>
        </w:rPr>
        <w:t xml:space="preserve">choosing </w:t>
      </w:r>
      <w:r w:rsidR="000A297A" w:rsidRPr="00054EBD">
        <w:rPr>
          <w:rFonts w:eastAsiaTheme="minorEastAsia"/>
          <w:color w:val="262626" w:themeColor="text1" w:themeTint="D9"/>
        </w:rPr>
        <w:t>the fork in the road that continues moving things</w:t>
      </w:r>
      <w:r w:rsidRPr="00054EBD">
        <w:rPr>
          <w:rFonts w:eastAsiaTheme="minorEastAsia"/>
          <w:color w:val="262626" w:themeColor="text1" w:themeTint="D9"/>
        </w:rPr>
        <w:t xml:space="preserve"> forward. </w:t>
      </w:r>
    </w:p>
    <w:p w14:paraId="2B89281E" w14:textId="77777777" w:rsidR="0000550A" w:rsidRPr="00054EBD" w:rsidRDefault="0000550A" w:rsidP="5EEEDC3E">
      <w:pPr>
        <w:rPr>
          <w:rFonts w:eastAsiaTheme="minorEastAsia"/>
          <w:color w:val="262626" w:themeColor="text1" w:themeTint="D9"/>
        </w:rPr>
      </w:pPr>
    </w:p>
    <w:p w14:paraId="47D4D6EC" w14:textId="77777777" w:rsidR="0021570F" w:rsidRPr="00054EBD" w:rsidRDefault="5EEEDC3E" w:rsidP="0021570F">
      <w:pPr>
        <w:rPr>
          <w:rFonts w:eastAsiaTheme="minorEastAsia"/>
          <w:color w:val="262626" w:themeColor="text1" w:themeTint="D9"/>
        </w:rPr>
      </w:pPr>
      <w:r w:rsidRPr="00054EBD">
        <w:rPr>
          <w:rFonts w:eastAsiaTheme="minorEastAsia"/>
          <w:color w:val="262626" w:themeColor="text1" w:themeTint="D9"/>
        </w:rPr>
        <w:t>First</w:t>
      </w:r>
      <w:r w:rsidR="0021570F" w:rsidRPr="00054EBD">
        <w:rPr>
          <w:rFonts w:eastAsiaTheme="minorEastAsia"/>
          <w:color w:val="262626" w:themeColor="text1" w:themeTint="D9"/>
        </w:rPr>
        <w:t xml:space="preserve">, I believe in the value of history; and the historical facts are clear. Those who build and operate networks have both the incentive and the ability to use the power of the network to benefit themselves </w:t>
      </w:r>
      <w:r w:rsidR="000A297A" w:rsidRPr="00054EBD">
        <w:rPr>
          <w:rFonts w:eastAsiaTheme="minorEastAsia"/>
          <w:color w:val="262626" w:themeColor="text1" w:themeTint="D9"/>
        </w:rPr>
        <w:t xml:space="preserve">even if doing so harms </w:t>
      </w:r>
      <w:r w:rsidR="00B415C2" w:rsidRPr="00054EBD">
        <w:rPr>
          <w:rFonts w:eastAsiaTheme="minorEastAsia"/>
          <w:color w:val="262626" w:themeColor="text1" w:themeTint="D9"/>
        </w:rPr>
        <w:t xml:space="preserve">their own customers and </w:t>
      </w:r>
      <w:r w:rsidR="000A297A" w:rsidRPr="00054EBD">
        <w:rPr>
          <w:rFonts w:eastAsiaTheme="minorEastAsia"/>
          <w:color w:val="262626" w:themeColor="text1" w:themeTint="D9"/>
        </w:rPr>
        <w:t>the greater public interest</w:t>
      </w:r>
      <w:r w:rsidR="0021570F" w:rsidRPr="00054EBD">
        <w:rPr>
          <w:rFonts w:eastAsiaTheme="minorEastAsia"/>
          <w:color w:val="262626" w:themeColor="text1" w:themeTint="D9"/>
        </w:rPr>
        <w:t xml:space="preserve">. This is not casting aspersions at network operators, it is simply stating an historical fact that reflects basic human nature. It is no different than the human impulse that prompted the imposition of speed limits. </w:t>
      </w:r>
    </w:p>
    <w:p w14:paraId="4B45F546" w14:textId="77777777" w:rsidR="0021570F" w:rsidRPr="00054EBD" w:rsidRDefault="0021570F" w:rsidP="0021570F">
      <w:pPr>
        <w:rPr>
          <w:rFonts w:eastAsiaTheme="minorEastAsia"/>
          <w:color w:val="262626" w:themeColor="text1" w:themeTint="D9"/>
        </w:rPr>
      </w:pPr>
    </w:p>
    <w:p w14:paraId="55DF5A97" w14:textId="46F677F4" w:rsidR="0021570F" w:rsidRPr="00054EBD" w:rsidRDefault="0021570F" w:rsidP="0021570F">
      <w:pPr>
        <w:rPr>
          <w:rFonts w:eastAsiaTheme="minorEastAsia"/>
          <w:color w:val="262626" w:themeColor="text1" w:themeTint="D9"/>
        </w:rPr>
      </w:pPr>
      <w:r w:rsidRPr="00054EBD">
        <w:rPr>
          <w:rFonts w:eastAsiaTheme="minorEastAsia"/>
          <w:color w:val="262626" w:themeColor="text1" w:themeTint="D9"/>
        </w:rPr>
        <w:t xml:space="preserve">The question going forward is whether the ISPs and </w:t>
      </w:r>
      <w:r w:rsidR="00AB7FED" w:rsidRPr="00054EBD">
        <w:rPr>
          <w:rFonts w:eastAsiaTheme="minorEastAsia"/>
          <w:color w:val="262626" w:themeColor="text1" w:themeTint="D9"/>
        </w:rPr>
        <w:t>policy makers</w:t>
      </w:r>
      <w:r w:rsidRPr="00054EBD">
        <w:rPr>
          <w:rFonts w:eastAsiaTheme="minorEastAsia"/>
          <w:color w:val="262626" w:themeColor="text1" w:themeTint="D9"/>
        </w:rPr>
        <w:t xml:space="preserve"> will recognize that obeying speed limits helps everyone?</w:t>
      </w:r>
    </w:p>
    <w:p w14:paraId="74A33CBA" w14:textId="77777777" w:rsidR="0021570F" w:rsidRPr="00054EBD" w:rsidRDefault="0021570F" w:rsidP="0021570F">
      <w:pPr>
        <w:rPr>
          <w:rFonts w:eastAsiaTheme="minorEastAsia"/>
          <w:color w:val="262626" w:themeColor="text1" w:themeTint="D9"/>
        </w:rPr>
      </w:pPr>
    </w:p>
    <w:p w14:paraId="355D9EA9" w14:textId="77777777" w:rsidR="0021570F" w:rsidRPr="00054EBD" w:rsidRDefault="0021570F" w:rsidP="0021570F">
      <w:pPr>
        <w:rPr>
          <w:rFonts w:eastAsiaTheme="minorEastAsia"/>
          <w:color w:val="262626" w:themeColor="text1" w:themeTint="D9"/>
        </w:rPr>
      </w:pPr>
      <w:r w:rsidRPr="00054EBD">
        <w:rPr>
          <w:rFonts w:eastAsiaTheme="minorEastAsia"/>
          <w:color w:val="262626" w:themeColor="text1" w:themeTint="D9"/>
        </w:rPr>
        <w:t xml:space="preserve">The second point in favor of staying the course is that it certainly appears to be working. </w:t>
      </w:r>
    </w:p>
    <w:p w14:paraId="639C933B" w14:textId="77777777" w:rsidR="0021570F" w:rsidRPr="00054EBD" w:rsidRDefault="0021570F" w:rsidP="0021570F">
      <w:pPr>
        <w:rPr>
          <w:rFonts w:eastAsiaTheme="minorEastAsia"/>
          <w:color w:val="262626" w:themeColor="text1" w:themeTint="D9"/>
        </w:rPr>
      </w:pPr>
    </w:p>
    <w:p w14:paraId="08C93679" w14:textId="77777777" w:rsidR="003716EA" w:rsidRPr="00054EBD" w:rsidRDefault="0021570F" w:rsidP="0021570F">
      <w:pPr>
        <w:rPr>
          <w:rFonts w:eastAsiaTheme="minorEastAsia"/>
          <w:color w:val="262626" w:themeColor="text1" w:themeTint="D9"/>
        </w:rPr>
      </w:pPr>
      <w:r w:rsidRPr="00054EBD">
        <w:rPr>
          <w:rFonts w:eastAsiaTheme="minorEastAsia"/>
          <w:color w:val="262626" w:themeColor="text1" w:themeTint="D9"/>
        </w:rPr>
        <w:t xml:space="preserve">The overarching goal of the new policies was to promote a thriving broadband ecosystem, and that’s exactly what has happened. </w:t>
      </w:r>
    </w:p>
    <w:p w14:paraId="2A3B72FC" w14:textId="77777777" w:rsidR="003716EA" w:rsidRPr="00054EBD" w:rsidRDefault="003716EA" w:rsidP="0021570F">
      <w:pPr>
        <w:rPr>
          <w:rFonts w:eastAsiaTheme="minorEastAsia"/>
          <w:color w:val="262626" w:themeColor="text1" w:themeTint="D9"/>
        </w:rPr>
      </w:pPr>
    </w:p>
    <w:p w14:paraId="45B6FBC6" w14:textId="77777777" w:rsidR="00E42918" w:rsidRPr="00054EBD" w:rsidRDefault="00860C5E" w:rsidP="00E42918">
      <w:r w:rsidRPr="00054EBD">
        <w:t xml:space="preserve">In the year after </w:t>
      </w:r>
      <w:r w:rsidR="00A22CA0" w:rsidRPr="00054EBD">
        <w:t>the</w:t>
      </w:r>
      <w:r w:rsidR="000163B9" w:rsidRPr="00054EBD">
        <w:t xml:space="preserve"> </w:t>
      </w:r>
      <w:r w:rsidRPr="00054EBD">
        <w:t>Open Internet rules were adopted</w:t>
      </w:r>
      <w:r w:rsidR="00E42918" w:rsidRPr="00054EBD">
        <w:t xml:space="preserve">, venture investment in Internet-specific businesses was up 35 percent. </w:t>
      </w:r>
      <w:r w:rsidR="00A22CA0" w:rsidRPr="00054EBD">
        <w:t>Open markets invite innovation.</w:t>
      </w:r>
    </w:p>
    <w:p w14:paraId="17E5A6AF" w14:textId="77777777" w:rsidR="003D24D3" w:rsidRPr="00054EBD" w:rsidRDefault="003D24D3" w:rsidP="000E2A89">
      <w:pPr>
        <w:rPr>
          <w:rFonts w:eastAsiaTheme="minorEastAsia"/>
          <w:color w:val="262626" w:themeColor="text1" w:themeTint="D9"/>
        </w:rPr>
      </w:pPr>
    </w:p>
    <w:p w14:paraId="6038538D" w14:textId="77777777" w:rsidR="000E2A89" w:rsidRPr="00054EBD" w:rsidRDefault="000E2A89" w:rsidP="000E2A89">
      <w:pPr>
        <w:rPr>
          <w:rFonts w:eastAsiaTheme="minorEastAsia"/>
          <w:color w:val="262626" w:themeColor="text1" w:themeTint="D9"/>
        </w:rPr>
      </w:pPr>
      <w:r w:rsidRPr="00054EBD">
        <w:rPr>
          <w:rFonts w:eastAsiaTheme="minorEastAsia"/>
          <w:color w:val="262626" w:themeColor="text1" w:themeTint="D9"/>
        </w:rPr>
        <w:t>Investment has been strong not just at the edge, b</w:t>
      </w:r>
      <w:r w:rsidR="00036EFD" w:rsidRPr="00054EBD">
        <w:rPr>
          <w:rFonts w:eastAsiaTheme="minorEastAsia"/>
          <w:color w:val="262626" w:themeColor="text1" w:themeTint="D9"/>
        </w:rPr>
        <w:t>ut in the core of our networks.</w:t>
      </w:r>
    </w:p>
    <w:p w14:paraId="6BEA291A" w14:textId="77777777" w:rsidR="000E2A89" w:rsidRPr="00054EBD" w:rsidRDefault="000E2A89" w:rsidP="00E42918"/>
    <w:p w14:paraId="1137C555" w14:textId="178386CF" w:rsidR="003D24D3" w:rsidRPr="00054EBD" w:rsidRDefault="005E2184" w:rsidP="00E42918">
      <w:r w:rsidRPr="00054EBD">
        <w:t xml:space="preserve">Yesterday, the CEO of AT&amp;T reportedly told the President-elect that his company had been the country’s leading investor of capital for each of the last five years. This, of course, includes the two years since adoption of the Open Internet rules. </w:t>
      </w:r>
      <w:r w:rsidR="003D24D3" w:rsidRPr="00054EBD">
        <w:t xml:space="preserve">A recent report pegged overall network </w:t>
      </w:r>
      <w:r w:rsidR="000163B9" w:rsidRPr="00054EBD">
        <w:t xml:space="preserve">investment </w:t>
      </w:r>
      <w:r w:rsidR="003D24D3" w:rsidRPr="00054EBD">
        <w:t>at $76 billion for 2015</w:t>
      </w:r>
      <w:r w:rsidR="00A119E0" w:rsidRPr="00054EBD">
        <w:t>,</w:t>
      </w:r>
      <w:r w:rsidRPr="00054EBD">
        <w:t xml:space="preserve"> which is</w:t>
      </w:r>
      <w:r w:rsidR="003D24D3" w:rsidRPr="00054EBD">
        <w:t xml:space="preserve"> an increase from the year I arrived at the Commission.  </w:t>
      </w:r>
    </w:p>
    <w:p w14:paraId="2399FD29" w14:textId="77777777" w:rsidR="000163B9" w:rsidRPr="00054EBD" w:rsidRDefault="000163B9" w:rsidP="00E42918"/>
    <w:p w14:paraId="6591D8F9" w14:textId="561CF1C9" w:rsidR="000163B9" w:rsidRPr="00054EBD" w:rsidRDefault="005E2184" w:rsidP="003A4ED9">
      <w:r w:rsidRPr="00054EBD">
        <w:t xml:space="preserve">Putting that investment in perspective is also important. Network construction efficiencies are going up and thus costs are going down as networks get </w:t>
      </w:r>
      <w:r w:rsidR="000163B9" w:rsidRPr="00054EBD">
        <w:t>more bang for the buck. As AT&amp;T’s President of Network Operations said this summer, “</w:t>
      </w:r>
      <w:r w:rsidR="003A4ED9" w:rsidRPr="00054EBD">
        <w:t>In 2015/16, we’re going to deploy about 250% of the capacity that we did in 2013/14, and we’re going to do it for 75% of the cost.</w:t>
      </w:r>
      <w:r w:rsidR="00A119E0" w:rsidRPr="00054EBD">
        <w:t>”</w:t>
      </w:r>
      <w:r w:rsidR="003A4ED9" w:rsidRPr="00054EBD">
        <w:t xml:space="preserve"> </w:t>
      </w:r>
    </w:p>
    <w:p w14:paraId="273DA273" w14:textId="77777777" w:rsidR="000163B9" w:rsidRPr="00054EBD" w:rsidRDefault="000163B9" w:rsidP="00E42918"/>
    <w:p w14:paraId="028DCF07" w14:textId="18A15F21" w:rsidR="00355249" w:rsidRPr="00054EBD" w:rsidRDefault="005E2184" w:rsidP="000E2A89">
      <w:r w:rsidRPr="00054EBD">
        <w:t xml:space="preserve">And this investment makes sense. </w:t>
      </w:r>
      <w:r w:rsidR="00806113" w:rsidRPr="00054EBD">
        <w:t>I</w:t>
      </w:r>
      <w:r w:rsidR="000E2A89" w:rsidRPr="00054EBD">
        <w:t xml:space="preserve">nnovative new products and services </w:t>
      </w:r>
      <w:r w:rsidR="00806113" w:rsidRPr="00054EBD">
        <w:t>have the effect of driving up</w:t>
      </w:r>
      <w:r w:rsidR="000E2A89" w:rsidRPr="00054EBD">
        <w:t xml:space="preserve"> usage of the Internet</w:t>
      </w:r>
      <w:r w:rsidR="00355249" w:rsidRPr="00054EBD">
        <w:t xml:space="preserve">. </w:t>
      </w:r>
      <w:r w:rsidR="00CF0490" w:rsidRPr="00054EBD">
        <w:t>With</w:t>
      </w:r>
      <w:r w:rsidRPr="00054EBD">
        <w:t xml:space="preserve"> this</w:t>
      </w:r>
      <w:r w:rsidR="00CF0490" w:rsidRPr="00054EBD">
        <w:t xml:space="preserve"> increased usage, ISP</w:t>
      </w:r>
      <w:r w:rsidR="00355249" w:rsidRPr="00054EBD">
        <w:t xml:space="preserve"> revenue </w:t>
      </w:r>
      <w:r w:rsidR="00CF0490" w:rsidRPr="00054EBD">
        <w:t>is up from a year ago</w:t>
      </w:r>
      <w:r w:rsidR="00355249" w:rsidRPr="00054EBD">
        <w:t xml:space="preserve">. </w:t>
      </w:r>
      <w:r w:rsidR="003A58CC" w:rsidRPr="00054EBD">
        <w:t>An open Internet drives revenue increases for networks, thus crea</w:t>
      </w:r>
      <w:r w:rsidR="00261088" w:rsidRPr="00054EBD">
        <w:t>ting the incentive to invest.</w:t>
      </w:r>
    </w:p>
    <w:p w14:paraId="1C69677F" w14:textId="77777777" w:rsidR="0021570F" w:rsidRPr="00054EBD" w:rsidRDefault="0021570F" w:rsidP="0021570F">
      <w:pPr>
        <w:rPr>
          <w:rFonts w:eastAsiaTheme="minorEastAsia"/>
          <w:color w:val="262626" w:themeColor="text1" w:themeTint="D9"/>
        </w:rPr>
      </w:pPr>
    </w:p>
    <w:p w14:paraId="60C60819" w14:textId="4CC2E639" w:rsidR="001B5CAF" w:rsidRPr="00054EBD" w:rsidRDefault="00F57D51" w:rsidP="001B5CAF">
      <w:pPr>
        <w:rPr>
          <w:rFonts w:eastAsia="Times New Roman"/>
          <w:color w:val="262626"/>
        </w:rPr>
      </w:pPr>
      <w:r w:rsidRPr="00054EBD">
        <w:rPr>
          <w:rFonts w:eastAsiaTheme="minorEastAsia"/>
          <w:color w:val="262626" w:themeColor="text1" w:themeTint="D9"/>
        </w:rPr>
        <w:t xml:space="preserve">Network operators also have new </w:t>
      </w:r>
      <w:r w:rsidR="00806113" w:rsidRPr="00054EBD">
        <w:rPr>
          <w:rFonts w:eastAsiaTheme="minorEastAsia"/>
          <w:color w:val="262626" w:themeColor="text1" w:themeTint="D9"/>
        </w:rPr>
        <w:t>opportunities to</w:t>
      </w:r>
      <w:r w:rsidR="5EEEDC3E" w:rsidRPr="00054EBD">
        <w:rPr>
          <w:rFonts w:eastAsiaTheme="minorEastAsia"/>
          <w:color w:val="262626" w:themeColor="text1" w:themeTint="D9"/>
        </w:rPr>
        <w:t xml:space="preserve"> become edge service providers. During my tenure</w:t>
      </w:r>
      <w:r w:rsidRPr="00054EBD">
        <w:rPr>
          <w:rFonts w:eastAsiaTheme="minorEastAsia"/>
          <w:color w:val="262626" w:themeColor="text1" w:themeTint="D9"/>
        </w:rPr>
        <w:t>,</w:t>
      </w:r>
      <w:r w:rsidR="5EEEDC3E" w:rsidRPr="00054EBD">
        <w:rPr>
          <w:rFonts w:eastAsiaTheme="minorEastAsia"/>
          <w:color w:val="262626" w:themeColor="text1" w:themeTint="D9"/>
        </w:rPr>
        <w:t xml:space="preserve"> we approved AT&amp;T</w:t>
      </w:r>
      <w:r w:rsidRPr="00054EBD">
        <w:rPr>
          <w:rFonts w:eastAsiaTheme="minorEastAsia"/>
          <w:color w:val="262626" w:themeColor="text1" w:themeTint="D9"/>
        </w:rPr>
        <w:t>’s</w:t>
      </w:r>
      <w:r w:rsidR="5EEEDC3E" w:rsidRPr="00054EBD">
        <w:rPr>
          <w:rFonts w:eastAsiaTheme="minorEastAsia"/>
          <w:color w:val="262626" w:themeColor="text1" w:themeTint="D9"/>
        </w:rPr>
        <w:t xml:space="preserve"> becoming the </w:t>
      </w:r>
      <w:r w:rsidRPr="00054EBD">
        <w:rPr>
          <w:rFonts w:eastAsiaTheme="minorEastAsia"/>
          <w:color w:val="262626" w:themeColor="text1" w:themeTint="D9"/>
        </w:rPr>
        <w:t xml:space="preserve">country’s </w:t>
      </w:r>
      <w:r w:rsidR="5EEEDC3E" w:rsidRPr="00054EBD">
        <w:rPr>
          <w:rFonts w:eastAsiaTheme="minorEastAsia"/>
          <w:color w:val="262626" w:themeColor="text1" w:themeTint="D9"/>
        </w:rPr>
        <w:t>largest video provider</w:t>
      </w:r>
      <w:r w:rsidR="002E5B5C" w:rsidRPr="00054EBD">
        <w:rPr>
          <w:rFonts w:eastAsiaTheme="minorEastAsia"/>
          <w:color w:val="262626" w:themeColor="text1" w:themeTint="D9"/>
        </w:rPr>
        <w:t>,</w:t>
      </w:r>
      <w:r w:rsidR="5EEEDC3E" w:rsidRPr="00054EBD">
        <w:rPr>
          <w:rFonts w:eastAsiaTheme="minorEastAsia"/>
          <w:color w:val="262626" w:themeColor="text1" w:themeTint="D9"/>
        </w:rPr>
        <w:t xml:space="preserve"> and Verizon </w:t>
      </w:r>
      <w:r w:rsidR="002E5B5C" w:rsidRPr="00054EBD">
        <w:rPr>
          <w:rFonts w:eastAsiaTheme="minorEastAsia"/>
          <w:color w:val="262626" w:themeColor="text1" w:themeTint="D9"/>
        </w:rPr>
        <w:t>acquired</w:t>
      </w:r>
      <w:r w:rsidR="5EEEDC3E" w:rsidRPr="00054EBD">
        <w:rPr>
          <w:rFonts w:eastAsiaTheme="minorEastAsia"/>
          <w:color w:val="262626" w:themeColor="text1" w:themeTint="D9"/>
        </w:rPr>
        <w:t xml:space="preserve"> AOL. </w:t>
      </w:r>
      <w:r w:rsidRPr="00054EBD">
        <w:rPr>
          <w:rFonts w:eastAsiaTheme="minorEastAsia"/>
          <w:color w:val="262626" w:themeColor="text1" w:themeTint="D9"/>
        </w:rPr>
        <w:t>C</w:t>
      </w:r>
      <w:r w:rsidR="5EEEDC3E" w:rsidRPr="00054EBD">
        <w:rPr>
          <w:rFonts w:eastAsiaTheme="minorEastAsia"/>
          <w:color w:val="262626" w:themeColor="text1" w:themeTint="D9"/>
        </w:rPr>
        <w:t xml:space="preserve">ritical to that expansion is the assurance of network openness, and the protection of privacy and security so as to not abuse the extreme power that network ownership naturally brings with it.  By providing those assurances, our rules actually </w:t>
      </w:r>
      <w:r w:rsidR="5EEEDC3E" w:rsidRPr="00054EBD">
        <w:rPr>
          <w:rFonts w:eastAsiaTheme="minorEastAsia"/>
          <w:i/>
          <w:iCs/>
          <w:color w:val="262626" w:themeColor="text1" w:themeTint="D9"/>
        </w:rPr>
        <w:t>facilitate</w:t>
      </w:r>
      <w:r w:rsidR="5EEEDC3E" w:rsidRPr="00054EBD">
        <w:rPr>
          <w:rFonts w:eastAsiaTheme="minorEastAsia"/>
          <w:color w:val="262626" w:themeColor="text1" w:themeTint="D9"/>
        </w:rPr>
        <w:t xml:space="preserve"> network operators’ expansion into edge services.  </w:t>
      </w:r>
    </w:p>
    <w:p w14:paraId="28318904" w14:textId="77777777" w:rsidR="00D73B73" w:rsidRPr="00054EBD" w:rsidRDefault="00D73B73" w:rsidP="00301E31">
      <w:pPr>
        <w:rPr>
          <w:rFonts w:eastAsia="Times New Roman"/>
          <w:color w:val="262626"/>
        </w:rPr>
      </w:pPr>
    </w:p>
    <w:p w14:paraId="0F622171" w14:textId="53056E41" w:rsidR="00D73B73" w:rsidRPr="00054EBD" w:rsidRDefault="005E2184" w:rsidP="5EEEDC3E">
      <w:pPr>
        <w:rPr>
          <w:rFonts w:eastAsiaTheme="minorEastAsia"/>
          <w:color w:val="262626" w:themeColor="text1" w:themeTint="D9"/>
        </w:rPr>
      </w:pPr>
      <w:r w:rsidRPr="00054EBD">
        <w:rPr>
          <w:rFonts w:eastAsiaTheme="minorEastAsia"/>
          <w:color w:val="262626" w:themeColor="text1" w:themeTint="D9"/>
        </w:rPr>
        <w:t>The most</w:t>
      </w:r>
      <w:r w:rsidR="00F57D51" w:rsidRPr="00054EBD">
        <w:rPr>
          <w:rFonts w:eastAsiaTheme="minorEastAsia"/>
          <w:color w:val="262626" w:themeColor="text1" w:themeTint="D9"/>
        </w:rPr>
        <w:t xml:space="preserve"> compelling reason to keep moving forward</w:t>
      </w:r>
      <w:r w:rsidR="00DC2DA1" w:rsidRPr="00054EBD">
        <w:rPr>
          <w:rFonts w:eastAsiaTheme="minorEastAsia"/>
          <w:color w:val="262626" w:themeColor="text1" w:themeTint="D9"/>
        </w:rPr>
        <w:t xml:space="preserve"> on our current course with broadband policy is this: </w:t>
      </w:r>
      <w:r w:rsidR="5EEEDC3E" w:rsidRPr="00054EBD">
        <w:rPr>
          <w:rFonts w:eastAsiaTheme="minorEastAsia"/>
          <w:color w:val="262626" w:themeColor="text1" w:themeTint="D9"/>
        </w:rPr>
        <w:t xml:space="preserve">the open Internet is the law of the land. </w:t>
      </w:r>
      <w:r w:rsidR="00DA7424" w:rsidRPr="00054EBD">
        <w:rPr>
          <w:rFonts w:eastAsiaTheme="minorEastAsia"/>
          <w:color w:val="262626" w:themeColor="text1" w:themeTint="D9"/>
        </w:rPr>
        <w:t>T</w:t>
      </w:r>
      <w:r w:rsidR="5EEEDC3E" w:rsidRPr="00054EBD">
        <w:rPr>
          <w:rFonts w:eastAsiaTheme="minorEastAsia"/>
          <w:color w:val="262626" w:themeColor="text1" w:themeTint="D9"/>
        </w:rPr>
        <w:t xml:space="preserve">ampering with the rules means </w:t>
      </w:r>
      <w:r w:rsidR="5EEEDC3E" w:rsidRPr="00054EBD">
        <w:rPr>
          <w:rFonts w:eastAsiaTheme="minorEastAsia"/>
          <w:bCs/>
          <w:color w:val="262626" w:themeColor="text1" w:themeTint="D9"/>
        </w:rPr>
        <w:t>taking away</w:t>
      </w:r>
      <w:r w:rsidR="5EEEDC3E" w:rsidRPr="00054EBD">
        <w:rPr>
          <w:rFonts w:eastAsiaTheme="minorEastAsia"/>
          <w:color w:val="262626" w:themeColor="text1" w:themeTint="D9"/>
        </w:rPr>
        <w:t xml:space="preserve"> protections consumers and the online world enjoy today.</w:t>
      </w:r>
      <w:r w:rsidR="006C27E7" w:rsidRPr="00054EBD">
        <w:rPr>
          <w:rFonts w:eastAsiaTheme="minorEastAsia"/>
          <w:color w:val="262626" w:themeColor="text1" w:themeTint="D9"/>
        </w:rPr>
        <w:t xml:space="preserve"> </w:t>
      </w:r>
      <w:r w:rsidR="00B415C2" w:rsidRPr="00054EBD">
        <w:rPr>
          <w:rFonts w:eastAsiaTheme="minorEastAsia"/>
          <w:color w:val="262626" w:themeColor="text1" w:themeTint="D9"/>
        </w:rPr>
        <w:t xml:space="preserve">What some describe as “free market economics” cannot mean simply freeing incumbents of their responsibilities. </w:t>
      </w:r>
      <w:r w:rsidR="006C27E7" w:rsidRPr="00054EBD">
        <w:rPr>
          <w:rFonts w:eastAsiaTheme="minorEastAsia"/>
          <w:color w:val="262626" w:themeColor="text1" w:themeTint="D9"/>
        </w:rPr>
        <w:t>A hands-off approach to network oversight is more than a shift in direction, i</w:t>
      </w:r>
      <w:r w:rsidR="000A297A" w:rsidRPr="00054EBD">
        <w:rPr>
          <w:rFonts w:eastAsiaTheme="minorEastAsia"/>
          <w:color w:val="262626" w:themeColor="text1" w:themeTint="D9"/>
        </w:rPr>
        <w:t>t</w:t>
      </w:r>
      <w:r w:rsidR="006C27E7" w:rsidRPr="00054EBD">
        <w:rPr>
          <w:rFonts w:eastAsiaTheme="minorEastAsia"/>
          <w:color w:val="262626" w:themeColor="text1" w:themeTint="D9"/>
        </w:rPr>
        <w:t xml:space="preserve"> is a </w:t>
      </w:r>
      <w:r w:rsidR="000A297A" w:rsidRPr="00054EBD">
        <w:rPr>
          <w:rFonts w:eastAsiaTheme="minorEastAsia"/>
          <w:color w:val="262626" w:themeColor="text1" w:themeTint="D9"/>
        </w:rPr>
        <w:t xml:space="preserve">decision to remove rights and move </w:t>
      </w:r>
      <w:r w:rsidR="006C27E7" w:rsidRPr="00054EBD">
        <w:rPr>
          <w:rFonts w:eastAsiaTheme="minorEastAsia"/>
          <w:color w:val="262626" w:themeColor="text1" w:themeTint="D9"/>
        </w:rPr>
        <w:t>backward.</w:t>
      </w:r>
    </w:p>
    <w:p w14:paraId="42A9AE5D" w14:textId="77777777" w:rsidR="00D73B73" w:rsidRPr="00054EBD" w:rsidRDefault="00D73B73" w:rsidP="00301E31">
      <w:pPr>
        <w:rPr>
          <w:rFonts w:eastAsia="Times New Roman"/>
          <w:color w:val="262626"/>
        </w:rPr>
      </w:pPr>
    </w:p>
    <w:p w14:paraId="0292F61D" w14:textId="77777777" w:rsidR="00D73B73" w:rsidRPr="00054EBD" w:rsidRDefault="5EEEDC3E" w:rsidP="5EEEDC3E">
      <w:pPr>
        <w:rPr>
          <w:rFonts w:eastAsiaTheme="minorEastAsia"/>
          <w:color w:val="262626" w:themeColor="text1" w:themeTint="D9"/>
        </w:rPr>
      </w:pPr>
      <w:r w:rsidRPr="00054EBD">
        <w:rPr>
          <w:rFonts w:eastAsiaTheme="minorEastAsia"/>
          <w:color w:val="262626" w:themeColor="text1" w:themeTint="D9"/>
        </w:rPr>
        <w:t xml:space="preserve">In this regard – and in so much that has occurred since the election – I </w:t>
      </w:r>
      <w:r w:rsidR="0000550A" w:rsidRPr="00054EBD">
        <w:rPr>
          <w:rFonts w:eastAsiaTheme="minorEastAsia"/>
          <w:color w:val="262626" w:themeColor="text1" w:themeTint="D9"/>
        </w:rPr>
        <w:t>have taken refuge in</w:t>
      </w:r>
      <w:r w:rsidRPr="00054EBD">
        <w:rPr>
          <w:rFonts w:eastAsiaTheme="minorEastAsia"/>
          <w:color w:val="262626" w:themeColor="text1" w:themeTint="D9"/>
        </w:rPr>
        <w:t xml:space="preserve"> Abraham Lincoln</w:t>
      </w:r>
      <w:r w:rsidR="0000550A" w:rsidRPr="00054EBD">
        <w:rPr>
          <w:rFonts w:eastAsiaTheme="minorEastAsia"/>
          <w:color w:val="262626" w:themeColor="text1" w:themeTint="D9"/>
        </w:rPr>
        <w:t>’s words</w:t>
      </w:r>
      <w:r w:rsidRPr="00054EBD">
        <w:rPr>
          <w:rFonts w:eastAsiaTheme="minorEastAsia"/>
          <w:color w:val="262626" w:themeColor="text1" w:themeTint="D9"/>
        </w:rPr>
        <w:t xml:space="preserve"> in his First Inaugural. “While the people retain their virtue, and vigilance, no administration</w:t>
      </w:r>
      <w:r w:rsidR="00CE265C" w:rsidRPr="00054EBD">
        <w:rPr>
          <w:rFonts w:eastAsiaTheme="minorEastAsia"/>
          <w:color w:val="262626" w:themeColor="text1" w:themeTint="D9"/>
        </w:rPr>
        <w:t xml:space="preserve"> …</w:t>
      </w:r>
      <w:r w:rsidRPr="00054EBD">
        <w:rPr>
          <w:rFonts w:eastAsiaTheme="minorEastAsia"/>
          <w:color w:val="262626" w:themeColor="text1" w:themeTint="D9"/>
        </w:rPr>
        <w:t xml:space="preserve"> can very seriously injure the government, in the short space of four years.”</w:t>
      </w:r>
    </w:p>
    <w:p w14:paraId="5AF85F38" w14:textId="77777777" w:rsidR="00D73B73" w:rsidRPr="00054EBD" w:rsidRDefault="00D73B73" w:rsidP="00301E31">
      <w:pPr>
        <w:rPr>
          <w:rFonts w:eastAsia="Times New Roman"/>
          <w:color w:val="262626"/>
        </w:rPr>
      </w:pPr>
    </w:p>
    <w:p w14:paraId="0569D964" w14:textId="77777777" w:rsidR="00D73B73" w:rsidRPr="00054EBD" w:rsidRDefault="5EEEDC3E" w:rsidP="5EEEDC3E">
      <w:pPr>
        <w:rPr>
          <w:rFonts w:eastAsiaTheme="minorEastAsia"/>
          <w:color w:val="262626" w:themeColor="text1" w:themeTint="D9"/>
        </w:rPr>
      </w:pPr>
      <w:r w:rsidRPr="00054EBD">
        <w:rPr>
          <w:rFonts w:eastAsiaTheme="minorEastAsia"/>
          <w:color w:val="262626" w:themeColor="text1" w:themeTint="D9"/>
        </w:rPr>
        <w:t>The reassurances of the second part of that statement are predicated on the first part, the requirement that the people “retain their virtue and vigilance.”</w:t>
      </w:r>
    </w:p>
    <w:p w14:paraId="48C586FA" w14:textId="77777777" w:rsidR="00D73B73" w:rsidRPr="00054EBD" w:rsidRDefault="00D73B73" w:rsidP="00301E31">
      <w:pPr>
        <w:rPr>
          <w:rFonts w:eastAsia="Times New Roman"/>
          <w:color w:val="262626"/>
        </w:rPr>
      </w:pPr>
    </w:p>
    <w:p w14:paraId="5CD800C2" w14:textId="77777777" w:rsidR="0005311B" w:rsidRPr="00054EBD" w:rsidRDefault="0005311B" w:rsidP="5EEEDC3E">
      <w:pPr>
        <w:rPr>
          <w:rFonts w:eastAsiaTheme="minorEastAsia"/>
          <w:color w:val="262626" w:themeColor="text1" w:themeTint="D9"/>
        </w:rPr>
      </w:pPr>
      <w:r w:rsidRPr="00054EBD">
        <w:rPr>
          <w:rFonts w:eastAsiaTheme="minorEastAsia"/>
          <w:color w:val="262626" w:themeColor="text1" w:themeTint="D9"/>
        </w:rPr>
        <w:t>Yes, we must be vigilant. And the first step in such vigilance is to ask those who want to rush to take away</w:t>
      </w:r>
      <w:r w:rsidR="00C6622F" w:rsidRPr="00054EBD">
        <w:rPr>
          <w:rFonts w:eastAsiaTheme="minorEastAsia"/>
          <w:color w:val="262626" w:themeColor="text1" w:themeTint="D9"/>
        </w:rPr>
        <w:t xml:space="preserve"> existing protections a simple question: where’s the fire? What has happened since the Open Internet rules were adopted to justify uprooting the policy? As I said a moment ago,</w:t>
      </w:r>
      <w:r w:rsidR="00EB7E3F" w:rsidRPr="00054EBD">
        <w:rPr>
          <w:rFonts w:eastAsiaTheme="minorEastAsia"/>
          <w:color w:val="262626" w:themeColor="text1" w:themeTint="D9"/>
        </w:rPr>
        <w:t xml:space="preserve"> network investment is up, investment in innovative services is up, and ISPs revenues – and stock prices - are at record levels. So, where’s the fire?</w:t>
      </w:r>
      <w:r w:rsidR="006F47FC" w:rsidRPr="00054EBD">
        <w:rPr>
          <w:rFonts w:eastAsiaTheme="minorEastAsia"/>
          <w:color w:val="262626" w:themeColor="text1" w:themeTint="D9"/>
        </w:rPr>
        <w:t xml:space="preserve"> Other than the desires of a few ISPs to be free of meaningful oversight, why the sudden rush to undo something that is demonstrably working?</w:t>
      </w:r>
    </w:p>
    <w:p w14:paraId="65A1E771" w14:textId="77777777" w:rsidR="0005311B" w:rsidRPr="00054EBD" w:rsidRDefault="0005311B" w:rsidP="5EEEDC3E">
      <w:pPr>
        <w:rPr>
          <w:rFonts w:eastAsiaTheme="minorEastAsia"/>
          <w:color w:val="262626" w:themeColor="text1" w:themeTint="D9"/>
        </w:rPr>
      </w:pPr>
    </w:p>
    <w:p w14:paraId="0F38D982" w14:textId="2F7496A5" w:rsidR="00280B54" w:rsidRPr="00054EBD" w:rsidRDefault="00AF6DDB" w:rsidP="5EEEDC3E">
      <w:pPr>
        <w:rPr>
          <w:rFonts w:eastAsiaTheme="minorEastAsia"/>
          <w:color w:val="262626" w:themeColor="text1" w:themeTint="D9"/>
        </w:rPr>
      </w:pPr>
      <w:r w:rsidRPr="00054EBD">
        <w:rPr>
          <w:rFonts w:eastAsiaTheme="minorEastAsia"/>
          <w:color w:val="262626" w:themeColor="text1" w:themeTint="D9"/>
        </w:rPr>
        <w:t>Vigilance requires the FCC or the Congress make the case as to why the American tradition of open networks should be reversed.</w:t>
      </w:r>
      <w:r w:rsidR="005663A9" w:rsidRPr="00054EBD">
        <w:rPr>
          <w:rFonts w:eastAsiaTheme="minorEastAsia"/>
          <w:color w:val="262626" w:themeColor="text1" w:themeTint="D9"/>
        </w:rPr>
        <w:t xml:space="preserve"> F</w:t>
      </w:r>
      <w:r w:rsidR="5EEEDC3E" w:rsidRPr="00054EBD">
        <w:rPr>
          <w:rFonts w:eastAsiaTheme="minorEastAsia"/>
          <w:color w:val="262626" w:themeColor="text1" w:themeTint="D9"/>
        </w:rPr>
        <w:t xml:space="preserve">ortunately, the </w:t>
      </w:r>
      <w:r w:rsidR="006C27E7" w:rsidRPr="00054EBD">
        <w:rPr>
          <w:rFonts w:eastAsiaTheme="minorEastAsia"/>
          <w:color w:val="262626" w:themeColor="text1" w:themeTint="D9"/>
        </w:rPr>
        <w:t>rules</w:t>
      </w:r>
      <w:r w:rsidR="5EEEDC3E" w:rsidRPr="00054EBD">
        <w:rPr>
          <w:rFonts w:eastAsiaTheme="minorEastAsia"/>
          <w:color w:val="262626" w:themeColor="text1" w:themeTint="D9"/>
        </w:rPr>
        <w:t xml:space="preserve"> under which the FCC must operate provides for just such vigilance. </w:t>
      </w:r>
      <w:r w:rsidR="005663A9" w:rsidRPr="00054EBD">
        <w:rPr>
          <w:rFonts w:eastAsiaTheme="minorEastAsia"/>
          <w:color w:val="262626" w:themeColor="text1" w:themeTint="D9"/>
        </w:rPr>
        <w:t>C</w:t>
      </w:r>
      <w:r w:rsidR="5EEEDC3E" w:rsidRPr="00054EBD">
        <w:rPr>
          <w:rFonts w:eastAsiaTheme="minorEastAsia"/>
          <w:color w:val="262626" w:themeColor="text1" w:themeTint="D9"/>
        </w:rPr>
        <w:t>ontrary to what you might have heard</w:t>
      </w:r>
      <w:r w:rsidR="005663A9" w:rsidRPr="00054EBD">
        <w:rPr>
          <w:rFonts w:eastAsiaTheme="minorEastAsia"/>
          <w:color w:val="262626" w:themeColor="text1" w:themeTint="D9"/>
        </w:rPr>
        <w:t xml:space="preserve">, </w:t>
      </w:r>
      <w:r w:rsidR="5EEEDC3E" w:rsidRPr="00054EBD">
        <w:rPr>
          <w:rFonts w:eastAsiaTheme="minorEastAsia"/>
          <w:color w:val="262626" w:themeColor="text1" w:themeTint="D9"/>
        </w:rPr>
        <w:t xml:space="preserve">reversing the Open Internet rules is not a slam dunk. The effort to undo </w:t>
      </w:r>
      <w:r w:rsidR="00806113" w:rsidRPr="00054EBD">
        <w:rPr>
          <w:rFonts w:eastAsiaTheme="minorEastAsia"/>
          <w:color w:val="262626" w:themeColor="text1" w:themeTint="D9"/>
        </w:rPr>
        <w:t>an open Internet</w:t>
      </w:r>
      <w:r w:rsidR="5EEEDC3E" w:rsidRPr="00054EBD">
        <w:rPr>
          <w:rFonts w:eastAsiaTheme="minorEastAsia"/>
          <w:color w:val="262626" w:themeColor="text1" w:themeTint="D9"/>
        </w:rPr>
        <w:t xml:space="preserve"> will face the high hurdle, imposed by the Administrative Procedure Act, of a fact-based showing that so much has changed in just two short years that a reversal is justified.</w:t>
      </w:r>
    </w:p>
    <w:p w14:paraId="12FD0295" w14:textId="77777777" w:rsidR="00280B54" w:rsidRPr="00054EBD" w:rsidRDefault="00280B54" w:rsidP="5EEEDC3E">
      <w:pPr>
        <w:rPr>
          <w:rFonts w:eastAsiaTheme="minorEastAsia"/>
          <w:color w:val="262626" w:themeColor="text1" w:themeTint="D9"/>
        </w:rPr>
      </w:pPr>
    </w:p>
    <w:p w14:paraId="0F58C401" w14:textId="77777777" w:rsidR="00280B54" w:rsidRPr="00054EBD" w:rsidRDefault="00280B54" w:rsidP="5EEEDC3E">
      <w:pPr>
        <w:rPr>
          <w:rFonts w:eastAsiaTheme="minorEastAsia"/>
          <w:color w:val="262626" w:themeColor="text1" w:themeTint="D9"/>
        </w:rPr>
      </w:pPr>
      <w:r w:rsidRPr="00054EBD">
        <w:rPr>
          <w:rFonts w:eastAsiaTheme="minorEastAsia"/>
          <w:color w:val="262626" w:themeColor="text1" w:themeTint="D9"/>
        </w:rPr>
        <w:t>Let’s remember that the Open Internet decision came after ten years that saw vast changes in the technology of the Internet, as well as in the services it enables. In short, a lot happened leading up to the 2015 decision – it is hard to make a case that the past two years come even close to that revolutionary period.</w:t>
      </w:r>
    </w:p>
    <w:p w14:paraId="5B6424D7" w14:textId="77777777" w:rsidR="00280B54" w:rsidRPr="00054EBD" w:rsidRDefault="00280B54" w:rsidP="5EEEDC3E">
      <w:pPr>
        <w:rPr>
          <w:rFonts w:eastAsiaTheme="minorEastAsia"/>
          <w:color w:val="262626" w:themeColor="text1" w:themeTint="D9"/>
        </w:rPr>
      </w:pPr>
    </w:p>
    <w:p w14:paraId="2BE63B13" w14:textId="47E5BA1E" w:rsidR="00AB0DFC" w:rsidRPr="00054EBD" w:rsidRDefault="5EEEDC3E" w:rsidP="5EEEDC3E">
      <w:pPr>
        <w:rPr>
          <w:rFonts w:eastAsiaTheme="minorEastAsia"/>
          <w:color w:val="262626" w:themeColor="text1" w:themeTint="D9"/>
        </w:rPr>
      </w:pPr>
      <w:r w:rsidRPr="00054EBD">
        <w:rPr>
          <w:rFonts w:eastAsiaTheme="minorEastAsia"/>
          <w:color w:val="262626" w:themeColor="text1" w:themeTint="D9"/>
        </w:rPr>
        <w:t>The recent D</w:t>
      </w:r>
      <w:r w:rsidR="00A119E0" w:rsidRPr="00054EBD">
        <w:rPr>
          <w:rFonts w:eastAsiaTheme="minorEastAsia"/>
          <w:color w:val="262626" w:themeColor="text1" w:themeTint="D9"/>
        </w:rPr>
        <w:t>.</w:t>
      </w:r>
      <w:r w:rsidRPr="00054EBD">
        <w:rPr>
          <w:rFonts w:eastAsiaTheme="minorEastAsia"/>
          <w:color w:val="262626" w:themeColor="text1" w:themeTint="D9"/>
        </w:rPr>
        <w:t>C</w:t>
      </w:r>
      <w:r w:rsidR="00A119E0" w:rsidRPr="00054EBD">
        <w:rPr>
          <w:rFonts w:eastAsiaTheme="minorEastAsia"/>
          <w:color w:val="262626" w:themeColor="text1" w:themeTint="D9"/>
        </w:rPr>
        <w:t>.</w:t>
      </w:r>
      <w:r w:rsidRPr="00054EBD">
        <w:rPr>
          <w:rFonts w:eastAsiaTheme="minorEastAsia"/>
          <w:color w:val="262626" w:themeColor="text1" w:themeTint="D9"/>
        </w:rPr>
        <w:t xml:space="preserve"> Circuit decision was a strong and resounding affirmation of the FCC’s authority as well as the soundness of its decision based on the record. If there is a reversal of the Open Internet rule, it will have a high hurdle to vault to prove to the same court why its 2016 decision was wrong.</w:t>
      </w:r>
    </w:p>
    <w:p w14:paraId="3A75221E" w14:textId="77777777" w:rsidR="00280B54" w:rsidRPr="00054EBD" w:rsidRDefault="00280B54" w:rsidP="5EEEDC3E">
      <w:pPr>
        <w:rPr>
          <w:rFonts w:eastAsiaTheme="minorEastAsia"/>
          <w:color w:val="262626" w:themeColor="text1" w:themeTint="D9"/>
        </w:rPr>
      </w:pPr>
    </w:p>
    <w:p w14:paraId="3AAAA70D" w14:textId="40342793" w:rsidR="004D32A8" w:rsidRPr="00054EBD" w:rsidRDefault="002F5A75" w:rsidP="006764B1">
      <w:pPr>
        <w:rPr>
          <w:rFonts w:eastAsiaTheme="minorEastAsia"/>
          <w:color w:val="262626" w:themeColor="text1" w:themeTint="D9"/>
        </w:rPr>
      </w:pPr>
      <w:r w:rsidRPr="00054EBD">
        <w:rPr>
          <w:rFonts w:eastAsiaTheme="minorEastAsia"/>
          <w:color w:val="262626" w:themeColor="text1" w:themeTint="D9"/>
        </w:rPr>
        <w:t>It is quite possible that Congress will be the focus</w:t>
      </w:r>
      <w:r w:rsidR="00FC71B4" w:rsidRPr="00054EBD">
        <w:rPr>
          <w:rFonts w:eastAsiaTheme="minorEastAsia"/>
          <w:color w:val="262626" w:themeColor="text1" w:themeTint="D9"/>
        </w:rPr>
        <w:t xml:space="preserve"> of efforts to take away open networks. Congress, of course, does not bear the b</w:t>
      </w:r>
      <w:r w:rsidR="009A239B" w:rsidRPr="00054EBD">
        <w:rPr>
          <w:rFonts w:eastAsiaTheme="minorEastAsia"/>
          <w:color w:val="262626" w:themeColor="text1" w:themeTint="D9"/>
        </w:rPr>
        <w:t>urden administrative procedure imposes to justify its decision. It also has the ability to completely redefine</w:t>
      </w:r>
      <w:r w:rsidR="000502CF" w:rsidRPr="00054EBD">
        <w:rPr>
          <w:rFonts w:eastAsiaTheme="minorEastAsia"/>
          <w:color w:val="262626" w:themeColor="text1" w:themeTint="D9"/>
        </w:rPr>
        <w:t xml:space="preserve"> just what constitutes net neutrality. It might be worthw</w:t>
      </w:r>
      <w:r w:rsidR="00546F68" w:rsidRPr="00054EBD">
        <w:rPr>
          <w:rFonts w:eastAsiaTheme="minorEastAsia"/>
          <w:color w:val="262626" w:themeColor="text1" w:themeTint="D9"/>
        </w:rPr>
        <w:t xml:space="preserve">hile, therefore, to define </w:t>
      </w:r>
      <w:r w:rsidR="004D32A8" w:rsidRPr="00054EBD">
        <w:rPr>
          <w:rFonts w:eastAsiaTheme="minorEastAsia"/>
          <w:color w:val="262626" w:themeColor="text1" w:themeTint="D9"/>
        </w:rPr>
        <w:t xml:space="preserve">the key concepts behind </w:t>
      </w:r>
      <w:r w:rsidR="000502CF" w:rsidRPr="00054EBD">
        <w:rPr>
          <w:rFonts w:eastAsiaTheme="minorEastAsia"/>
          <w:color w:val="262626" w:themeColor="text1" w:themeTint="D9"/>
        </w:rPr>
        <w:t>net neutrality</w:t>
      </w:r>
      <w:r w:rsidR="00AB2F0A" w:rsidRPr="00054EBD">
        <w:rPr>
          <w:rFonts w:eastAsiaTheme="minorEastAsia"/>
          <w:color w:val="262626" w:themeColor="text1" w:themeTint="D9"/>
        </w:rPr>
        <w:t xml:space="preserve"> that truly </w:t>
      </w:r>
      <w:r w:rsidR="00AB2F0A" w:rsidRPr="00054EBD">
        <w:rPr>
          <w:rFonts w:eastAsia="Times New Roman"/>
        </w:rPr>
        <w:t>preserve</w:t>
      </w:r>
      <w:r w:rsidR="005E2184" w:rsidRPr="00054EBD">
        <w:rPr>
          <w:rFonts w:eastAsia="Times New Roman"/>
        </w:rPr>
        <w:t xml:space="preserve"> a</w:t>
      </w:r>
      <w:r w:rsidR="00AB2F0A" w:rsidRPr="00054EBD">
        <w:rPr>
          <w:rFonts w:eastAsia="Times New Roman"/>
        </w:rPr>
        <w:t xml:space="preserve"> fast, fair, and open Internet</w:t>
      </w:r>
      <w:r w:rsidR="004D32A8" w:rsidRPr="00054EBD">
        <w:rPr>
          <w:rFonts w:eastAsiaTheme="minorEastAsia"/>
          <w:color w:val="262626" w:themeColor="text1" w:themeTint="D9"/>
        </w:rPr>
        <w:t xml:space="preserve">. </w:t>
      </w:r>
    </w:p>
    <w:p w14:paraId="3FD76282" w14:textId="77777777" w:rsidR="006A3B85" w:rsidRPr="00054EBD" w:rsidRDefault="006A3B85" w:rsidP="006764B1">
      <w:pPr>
        <w:rPr>
          <w:rFonts w:eastAsiaTheme="minorEastAsia"/>
          <w:color w:val="262626" w:themeColor="text1" w:themeTint="D9"/>
        </w:rPr>
      </w:pPr>
    </w:p>
    <w:p w14:paraId="44EAE553" w14:textId="44872726" w:rsidR="006A3B85" w:rsidRPr="00054EBD" w:rsidRDefault="00AB2F0A" w:rsidP="006764B1">
      <w:pPr>
        <w:rPr>
          <w:rFonts w:eastAsia="Times New Roman"/>
        </w:rPr>
      </w:pPr>
      <w:r w:rsidRPr="00054EBD">
        <w:rPr>
          <w:rFonts w:eastAsia="Times New Roman"/>
        </w:rPr>
        <w:t xml:space="preserve">It’s a matter of </w:t>
      </w:r>
      <w:r w:rsidR="006A3B85" w:rsidRPr="00054EBD">
        <w:rPr>
          <w:rFonts w:eastAsia="Times New Roman"/>
        </w:rPr>
        <w:t>Truth in Packaging. If somethin</w:t>
      </w:r>
      <w:r w:rsidR="00054EBD" w:rsidRPr="00054EBD">
        <w:rPr>
          <w:rFonts w:eastAsia="Times New Roman"/>
        </w:rPr>
        <w:t>g is deserving of being called net n</w:t>
      </w:r>
      <w:r w:rsidR="006A3B85" w:rsidRPr="00054EBD">
        <w:rPr>
          <w:rFonts w:eastAsia="Times New Roman"/>
        </w:rPr>
        <w:t>eutrality</w:t>
      </w:r>
      <w:r w:rsidRPr="00054EBD">
        <w:rPr>
          <w:rFonts w:eastAsia="Times New Roman"/>
        </w:rPr>
        <w:t xml:space="preserve">, </w:t>
      </w:r>
      <w:r w:rsidR="006A3B85" w:rsidRPr="00054EBD">
        <w:rPr>
          <w:rFonts w:eastAsia="Times New Roman"/>
        </w:rPr>
        <w:t>it must be Comprehensive, Continuing and Consistent:</w:t>
      </w:r>
    </w:p>
    <w:p w14:paraId="026C81AA" w14:textId="77777777" w:rsidR="006A3B85" w:rsidRPr="00054EBD" w:rsidRDefault="006A3B85" w:rsidP="006764B1">
      <w:pPr>
        <w:rPr>
          <w:rFonts w:eastAsia="Times New Roman"/>
        </w:rPr>
      </w:pPr>
    </w:p>
    <w:p w14:paraId="63CB7493" w14:textId="2BDF0A25" w:rsidR="006A3B85" w:rsidRPr="00054EBD" w:rsidRDefault="006A3B85" w:rsidP="00A119E0">
      <w:pPr>
        <w:pStyle w:val="ListParagraph"/>
        <w:numPr>
          <w:ilvl w:val="0"/>
          <w:numId w:val="5"/>
        </w:numPr>
        <w:rPr>
          <w:rFonts w:eastAsiaTheme="minorEastAsia"/>
          <w:color w:val="262626" w:themeColor="text1" w:themeTint="D9"/>
        </w:rPr>
      </w:pPr>
      <w:r w:rsidRPr="00054EBD">
        <w:rPr>
          <w:rFonts w:eastAsia="Times New Roman"/>
        </w:rPr>
        <w:t>Comprehensive: Limiting the definition of N</w:t>
      </w:r>
      <w:r w:rsidR="00AB2F0A" w:rsidRPr="00054EBD">
        <w:rPr>
          <w:rFonts w:eastAsia="Times New Roman"/>
        </w:rPr>
        <w:t xml:space="preserve">et </w:t>
      </w:r>
      <w:r w:rsidRPr="00054EBD">
        <w:rPr>
          <w:rFonts w:eastAsia="Times New Roman"/>
        </w:rPr>
        <w:t>N</w:t>
      </w:r>
      <w:r w:rsidR="00AB2F0A" w:rsidRPr="00054EBD">
        <w:rPr>
          <w:rFonts w:eastAsia="Times New Roman"/>
        </w:rPr>
        <w:t>eutrality</w:t>
      </w:r>
      <w:r w:rsidRPr="00054EBD">
        <w:rPr>
          <w:rFonts w:eastAsia="Times New Roman"/>
        </w:rPr>
        <w:t xml:space="preserve"> to blocking, throttling and paid prioritization is an empty promise if it is not accompanied by </w:t>
      </w:r>
      <w:r w:rsidR="00FE4831" w:rsidRPr="00054EBD">
        <w:rPr>
          <w:rFonts w:eastAsia="Times New Roman"/>
        </w:rPr>
        <w:t>the authority</w:t>
      </w:r>
      <w:r w:rsidRPr="00054EBD">
        <w:rPr>
          <w:rFonts w:eastAsia="Times New Roman"/>
        </w:rPr>
        <w:t xml:space="preserve"> to </w:t>
      </w:r>
      <w:r w:rsidR="00806113" w:rsidRPr="00054EBD">
        <w:rPr>
          <w:rFonts w:eastAsia="Times New Roman"/>
        </w:rPr>
        <w:t xml:space="preserve">comprehensively </w:t>
      </w:r>
      <w:r w:rsidRPr="00054EBD">
        <w:rPr>
          <w:rFonts w:eastAsia="Times New Roman"/>
        </w:rPr>
        <w:t>protect against the power of broadband gatekeepers</w:t>
      </w:r>
      <w:r w:rsidR="00BD0C74" w:rsidRPr="00054EBD">
        <w:rPr>
          <w:rFonts w:eastAsia="Times New Roman"/>
        </w:rPr>
        <w:t xml:space="preserve">, not just some </w:t>
      </w:r>
      <w:r w:rsidR="005E2184" w:rsidRPr="00054EBD">
        <w:rPr>
          <w:rFonts w:eastAsia="Times New Roman"/>
        </w:rPr>
        <w:t xml:space="preserve">of their </w:t>
      </w:r>
      <w:r w:rsidR="00BD0C74" w:rsidRPr="00054EBD">
        <w:rPr>
          <w:rFonts w:eastAsia="Times New Roman"/>
        </w:rPr>
        <w:t>conduct</w:t>
      </w:r>
      <w:r w:rsidRPr="00054EBD">
        <w:rPr>
          <w:rFonts w:eastAsia="Times New Roman"/>
        </w:rPr>
        <w:t xml:space="preserve">. </w:t>
      </w:r>
    </w:p>
    <w:p w14:paraId="31353296" w14:textId="77777777" w:rsidR="00A119E0" w:rsidRPr="00054EBD" w:rsidRDefault="00A119E0" w:rsidP="00A119E0">
      <w:pPr>
        <w:pStyle w:val="ListParagraph"/>
        <w:rPr>
          <w:rFonts w:eastAsiaTheme="minorEastAsia"/>
          <w:color w:val="262626" w:themeColor="text1" w:themeTint="D9"/>
        </w:rPr>
      </w:pPr>
    </w:p>
    <w:p w14:paraId="0F440B9D" w14:textId="2694FBD1" w:rsidR="00BE536F" w:rsidRPr="00054EBD" w:rsidRDefault="006A3B85" w:rsidP="00DF503D">
      <w:pPr>
        <w:pStyle w:val="ListParagraph"/>
        <w:numPr>
          <w:ilvl w:val="0"/>
          <w:numId w:val="5"/>
        </w:numPr>
        <w:rPr>
          <w:rFonts w:eastAsiaTheme="minorEastAsia"/>
          <w:color w:val="262626" w:themeColor="text1" w:themeTint="D9"/>
        </w:rPr>
      </w:pPr>
      <w:r w:rsidRPr="00054EBD">
        <w:rPr>
          <w:rFonts w:eastAsia="Times New Roman"/>
        </w:rPr>
        <w:t xml:space="preserve">Continuing: </w:t>
      </w:r>
      <w:r w:rsidR="00FE4831" w:rsidRPr="00054EBD">
        <w:rPr>
          <w:rFonts w:eastAsiaTheme="minorEastAsia"/>
          <w:color w:val="262626" w:themeColor="text1" w:themeTint="D9"/>
        </w:rPr>
        <w:t xml:space="preserve">We do not know how the Internet will evolve and ISPs will take advantage of new technology. A general conduct rule – which </w:t>
      </w:r>
      <w:r w:rsidRPr="00054EBD">
        <w:rPr>
          <w:rFonts w:eastAsia="Times New Roman"/>
        </w:rPr>
        <w:t>I've analogi</w:t>
      </w:r>
      <w:r w:rsidR="00FE4831" w:rsidRPr="00054EBD">
        <w:rPr>
          <w:rFonts w:eastAsia="Times New Roman"/>
        </w:rPr>
        <w:t>zed</w:t>
      </w:r>
      <w:r w:rsidRPr="00054EBD">
        <w:rPr>
          <w:rFonts w:eastAsia="Times New Roman"/>
        </w:rPr>
        <w:t xml:space="preserve"> to a referee on the field with the ability to throw a flag</w:t>
      </w:r>
      <w:r w:rsidR="00FE4831" w:rsidRPr="00054EBD">
        <w:rPr>
          <w:rFonts w:eastAsia="Times New Roman"/>
        </w:rPr>
        <w:t xml:space="preserve"> </w:t>
      </w:r>
      <w:r w:rsidR="00FE4831" w:rsidRPr="00054EBD">
        <w:rPr>
          <w:rFonts w:eastAsiaTheme="minorEastAsia"/>
          <w:color w:val="262626" w:themeColor="text1" w:themeTint="D9"/>
        </w:rPr>
        <w:t xml:space="preserve">– </w:t>
      </w:r>
      <w:r w:rsidR="00BD0C74" w:rsidRPr="00054EBD">
        <w:rPr>
          <w:rFonts w:eastAsiaTheme="minorEastAsia"/>
          <w:color w:val="262626" w:themeColor="text1" w:themeTint="D9"/>
        </w:rPr>
        <w:t xml:space="preserve">captures conduct whether is it new or old, blatant or nuanced with </w:t>
      </w:r>
      <w:r w:rsidR="00FE4831" w:rsidRPr="00054EBD">
        <w:rPr>
          <w:rFonts w:eastAsiaTheme="minorEastAsia"/>
          <w:color w:val="262626" w:themeColor="text1" w:themeTint="D9"/>
        </w:rPr>
        <w:t xml:space="preserve">ongoing </w:t>
      </w:r>
      <w:r w:rsidRPr="00054EBD">
        <w:rPr>
          <w:rFonts w:eastAsia="Times New Roman"/>
        </w:rPr>
        <w:t xml:space="preserve">regulatory oversight </w:t>
      </w:r>
      <w:r w:rsidR="00FE4831" w:rsidRPr="00054EBD">
        <w:rPr>
          <w:rFonts w:eastAsia="Times New Roman"/>
        </w:rPr>
        <w:t>and the ability to act where necessary to prevent anti-consumer and anti-competitive practices.</w:t>
      </w:r>
    </w:p>
    <w:p w14:paraId="407E4234" w14:textId="77777777" w:rsidR="00BE536F" w:rsidRPr="00054EBD" w:rsidRDefault="00BE536F" w:rsidP="00BE536F">
      <w:pPr>
        <w:pStyle w:val="ListParagraph"/>
        <w:rPr>
          <w:rFonts w:eastAsia="Times New Roman"/>
        </w:rPr>
      </w:pPr>
    </w:p>
    <w:p w14:paraId="46BE9943" w14:textId="77777777" w:rsidR="006A3B85" w:rsidRPr="00054EBD" w:rsidRDefault="00BE536F" w:rsidP="00DF503D">
      <w:pPr>
        <w:pStyle w:val="ListParagraph"/>
        <w:numPr>
          <w:ilvl w:val="0"/>
          <w:numId w:val="5"/>
        </w:numPr>
        <w:rPr>
          <w:rFonts w:eastAsiaTheme="minorEastAsia"/>
          <w:color w:val="262626" w:themeColor="text1" w:themeTint="D9"/>
        </w:rPr>
      </w:pPr>
      <w:r w:rsidRPr="00054EBD">
        <w:rPr>
          <w:rFonts w:eastAsia="Times New Roman"/>
        </w:rPr>
        <w:t>Consistent:  By this, I mean a consistent standard so that everyone - whether an ISP, a consumer, or an edge provider - knows the yardstick that will measure fairness. Since the time of the Interstate Commerce Act in 1887 there has been a consistent standard for judging carriers’ practices: are those practices just, reasonable, and not unreasonably discriminatory? These concepts have 130 years of jurisprudence behind them, and they have evolved to effectively address the incentives that network operators may otherwise have to exploit their position to the detriment of consumers or competition.</w:t>
      </w:r>
    </w:p>
    <w:p w14:paraId="190A670D" w14:textId="77777777" w:rsidR="00FE4831" w:rsidRPr="00054EBD" w:rsidRDefault="00FE4831" w:rsidP="00DF503D">
      <w:pPr>
        <w:pStyle w:val="ListParagraph"/>
        <w:rPr>
          <w:rFonts w:eastAsiaTheme="minorEastAsia"/>
          <w:color w:val="262626" w:themeColor="text1" w:themeTint="D9"/>
        </w:rPr>
      </w:pPr>
    </w:p>
    <w:p w14:paraId="3F200AAE" w14:textId="60E26F1E" w:rsidR="000E0C46" w:rsidRPr="00054EBD" w:rsidRDefault="000E0C46" w:rsidP="007D20FC">
      <w:pPr>
        <w:rPr>
          <w:rFonts w:eastAsia="Times New Roman"/>
          <w:color w:val="262626"/>
        </w:rPr>
      </w:pPr>
      <w:r w:rsidRPr="00054EBD">
        <w:rPr>
          <w:rFonts w:eastAsia="Times New Roman"/>
          <w:color w:val="262626"/>
        </w:rPr>
        <w:t xml:space="preserve">Passing legislation or </w:t>
      </w:r>
      <w:r w:rsidR="00DF503D" w:rsidRPr="00054EBD">
        <w:rPr>
          <w:rFonts w:eastAsia="Times New Roman"/>
          <w:color w:val="262626"/>
        </w:rPr>
        <w:t xml:space="preserve">adopting </w:t>
      </w:r>
      <w:r w:rsidRPr="00054EBD">
        <w:rPr>
          <w:rFonts w:eastAsia="Times New Roman"/>
          <w:color w:val="262626"/>
        </w:rPr>
        <w:t>regulation</w:t>
      </w:r>
      <w:r w:rsidR="00DF503D" w:rsidRPr="00054EBD">
        <w:rPr>
          <w:rFonts w:eastAsia="Times New Roman"/>
          <w:color w:val="262626"/>
        </w:rPr>
        <w:t>s</w:t>
      </w:r>
      <w:r w:rsidRPr="00054EBD">
        <w:rPr>
          <w:rFonts w:eastAsia="Times New Roman"/>
          <w:color w:val="262626"/>
        </w:rPr>
        <w:t xml:space="preserve"> without these key provisions and calling it net neutrality would be false advertising.</w:t>
      </w:r>
    </w:p>
    <w:p w14:paraId="4B468E73" w14:textId="77777777" w:rsidR="006764B1" w:rsidRPr="00054EBD" w:rsidRDefault="006764B1" w:rsidP="007D20FC">
      <w:pPr>
        <w:rPr>
          <w:rFonts w:eastAsia="Times New Roman"/>
          <w:color w:val="262626"/>
        </w:rPr>
      </w:pPr>
    </w:p>
    <w:p w14:paraId="6CD3B86D" w14:textId="7C7E961F" w:rsidR="00E5662C" w:rsidRPr="00054EBD" w:rsidRDefault="00884B4E" w:rsidP="007D20FC">
      <w:pPr>
        <w:rPr>
          <w:color w:val="262626"/>
        </w:rPr>
      </w:pPr>
      <w:r w:rsidRPr="00054EBD">
        <w:rPr>
          <w:rFonts w:eastAsiaTheme="minorEastAsia"/>
          <w:color w:val="262626" w:themeColor="text1" w:themeTint="D9"/>
        </w:rPr>
        <w:t>And when it comes to action by the FCC</w:t>
      </w:r>
      <w:r w:rsidR="00BD0C74" w:rsidRPr="00054EBD">
        <w:rPr>
          <w:rFonts w:eastAsiaTheme="minorEastAsia"/>
          <w:color w:val="262626" w:themeColor="text1" w:themeTint="D9"/>
        </w:rPr>
        <w:t>, it</w:t>
      </w:r>
      <w:r w:rsidR="00280B54" w:rsidRPr="00054EBD">
        <w:rPr>
          <w:rFonts w:eastAsiaTheme="minorEastAsia"/>
          <w:color w:val="262626" w:themeColor="text1" w:themeTint="D9"/>
        </w:rPr>
        <w:t xml:space="preserve"> is important to recall that the D.C. Circuit found that </w:t>
      </w:r>
      <w:r w:rsidR="005D29AF" w:rsidRPr="00054EBD">
        <w:rPr>
          <w:rFonts w:eastAsiaTheme="minorEastAsia"/>
          <w:color w:val="262626" w:themeColor="text1" w:themeTint="D9"/>
        </w:rPr>
        <w:t xml:space="preserve">the </w:t>
      </w:r>
      <w:r w:rsidR="005E2184" w:rsidRPr="00054EBD">
        <w:rPr>
          <w:rFonts w:eastAsiaTheme="minorEastAsia"/>
          <w:color w:val="262626" w:themeColor="text1" w:themeTint="D9"/>
        </w:rPr>
        <w:t>limited</w:t>
      </w:r>
      <w:r w:rsidR="005D29AF" w:rsidRPr="00054EBD">
        <w:rPr>
          <w:rFonts w:eastAsiaTheme="minorEastAsia"/>
          <w:color w:val="262626" w:themeColor="text1" w:themeTint="D9"/>
        </w:rPr>
        <w:t xml:space="preserve"> rules the ISPs say they</w:t>
      </w:r>
      <w:r w:rsidR="00546F68" w:rsidRPr="00054EBD">
        <w:rPr>
          <w:rFonts w:eastAsiaTheme="minorEastAsia"/>
          <w:color w:val="262626" w:themeColor="text1" w:themeTint="D9"/>
        </w:rPr>
        <w:t xml:space="preserve">’ll accept – blocking, throttling, and no paid prioritization - </w:t>
      </w:r>
      <w:r w:rsidR="00280B54" w:rsidRPr="00054EBD">
        <w:rPr>
          <w:rFonts w:eastAsiaTheme="minorEastAsia"/>
          <w:color w:val="262626" w:themeColor="text1" w:themeTint="D9"/>
        </w:rPr>
        <w:t xml:space="preserve">have their statutory justification in Title II. Thus, removing Title II also removes </w:t>
      </w:r>
      <w:r w:rsidR="00B415C2" w:rsidRPr="00054EBD">
        <w:rPr>
          <w:rFonts w:eastAsiaTheme="minorEastAsia"/>
          <w:color w:val="262626" w:themeColor="text1" w:themeTint="D9"/>
        </w:rPr>
        <w:t>these fundamental protections</w:t>
      </w:r>
      <w:r w:rsidR="00280B54" w:rsidRPr="00054EBD">
        <w:rPr>
          <w:rFonts w:eastAsiaTheme="minorEastAsia"/>
          <w:color w:val="262626" w:themeColor="text1" w:themeTint="D9"/>
        </w:rPr>
        <w:t>.</w:t>
      </w:r>
      <w:r w:rsidR="00331A8E" w:rsidRPr="00054EBD">
        <w:rPr>
          <w:rFonts w:eastAsiaTheme="minorEastAsia"/>
          <w:color w:val="262626" w:themeColor="text1" w:themeTint="D9"/>
        </w:rPr>
        <w:t xml:space="preserve"> </w:t>
      </w:r>
    </w:p>
    <w:p w14:paraId="115727F5" w14:textId="77777777" w:rsidR="00AB0DFC" w:rsidRPr="00054EBD" w:rsidRDefault="00AB0DFC" w:rsidP="007D20FC">
      <w:pPr>
        <w:rPr>
          <w:rFonts w:eastAsia="Times New Roman"/>
          <w:color w:val="262626"/>
        </w:rPr>
      </w:pPr>
    </w:p>
    <w:p w14:paraId="57A4AD4E" w14:textId="0FF5AF9B" w:rsidR="00AB0DFC" w:rsidRPr="00054EBD" w:rsidRDefault="5EEEDC3E" w:rsidP="5EEEDC3E">
      <w:pPr>
        <w:rPr>
          <w:rFonts w:eastAsiaTheme="minorEastAsia"/>
        </w:rPr>
      </w:pPr>
      <w:r w:rsidRPr="00054EBD">
        <w:rPr>
          <w:rFonts w:eastAsiaTheme="minorEastAsia"/>
        </w:rPr>
        <w:t>The ability of consumers and businesses to connect to and use open broadband networks is essential to the 21</w:t>
      </w:r>
      <w:r w:rsidRPr="00054EBD">
        <w:rPr>
          <w:rFonts w:eastAsiaTheme="minorEastAsia"/>
          <w:vertAlign w:val="superscript"/>
        </w:rPr>
        <w:t>st</w:t>
      </w:r>
      <w:r w:rsidRPr="00054EBD">
        <w:rPr>
          <w:rFonts w:eastAsiaTheme="minorEastAsia"/>
        </w:rPr>
        <w:t xml:space="preserve"> century economy. </w:t>
      </w:r>
      <w:r w:rsidRPr="00054EBD">
        <w:rPr>
          <w:rFonts w:eastAsiaTheme="minorEastAsia"/>
          <w:color w:val="262626" w:themeColor="text1" w:themeTint="D9"/>
        </w:rPr>
        <w:t>The delivery of the products and services that will define our future requires gatekeeper-free access to networks.</w:t>
      </w:r>
    </w:p>
    <w:p w14:paraId="6399783A" w14:textId="77777777" w:rsidR="00AB0DFC" w:rsidRPr="00054EBD" w:rsidRDefault="00AB0DFC" w:rsidP="00AB0DFC"/>
    <w:p w14:paraId="05074261" w14:textId="77777777" w:rsidR="00806113" w:rsidRPr="00054EBD" w:rsidRDefault="00806113" w:rsidP="00AB0DFC">
      <w:r w:rsidRPr="00054EBD">
        <w:t>Here is what we know about that future: everything will connect and send signals. It will be radically different from how we understand the Internet today. The amazing changes brought thus far by the Internet have fit in two categories: finding information and transmitting video. It has been a force of change, but not yet revolutionary.</w:t>
      </w:r>
    </w:p>
    <w:p w14:paraId="028A330C" w14:textId="77777777" w:rsidR="00806113" w:rsidRPr="00054EBD" w:rsidRDefault="00806113" w:rsidP="00AB0DFC"/>
    <w:p w14:paraId="0AD5027E" w14:textId="45D8E3B4" w:rsidR="00806113" w:rsidRPr="00054EBD" w:rsidRDefault="00806113" w:rsidP="00AB0DFC">
      <w:r w:rsidRPr="00054EBD">
        <w:t>The revolution comes with the next step of the Internet, harnessing that connectivity to productiv</w:t>
      </w:r>
      <w:r w:rsidR="00054EBD" w:rsidRPr="00054EBD">
        <w:t>e activities. I’ve seen machine-</w:t>
      </w:r>
      <w:r w:rsidRPr="00054EBD">
        <w:t>learning artificial intelligence build an aircraft wing at Boeing. I’ve seen augmented reality</w:t>
      </w:r>
      <w:r w:rsidR="00BD0C74" w:rsidRPr="00054EBD">
        <w:t xml:space="preserve"> assist and improve human activities at Microsoft. I’ve seen virtual reality transform information consumption at Facebook. I’ve ridden in autonomous cars at both The Ohio State University and the University of Michigan.</w:t>
      </w:r>
    </w:p>
    <w:p w14:paraId="28CD58EB" w14:textId="77777777" w:rsidR="00BD0C74" w:rsidRPr="00054EBD" w:rsidRDefault="00BD0C74" w:rsidP="00AB0DFC"/>
    <w:p w14:paraId="68D9023B" w14:textId="13FA78C1" w:rsidR="00BD0C74" w:rsidRPr="00054EBD" w:rsidRDefault="00BD0C74" w:rsidP="00AB0DFC">
      <w:r w:rsidRPr="00054EBD">
        <w:t xml:space="preserve">What is significant about these – and so many other next-generation applications – is they don’t happen without network connectivity. They all have developed on the assumption that connectivity will be fast, fair and open – and today that </w:t>
      </w:r>
      <w:r w:rsidR="00E35962" w:rsidRPr="00054EBD">
        <w:t xml:space="preserve">assumption </w:t>
      </w:r>
      <w:r w:rsidRPr="00054EBD">
        <w:t xml:space="preserve">is </w:t>
      </w:r>
      <w:r w:rsidRPr="00054EBD">
        <w:rPr>
          <w:u w:val="single"/>
        </w:rPr>
        <w:t xml:space="preserve">guaranteed </w:t>
      </w:r>
      <w:r w:rsidRPr="00054EBD">
        <w:t>by the</w:t>
      </w:r>
      <w:r w:rsidR="00E35962" w:rsidRPr="00054EBD">
        <w:t xml:space="preserve"> Comprehensive, Continuing and Consistent protection of the</w:t>
      </w:r>
      <w:r w:rsidR="005E2184" w:rsidRPr="00054EBD">
        <w:t xml:space="preserve"> O</w:t>
      </w:r>
      <w:r w:rsidRPr="00054EBD">
        <w:t>pen Internet rul</w:t>
      </w:r>
      <w:r w:rsidR="00E35962" w:rsidRPr="00054EBD">
        <w:t xml:space="preserve">e. To take those protections away at the request of a handful of ISPs threatens any innovation that requires connectedness and with it the productivity gains, job creation, and international competitiveness required for American economic growth. </w:t>
      </w:r>
    </w:p>
    <w:p w14:paraId="68377E57" w14:textId="77777777" w:rsidR="00806113" w:rsidRPr="00054EBD" w:rsidRDefault="00806113" w:rsidP="00AB0DFC"/>
    <w:p w14:paraId="33F6BD27" w14:textId="77777777" w:rsidR="00AB0DFC" w:rsidRPr="00054EBD" w:rsidRDefault="00E52E5D" w:rsidP="5EEEDC3E">
      <w:pPr>
        <w:rPr>
          <w:rFonts w:eastAsiaTheme="minorEastAsia"/>
        </w:rPr>
      </w:pPr>
      <w:r w:rsidRPr="00054EBD">
        <w:rPr>
          <w:rFonts w:eastAsiaTheme="minorEastAsia"/>
        </w:rPr>
        <w:t>Similarly, a</w:t>
      </w:r>
      <w:r w:rsidR="5EEEDC3E" w:rsidRPr="00054EBD">
        <w:rPr>
          <w:rFonts w:eastAsiaTheme="minorEastAsia"/>
        </w:rPr>
        <w:t>s everything goes into the cloud, the ability to access the cloud free of gatekeepers is essential. If ISPs get to choose which applications and clouds work better than others in terms of access speed and latency</w:t>
      </w:r>
      <w:r w:rsidR="00CE265C" w:rsidRPr="00054EBD">
        <w:rPr>
          <w:rFonts w:eastAsiaTheme="minorEastAsia"/>
        </w:rPr>
        <w:t>, then</w:t>
      </w:r>
      <w:r w:rsidR="5EEEDC3E" w:rsidRPr="00054EBD">
        <w:rPr>
          <w:rFonts w:eastAsiaTheme="minorEastAsia"/>
        </w:rPr>
        <w:t xml:space="preserve"> they will control the future.</w:t>
      </w:r>
    </w:p>
    <w:p w14:paraId="1BC34A13" w14:textId="77777777" w:rsidR="00C043A6" w:rsidRPr="00054EBD" w:rsidRDefault="00C043A6" w:rsidP="00AB0DFC"/>
    <w:p w14:paraId="2DFD8AA1" w14:textId="77777777" w:rsidR="00C043A6" w:rsidRPr="00054EBD" w:rsidRDefault="5EEEDC3E" w:rsidP="5EEEDC3E">
      <w:pPr>
        <w:rPr>
          <w:rFonts w:eastAsiaTheme="minorEastAsia"/>
        </w:rPr>
      </w:pPr>
      <w:r w:rsidRPr="00054EBD">
        <w:rPr>
          <w:rFonts w:eastAsiaTheme="minorEastAsia"/>
        </w:rPr>
        <w:t>We have already seen how AT&amp;T and Verizon have favored their own video services by zero-rating their product while forcing consumers to pay data charges for competitors. Just take that behavior and look how it would affect other 21</w:t>
      </w:r>
      <w:r w:rsidRPr="00054EBD">
        <w:rPr>
          <w:rFonts w:eastAsiaTheme="minorEastAsia"/>
          <w:vertAlign w:val="superscript"/>
        </w:rPr>
        <w:t>st</w:t>
      </w:r>
      <w:r w:rsidRPr="00054EBD">
        <w:rPr>
          <w:rFonts w:eastAsiaTheme="minorEastAsia"/>
        </w:rPr>
        <w:t xml:space="preserve"> century services.</w:t>
      </w:r>
    </w:p>
    <w:p w14:paraId="72BC0027" w14:textId="77777777" w:rsidR="00C043A6" w:rsidRPr="00054EBD" w:rsidRDefault="00C043A6" w:rsidP="00AB0DFC"/>
    <w:p w14:paraId="315EC4D1" w14:textId="77777777" w:rsidR="00C043A6" w:rsidRPr="00054EBD" w:rsidRDefault="5EEEDC3E" w:rsidP="5EEEDC3E">
      <w:pPr>
        <w:rPr>
          <w:rFonts w:eastAsiaTheme="minorEastAsia"/>
        </w:rPr>
      </w:pPr>
      <w:r w:rsidRPr="00054EBD">
        <w:rPr>
          <w:rFonts w:eastAsiaTheme="minorEastAsia"/>
        </w:rPr>
        <w:t>Whether it’s Amazon Web Services, or Microsoft’s Azure, or Salesforce.com</w:t>
      </w:r>
      <w:r w:rsidR="005663A9" w:rsidRPr="00054EBD">
        <w:rPr>
          <w:rFonts w:eastAsiaTheme="minorEastAsia"/>
        </w:rPr>
        <w:t>’s integrated cloud-based activities</w:t>
      </w:r>
      <w:r w:rsidRPr="00054EBD">
        <w:rPr>
          <w:rFonts w:eastAsiaTheme="minorEastAsia"/>
        </w:rPr>
        <w:t>, ISPs free from open access obligations and behavioral oversight can choke growth and innovation, or, at the least, demand tribute for passing over their network.</w:t>
      </w:r>
    </w:p>
    <w:p w14:paraId="1BB14817" w14:textId="77777777" w:rsidR="00E35962" w:rsidRPr="00054EBD" w:rsidRDefault="00E35962" w:rsidP="5EEEDC3E">
      <w:pPr>
        <w:rPr>
          <w:rFonts w:eastAsiaTheme="minorEastAsia"/>
        </w:rPr>
      </w:pPr>
    </w:p>
    <w:p w14:paraId="7B275CBD" w14:textId="5407676F" w:rsidR="00E35962" w:rsidRPr="00054EBD" w:rsidRDefault="00E35962" w:rsidP="00E35962">
      <w:pPr>
        <w:rPr>
          <w:rFonts w:eastAsiaTheme="minorEastAsia"/>
        </w:rPr>
      </w:pPr>
      <w:r w:rsidRPr="00054EBD">
        <w:rPr>
          <w:rFonts w:eastAsiaTheme="minorEastAsia"/>
        </w:rPr>
        <w:t xml:space="preserve">The growth of the Internet of Things is another area that depends on </w:t>
      </w:r>
      <w:r w:rsidR="005E2184" w:rsidRPr="00054EBD">
        <w:rPr>
          <w:rFonts w:eastAsiaTheme="minorEastAsia"/>
        </w:rPr>
        <w:t xml:space="preserve">the </w:t>
      </w:r>
      <w:r w:rsidRPr="00054EBD">
        <w:rPr>
          <w:rFonts w:eastAsiaTheme="minorEastAsia"/>
        </w:rPr>
        <w:t>open connectivity of those things. If ISPs can decide arbitrarily which IoT devices can be connected, or favor their IoT activity over that of competitors, the bright future dims.</w:t>
      </w:r>
    </w:p>
    <w:p w14:paraId="2CA441C4" w14:textId="77777777" w:rsidR="00054EBD" w:rsidRPr="00054EBD" w:rsidRDefault="00054EBD" w:rsidP="5EEEDC3E">
      <w:pPr>
        <w:rPr>
          <w:rFonts w:eastAsiaTheme="minorEastAsia"/>
        </w:rPr>
      </w:pPr>
    </w:p>
    <w:p w14:paraId="25A460FC" w14:textId="3B6B858D" w:rsidR="006C27E7" w:rsidRPr="00054EBD" w:rsidRDefault="00E35962" w:rsidP="5EEEDC3E">
      <w:pPr>
        <w:rPr>
          <w:rFonts w:eastAsiaTheme="minorEastAsia"/>
        </w:rPr>
      </w:pPr>
      <w:r w:rsidRPr="00054EBD">
        <w:rPr>
          <w:rFonts w:eastAsiaTheme="minorEastAsia"/>
        </w:rPr>
        <w:t xml:space="preserve">No company using the Internet is safe absent the kind of common carrier requirements America has historically expected of its networks. </w:t>
      </w:r>
      <w:r w:rsidR="005E2184" w:rsidRPr="00054EBD">
        <w:rPr>
          <w:rFonts w:eastAsiaTheme="minorEastAsia"/>
        </w:rPr>
        <w:t>Even broadcasters’ new ATSC 3.0 depends on open networks. B</w:t>
      </w:r>
      <w:r w:rsidR="005663A9" w:rsidRPr="00054EBD">
        <w:rPr>
          <w:rFonts w:eastAsiaTheme="minorEastAsia"/>
        </w:rPr>
        <w:t xml:space="preserve">ecause it </w:t>
      </w:r>
      <w:r w:rsidR="006C27E7" w:rsidRPr="00054EBD">
        <w:rPr>
          <w:rFonts w:eastAsiaTheme="minorEastAsia"/>
        </w:rPr>
        <w:t>is a one-way capability</w:t>
      </w:r>
      <w:r w:rsidR="005663A9" w:rsidRPr="00054EBD">
        <w:rPr>
          <w:rFonts w:eastAsiaTheme="minorEastAsia"/>
        </w:rPr>
        <w:t>,</w:t>
      </w:r>
      <w:r w:rsidR="006C27E7" w:rsidRPr="00054EBD">
        <w:rPr>
          <w:rFonts w:eastAsiaTheme="minorEastAsia"/>
        </w:rPr>
        <w:t xml:space="preserve"> </w:t>
      </w:r>
      <w:r w:rsidR="005663A9" w:rsidRPr="00054EBD">
        <w:rPr>
          <w:rFonts w:eastAsiaTheme="minorEastAsia"/>
        </w:rPr>
        <w:t xml:space="preserve">ATSC 3.0 </w:t>
      </w:r>
      <w:r w:rsidR="006C27E7" w:rsidRPr="00054EBD">
        <w:rPr>
          <w:rFonts w:eastAsiaTheme="minorEastAsia"/>
        </w:rPr>
        <w:t xml:space="preserve">requires a return path. Competitors to broadcasters control that pathway. Absent open access, the success of ATSC 3.0 could be in the hands of </w:t>
      </w:r>
      <w:r w:rsidR="005E2184" w:rsidRPr="00054EBD">
        <w:rPr>
          <w:rFonts w:eastAsiaTheme="minorEastAsia"/>
        </w:rPr>
        <w:t>those whose video interests are quite different from those of broadcasters</w:t>
      </w:r>
      <w:r w:rsidR="006C27E7" w:rsidRPr="00054EBD">
        <w:rPr>
          <w:rFonts w:eastAsiaTheme="minorEastAsia"/>
        </w:rPr>
        <w:t>.</w:t>
      </w:r>
    </w:p>
    <w:p w14:paraId="2E2960EA" w14:textId="77777777" w:rsidR="00AB0DFC" w:rsidRPr="00054EBD" w:rsidRDefault="00AB0DFC" w:rsidP="00AB0DFC"/>
    <w:p w14:paraId="3E43F97C" w14:textId="0990A68F" w:rsidR="005663A9" w:rsidRPr="00054EBD" w:rsidRDefault="00280B54" w:rsidP="00280B54">
      <w:r w:rsidRPr="00054EBD">
        <w:t>Overturning the Open Internet rule w</w:t>
      </w:r>
      <w:r w:rsidR="00CE265C" w:rsidRPr="00054EBD">
        <w:t>ould</w:t>
      </w:r>
      <w:r w:rsidRPr="00054EBD">
        <w:t xml:space="preserve"> also jeopardize the legal underpinnings of </w:t>
      </w:r>
      <w:r w:rsidR="006C27E7" w:rsidRPr="00054EBD">
        <w:t>the</w:t>
      </w:r>
      <w:r w:rsidRPr="00054EBD">
        <w:t xml:space="preserve"> broadband privacy rules, and indeed Republicans have targeted </w:t>
      </w:r>
      <w:r w:rsidR="006C27E7" w:rsidRPr="00054EBD">
        <w:t>the</w:t>
      </w:r>
      <w:r w:rsidRPr="00054EBD">
        <w:t xml:space="preserve"> recent privacy order for repeal. But in today’s interconnected world, the absence of FCC regulation does not necessarily mean there is </w:t>
      </w:r>
      <w:r w:rsidRPr="00054EBD">
        <w:rPr>
          <w:i/>
          <w:iCs/>
        </w:rPr>
        <w:t>no</w:t>
      </w:r>
      <w:r w:rsidRPr="00054EBD">
        <w:t xml:space="preserve"> regulation. Rather, it </w:t>
      </w:r>
      <w:r w:rsidR="00E35962" w:rsidRPr="00054EBD">
        <w:t>simply</w:t>
      </w:r>
      <w:r w:rsidRPr="00054EBD">
        <w:t xml:space="preserve"> create</w:t>
      </w:r>
      <w:r w:rsidR="00E35962" w:rsidRPr="00054EBD">
        <w:t>s</w:t>
      </w:r>
      <w:r w:rsidRPr="00054EBD">
        <w:t xml:space="preserve"> a vacuum that will be filled by other rule-makers in other countries.  </w:t>
      </w:r>
    </w:p>
    <w:p w14:paraId="50C6D14E" w14:textId="77777777" w:rsidR="005663A9" w:rsidRPr="00054EBD" w:rsidRDefault="005663A9" w:rsidP="00280B54"/>
    <w:p w14:paraId="765878AC" w14:textId="51EE7932" w:rsidR="00280B54" w:rsidRPr="00054EBD" w:rsidRDefault="00280B54" w:rsidP="00280B54">
      <w:r w:rsidRPr="00054EBD">
        <w:t>In the absence of FCC privacy rules - and with the recent court case raising serious questions about the FTC’s authority to impose privacy requirements on the non-common carrier businesses of common carriers – US carriers could find could find themselves unable to qualify for the Commerce Department’s Privacy Shield Framework for their ISP businesses. </w:t>
      </w:r>
      <w:r w:rsidR="00054EBD" w:rsidRPr="00054EBD">
        <w:t>T</w:t>
      </w:r>
      <w:r w:rsidRPr="00054EBD">
        <w:t xml:space="preserve">he result would be the regulation of </w:t>
      </w:r>
      <w:r w:rsidR="005663A9" w:rsidRPr="00054EBD">
        <w:t>American</w:t>
      </w:r>
      <w:r w:rsidRPr="00054EBD">
        <w:t xml:space="preserve"> businesses under the privacy rules of the European Union.</w:t>
      </w:r>
    </w:p>
    <w:p w14:paraId="3B1A486F" w14:textId="77777777" w:rsidR="005663A9" w:rsidRPr="00054EBD" w:rsidRDefault="005663A9" w:rsidP="00892A1A"/>
    <w:p w14:paraId="7A599E2A" w14:textId="77777777" w:rsidR="00892A1A" w:rsidRPr="00054EBD" w:rsidRDefault="00280B54" w:rsidP="00892A1A">
      <w:r w:rsidRPr="00054EBD">
        <w:t xml:space="preserve">But </w:t>
      </w:r>
      <w:r w:rsidR="006C27E7" w:rsidRPr="00054EBD">
        <w:t xml:space="preserve">if you really need proof </w:t>
      </w:r>
      <w:r w:rsidRPr="00054EBD">
        <w:t>th</w:t>
      </w:r>
      <w:r w:rsidR="006C27E7" w:rsidRPr="00054EBD">
        <w:t>e Open Internet rule is working, look at how</w:t>
      </w:r>
      <w:r w:rsidRPr="00054EBD">
        <w:t xml:space="preserve"> it is being used by its</w:t>
      </w:r>
    </w:p>
    <w:p w14:paraId="5B15BB46" w14:textId="77777777" w:rsidR="00415F82" w:rsidRPr="00054EBD" w:rsidRDefault="5EEEDC3E" w:rsidP="5EEEDC3E">
      <w:pPr>
        <w:rPr>
          <w:rFonts w:eastAsiaTheme="minorEastAsia"/>
          <w:color w:val="262626" w:themeColor="text1" w:themeTint="D9"/>
        </w:rPr>
      </w:pPr>
      <w:r w:rsidRPr="00054EBD">
        <w:rPr>
          <w:rFonts w:eastAsiaTheme="minorEastAsia"/>
          <w:color w:val="262626" w:themeColor="text1" w:themeTint="D9"/>
        </w:rPr>
        <w:t>opponents when they operate as edge providers.</w:t>
      </w:r>
    </w:p>
    <w:p w14:paraId="6BBE5CBF" w14:textId="77777777" w:rsidR="00415F82" w:rsidRPr="00054EBD" w:rsidRDefault="00415F82" w:rsidP="007D20FC">
      <w:pPr>
        <w:rPr>
          <w:rFonts w:eastAsia="Times New Roman"/>
          <w:color w:val="262626"/>
        </w:rPr>
      </w:pPr>
    </w:p>
    <w:p w14:paraId="00F8EFF2" w14:textId="77777777" w:rsidR="00415F82" w:rsidRPr="00054EBD" w:rsidRDefault="5EEEDC3E" w:rsidP="5EEEDC3E">
      <w:pPr>
        <w:rPr>
          <w:rFonts w:eastAsiaTheme="minorEastAsia"/>
          <w:color w:val="262626" w:themeColor="text1" w:themeTint="D9"/>
        </w:rPr>
      </w:pPr>
      <w:r w:rsidRPr="00054EBD">
        <w:rPr>
          <w:rFonts w:eastAsiaTheme="minorEastAsia"/>
          <w:color w:val="262626" w:themeColor="text1" w:themeTint="D9"/>
        </w:rPr>
        <w:t xml:space="preserve">When AT&amp;T – in its role as an edge video provider – is assured access to the broadband networks of Comcast and Charter for its </w:t>
      </w:r>
      <w:r w:rsidR="005663A9" w:rsidRPr="00054EBD">
        <w:rPr>
          <w:rFonts w:eastAsiaTheme="minorEastAsia"/>
          <w:color w:val="262626" w:themeColor="text1" w:themeTint="D9"/>
        </w:rPr>
        <w:t xml:space="preserve">competitive </w:t>
      </w:r>
      <w:r w:rsidRPr="00054EBD">
        <w:rPr>
          <w:rFonts w:eastAsiaTheme="minorEastAsia"/>
          <w:color w:val="262626" w:themeColor="text1" w:themeTint="D9"/>
        </w:rPr>
        <w:t>cable-like DirecTV NOW service, it is proof that the Open Internet rule is working. One only has to remember the interconnection and porting debates that hindered the access of over-the-top (OTT) video providers pre-Open</w:t>
      </w:r>
      <w:r w:rsidR="00036EFD" w:rsidRPr="00054EBD">
        <w:rPr>
          <w:rFonts w:eastAsiaTheme="minorEastAsia"/>
          <w:color w:val="262626" w:themeColor="text1" w:themeTint="D9"/>
        </w:rPr>
        <w:t>-</w:t>
      </w:r>
      <w:r w:rsidRPr="00054EBD">
        <w:rPr>
          <w:rFonts w:eastAsiaTheme="minorEastAsia"/>
          <w:color w:val="262626" w:themeColor="text1" w:themeTint="D9"/>
        </w:rPr>
        <w:t>Internet</w:t>
      </w:r>
      <w:r w:rsidR="00036EFD" w:rsidRPr="00054EBD">
        <w:rPr>
          <w:rFonts w:eastAsiaTheme="minorEastAsia"/>
          <w:color w:val="262626" w:themeColor="text1" w:themeTint="D9"/>
        </w:rPr>
        <w:t>-</w:t>
      </w:r>
      <w:r w:rsidRPr="00054EBD">
        <w:rPr>
          <w:rFonts w:eastAsiaTheme="minorEastAsia"/>
          <w:color w:val="262626" w:themeColor="text1" w:themeTint="D9"/>
        </w:rPr>
        <w:t>rule to appreciate the importance of an open Internet to everyone – even its opponents.</w:t>
      </w:r>
    </w:p>
    <w:p w14:paraId="6919C165" w14:textId="77777777" w:rsidR="00316342" w:rsidRPr="00054EBD" w:rsidRDefault="00316342" w:rsidP="007D20FC">
      <w:pPr>
        <w:rPr>
          <w:rFonts w:eastAsia="Times New Roman"/>
          <w:color w:val="262626"/>
        </w:rPr>
      </w:pPr>
    </w:p>
    <w:p w14:paraId="1C1D3F86" w14:textId="334461F7" w:rsidR="00316342" w:rsidRPr="00054EBD" w:rsidRDefault="5EEEDC3E" w:rsidP="5EEEDC3E">
      <w:pPr>
        <w:rPr>
          <w:rFonts w:eastAsiaTheme="minorEastAsia"/>
          <w:color w:val="262626" w:themeColor="text1" w:themeTint="D9"/>
        </w:rPr>
      </w:pPr>
      <w:r w:rsidRPr="00054EBD">
        <w:rPr>
          <w:rFonts w:eastAsiaTheme="minorEastAsia"/>
          <w:color w:val="262626" w:themeColor="text1" w:themeTint="D9"/>
        </w:rPr>
        <w:t xml:space="preserve">What is most interesting about this example is that the porting and interconnection problems that existed pre-rule </w:t>
      </w:r>
      <w:r w:rsidR="00CB0B05" w:rsidRPr="00054EBD">
        <w:rPr>
          <w:rFonts w:eastAsiaTheme="minorEastAsia"/>
          <w:color w:val="262626" w:themeColor="text1" w:themeTint="D9"/>
        </w:rPr>
        <w:t>have been eliminated</w:t>
      </w:r>
      <w:r w:rsidRPr="00054EBD">
        <w:rPr>
          <w:rFonts w:eastAsiaTheme="minorEastAsia"/>
          <w:color w:val="262626" w:themeColor="text1" w:themeTint="D9"/>
        </w:rPr>
        <w:t xml:space="preserve"> without heavy-handed regulation. The mere fact that the FCC declared interconnection a Title II activity under the rules – but chose not to regulate - has produced an upswing in interconnection agreements and a downturn in interconnection pricing. </w:t>
      </w:r>
    </w:p>
    <w:p w14:paraId="291AB1FA" w14:textId="77777777" w:rsidR="00316342" w:rsidRPr="00054EBD" w:rsidRDefault="00316342" w:rsidP="007D20FC">
      <w:pPr>
        <w:rPr>
          <w:rFonts w:eastAsia="Times New Roman"/>
          <w:color w:val="262626"/>
        </w:rPr>
      </w:pPr>
    </w:p>
    <w:p w14:paraId="7A011B54" w14:textId="1263A4D5" w:rsidR="00316342" w:rsidRPr="00054EBD" w:rsidRDefault="5EEEDC3E" w:rsidP="007D20FC">
      <w:pPr>
        <w:rPr>
          <w:rFonts w:eastAsia="Times New Roman"/>
          <w:color w:val="262626"/>
        </w:rPr>
      </w:pPr>
      <w:r w:rsidRPr="00054EBD">
        <w:rPr>
          <w:rFonts w:eastAsiaTheme="minorEastAsia"/>
          <w:color w:val="262626" w:themeColor="text1" w:themeTint="D9"/>
        </w:rPr>
        <w:t xml:space="preserve">This is </w:t>
      </w:r>
      <w:r w:rsidR="00B415C2" w:rsidRPr="00054EBD">
        <w:rPr>
          <w:rFonts w:eastAsiaTheme="minorEastAsia"/>
          <w:color w:val="262626" w:themeColor="text1" w:themeTint="D9"/>
        </w:rPr>
        <w:t>a significant development because it shows how</w:t>
      </w:r>
      <w:r w:rsidRPr="00054EBD">
        <w:rPr>
          <w:rFonts w:eastAsiaTheme="minorEastAsia"/>
          <w:color w:val="262626" w:themeColor="text1" w:themeTint="D9"/>
        </w:rPr>
        <w:t xml:space="preserve"> the Open Internet order</w:t>
      </w:r>
      <w:r w:rsidR="00B415C2" w:rsidRPr="00054EBD">
        <w:rPr>
          <w:rFonts w:eastAsiaTheme="minorEastAsia"/>
          <w:color w:val="262626" w:themeColor="text1" w:themeTint="D9"/>
        </w:rPr>
        <w:t xml:space="preserve"> is successful simply by being watchful</w:t>
      </w:r>
      <w:r w:rsidRPr="00054EBD">
        <w:rPr>
          <w:rFonts w:eastAsiaTheme="minorEastAsia"/>
          <w:color w:val="262626" w:themeColor="text1" w:themeTint="D9"/>
        </w:rPr>
        <w:t xml:space="preserve">. There has been no </w:t>
      </w:r>
      <w:r w:rsidRPr="00054EBD">
        <w:rPr>
          <w:rFonts w:eastAsiaTheme="minorEastAsia"/>
          <w:i/>
          <w:iCs/>
          <w:color w:val="262626" w:themeColor="text1" w:themeTint="D9"/>
        </w:rPr>
        <w:t>ex ante</w:t>
      </w:r>
      <w:r w:rsidRPr="00054EBD">
        <w:rPr>
          <w:rFonts w:eastAsiaTheme="minorEastAsia"/>
          <w:color w:val="262626" w:themeColor="text1" w:themeTint="D9"/>
        </w:rPr>
        <w:t xml:space="preserve"> rate regulation. The simple fact that the FCC was the referee on the field ready to act if necessary has meant the game has been played fairly.</w:t>
      </w:r>
    </w:p>
    <w:p w14:paraId="09BC6242" w14:textId="77777777" w:rsidR="006E281F" w:rsidRPr="00054EBD" w:rsidRDefault="006E281F" w:rsidP="007D20FC">
      <w:pPr>
        <w:rPr>
          <w:rFonts w:eastAsia="Times New Roman"/>
          <w:color w:val="262626"/>
        </w:rPr>
      </w:pPr>
    </w:p>
    <w:p w14:paraId="114E67D2" w14:textId="77777777" w:rsidR="00B1685D" w:rsidRPr="00054EBD" w:rsidRDefault="5EEEDC3E" w:rsidP="00B1685D">
      <w:r w:rsidRPr="00054EBD">
        <w:rPr>
          <w:rFonts w:eastAsiaTheme="minorEastAsia"/>
          <w:color w:val="262626" w:themeColor="text1" w:themeTint="D9"/>
        </w:rPr>
        <w:t xml:space="preserve">Access to the </w:t>
      </w:r>
      <w:r w:rsidR="00CB0B05" w:rsidRPr="00054EBD">
        <w:rPr>
          <w:rFonts w:eastAsiaTheme="minorEastAsia"/>
          <w:color w:val="262626" w:themeColor="text1" w:themeTint="D9"/>
        </w:rPr>
        <w:t>network is</w:t>
      </w:r>
      <w:r w:rsidRPr="00054EBD">
        <w:rPr>
          <w:rFonts w:eastAsiaTheme="minorEastAsia"/>
          <w:color w:val="262626" w:themeColor="text1" w:themeTint="D9"/>
        </w:rPr>
        <w:t xml:space="preserve"> what the new economy is built on, and it must not be taken away. The vigilance Lincoln spoke of means we must be alert to name-only, so-called Net Neutrality </w:t>
      </w:r>
      <w:r w:rsidR="00501373" w:rsidRPr="00054EBD">
        <w:rPr>
          <w:rFonts w:eastAsiaTheme="minorEastAsia"/>
          <w:color w:val="262626" w:themeColor="text1" w:themeTint="D9"/>
        </w:rPr>
        <w:t xml:space="preserve">policies </w:t>
      </w:r>
      <w:r w:rsidRPr="00054EBD">
        <w:rPr>
          <w:rFonts w:eastAsiaTheme="minorEastAsia"/>
          <w:color w:val="262626" w:themeColor="text1" w:themeTint="D9"/>
        </w:rPr>
        <w:t>that actually retreat from the protections that exist today.</w:t>
      </w:r>
    </w:p>
    <w:p w14:paraId="07F1A65B" w14:textId="77777777" w:rsidR="00CC456E" w:rsidRPr="00054EBD" w:rsidRDefault="00CC456E" w:rsidP="00B1685D"/>
    <w:p w14:paraId="5D3B779A" w14:textId="322D59C4" w:rsidR="00CC456E" w:rsidRPr="00054EBD" w:rsidRDefault="5EEEDC3E" w:rsidP="5EEEDC3E">
      <w:pPr>
        <w:rPr>
          <w:rFonts w:eastAsiaTheme="minorEastAsia"/>
        </w:rPr>
      </w:pPr>
      <w:r w:rsidRPr="00054EBD">
        <w:rPr>
          <w:rFonts w:eastAsiaTheme="minorEastAsia"/>
        </w:rPr>
        <w:t>The open Internet is the most powerful engine for innovation, economic growth and jo</w:t>
      </w:r>
      <w:r w:rsidR="00054EBD" w:rsidRPr="00054EBD">
        <w:rPr>
          <w:rFonts w:eastAsiaTheme="minorEastAsia"/>
        </w:rPr>
        <w:t xml:space="preserve">b creation in the world today. </w:t>
      </w:r>
      <w:r w:rsidRPr="00054EBD">
        <w:rPr>
          <w:rFonts w:eastAsiaTheme="minorEastAsia"/>
        </w:rPr>
        <w:t>The opportunities before us are limitless. As we choose our path forward, we need to remember how we got here. We got here with smart government, not absent government. We got here with a government that was pro-competition</w:t>
      </w:r>
      <w:r w:rsidR="007D3556" w:rsidRPr="00054EBD">
        <w:rPr>
          <w:rFonts w:eastAsiaTheme="minorEastAsia"/>
        </w:rPr>
        <w:t>, not pro-incumbent</w:t>
      </w:r>
      <w:r w:rsidRPr="00054EBD">
        <w:rPr>
          <w:rFonts w:eastAsiaTheme="minorEastAsia"/>
        </w:rPr>
        <w:t xml:space="preserve">.  We got here thanks to policies rooted in reality, not ideology. Most important, we got here because of the genius of America’s inventors and entrepreneurs and an open platform that allowed them to execute their ideas without having to ask for permission.  </w:t>
      </w:r>
    </w:p>
    <w:p w14:paraId="4D683D77" w14:textId="77777777" w:rsidR="00CC456E" w:rsidRPr="00054EBD" w:rsidRDefault="00CC456E" w:rsidP="00CC456E"/>
    <w:p w14:paraId="330AD500" w14:textId="77777777" w:rsidR="00C043A6" w:rsidRPr="00054EBD" w:rsidRDefault="5EEEDC3E" w:rsidP="5EEEDC3E">
      <w:pPr>
        <w:rPr>
          <w:rFonts w:eastAsiaTheme="minorEastAsia"/>
        </w:rPr>
      </w:pPr>
      <w:r w:rsidRPr="00054EBD">
        <w:rPr>
          <w:rFonts w:eastAsiaTheme="minorEastAsia"/>
        </w:rPr>
        <w:t xml:space="preserve">Together, we’ve made so much progress. The activities of the last three-plus years – from E-Rate, to Lifeline, to rural broadband; from spectrum availability to 5G; from cyber protection to privacy and an open Internet – are the law of the land. We must not forget that the proposals being floated to change what has been done would </w:t>
      </w:r>
      <w:r w:rsidRPr="00054EBD">
        <w:rPr>
          <w:rFonts w:eastAsiaTheme="minorEastAsia"/>
          <w:bCs/>
        </w:rPr>
        <w:t xml:space="preserve">take away </w:t>
      </w:r>
      <w:r w:rsidRPr="00054EBD">
        <w:rPr>
          <w:rFonts w:eastAsiaTheme="minorEastAsia"/>
        </w:rPr>
        <w:t xml:space="preserve">benefits Americans now enjoy. </w:t>
      </w:r>
    </w:p>
    <w:p w14:paraId="419A2183" w14:textId="77777777" w:rsidR="00C043A6" w:rsidRPr="00054EBD" w:rsidRDefault="00C043A6" w:rsidP="00CC456E"/>
    <w:p w14:paraId="5104877D" w14:textId="0F333794" w:rsidR="005663A9" w:rsidRPr="00054EBD" w:rsidRDefault="5EEEDC3E" w:rsidP="5EEEDC3E">
      <w:pPr>
        <w:rPr>
          <w:rFonts w:eastAsiaTheme="minorEastAsia"/>
        </w:rPr>
      </w:pPr>
      <w:r w:rsidRPr="00054EBD">
        <w:rPr>
          <w:rFonts w:eastAsiaTheme="minorEastAsia"/>
        </w:rPr>
        <w:t xml:space="preserve">It is time </w:t>
      </w:r>
      <w:r w:rsidR="00CB0B05" w:rsidRPr="00054EBD">
        <w:rPr>
          <w:rFonts w:eastAsiaTheme="minorEastAsia"/>
        </w:rPr>
        <w:t>to keep</w:t>
      </w:r>
      <w:r w:rsidRPr="00054EBD">
        <w:rPr>
          <w:rFonts w:eastAsiaTheme="minorEastAsia"/>
        </w:rPr>
        <w:t xml:space="preserve"> moving forward</w:t>
      </w:r>
      <w:r w:rsidR="00E35962" w:rsidRPr="00054EBD">
        <w:rPr>
          <w:rFonts w:eastAsiaTheme="minorEastAsia"/>
        </w:rPr>
        <w:t>. This is</w:t>
      </w:r>
      <w:r w:rsidRPr="00054EBD">
        <w:rPr>
          <w:rFonts w:eastAsiaTheme="minorEastAsia"/>
        </w:rPr>
        <w:t xml:space="preserve"> not</w:t>
      </w:r>
      <w:r w:rsidR="00E35962" w:rsidRPr="00054EBD">
        <w:rPr>
          <w:rFonts w:eastAsiaTheme="minorEastAsia"/>
        </w:rPr>
        <w:t xml:space="preserve"> the time</w:t>
      </w:r>
      <w:r w:rsidRPr="00054EBD">
        <w:rPr>
          <w:rFonts w:eastAsiaTheme="minorEastAsia"/>
        </w:rPr>
        <w:t xml:space="preserve"> to retreat</w:t>
      </w:r>
      <w:r w:rsidR="005663A9" w:rsidRPr="00054EBD">
        <w:rPr>
          <w:rFonts w:eastAsiaTheme="minorEastAsia"/>
        </w:rPr>
        <w:t xml:space="preserve"> </w:t>
      </w:r>
      <w:r w:rsidR="00E35962" w:rsidRPr="00054EBD">
        <w:rPr>
          <w:rFonts w:eastAsiaTheme="minorEastAsia"/>
        </w:rPr>
        <w:t>and</w:t>
      </w:r>
      <w:r w:rsidR="005663A9" w:rsidRPr="00054EBD">
        <w:rPr>
          <w:rFonts w:eastAsiaTheme="minorEastAsia"/>
        </w:rPr>
        <w:t xml:space="preserve"> take </w:t>
      </w:r>
      <w:r w:rsidR="004A0FA9" w:rsidRPr="00054EBD">
        <w:rPr>
          <w:rFonts w:eastAsiaTheme="minorEastAsia"/>
        </w:rPr>
        <w:t xml:space="preserve">things </w:t>
      </w:r>
      <w:r w:rsidR="005663A9" w:rsidRPr="00054EBD">
        <w:rPr>
          <w:rFonts w:eastAsiaTheme="minorEastAsia"/>
        </w:rPr>
        <w:t>away</w:t>
      </w:r>
      <w:r w:rsidRPr="00054EBD">
        <w:rPr>
          <w:rFonts w:eastAsiaTheme="minorEastAsia"/>
        </w:rPr>
        <w:t xml:space="preserve">. </w:t>
      </w:r>
    </w:p>
    <w:p w14:paraId="35CEABA4" w14:textId="77777777" w:rsidR="005663A9" w:rsidRPr="00054EBD" w:rsidRDefault="005663A9" w:rsidP="5EEEDC3E">
      <w:pPr>
        <w:rPr>
          <w:rFonts w:eastAsiaTheme="minorEastAsia"/>
        </w:rPr>
      </w:pPr>
    </w:p>
    <w:p w14:paraId="549B7543" w14:textId="77777777" w:rsidR="005E07DE" w:rsidRPr="00054EBD" w:rsidRDefault="5EEEDC3E" w:rsidP="5EEEDC3E">
      <w:pPr>
        <w:rPr>
          <w:rFonts w:eastAsiaTheme="minorEastAsia"/>
        </w:rPr>
      </w:pPr>
      <w:r w:rsidRPr="00054EBD">
        <w:rPr>
          <w:rFonts w:eastAsiaTheme="minorEastAsia"/>
        </w:rPr>
        <w:t>Vigilance to protect that which Americans now enjoy must be our watchword.</w:t>
      </w:r>
    </w:p>
    <w:p w14:paraId="6AEE7E81" w14:textId="77777777" w:rsidR="00F84ACA" w:rsidRPr="00054EBD" w:rsidRDefault="00F84ACA" w:rsidP="5EEEDC3E">
      <w:pPr>
        <w:rPr>
          <w:rFonts w:eastAsiaTheme="minorEastAsia"/>
        </w:rPr>
      </w:pPr>
    </w:p>
    <w:p w14:paraId="5A77FBAB" w14:textId="3AE7EA67" w:rsidR="00E35962" w:rsidRPr="00054EBD" w:rsidRDefault="00F84ACA" w:rsidP="5EEEDC3E">
      <w:pPr>
        <w:rPr>
          <w:rFonts w:eastAsiaTheme="minorEastAsia"/>
        </w:rPr>
      </w:pPr>
      <w:r w:rsidRPr="00054EBD">
        <w:rPr>
          <w:rFonts w:eastAsiaTheme="minorEastAsia"/>
        </w:rPr>
        <w:t xml:space="preserve">Finally, </w:t>
      </w:r>
      <w:r w:rsidR="00EF43F7" w:rsidRPr="00054EBD">
        <w:rPr>
          <w:rFonts w:eastAsiaTheme="minorEastAsia"/>
        </w:rPr>
        <w:t xml:space="preserve">let me close with a personal observation. Serving as Chairman of the FCC has been the </w:t>
      </w:r>
      <w:r w:rsidR="00E35962" w:rsidRPr="00054EBD">
        <w:rPr>
          <w:rFonts w:eastAsiaTheme="minorEastAsia"/>
        </w:rPr>
        <w:t xml:space="preserve">greatest </w:t>
      </w:r>
      <w:r w:rsidR="00EF43F7" w:rsidRPr="00054EBD">
        <w:rPr>
          <w:rFonts w:eastAsiaTheme="minorEastAsia"/>
        </w:rPr>
        <w:t>professional honor of my life. I am grateful to President Obama for his confidence in</w:t>
      </w:r>
      <w:r w:rsidR="000D5C7A" w:rsidRPr="00054EBD">
        <w:rPr>
          <w:rFonts w:eastAsiaTheme="minorEastAsia"/>
        </w:rPr>
        <w:t xml:space="preserve"> nominating me and, again, to the incredible and dedicated staff of the FCC who honored me </w:t>
      </w:r>
      <w:r w:rsidR="00E35962" w:rsidRPr="00054EBD">
        <w:rPr>
          <w:rFonts w:eastAsiaTheme="minorEastAsia"/>
        </w:rPr>
        <w:t xml:space="preserve">by allowing me </w:t>
      </w:r>
      <w:r w:rsidR="002E6B2B" w:rsidRPr="00054EBD">
        <w:rPr>
          <w:rFonts w:eastAsiaTheme="minorEastAsia"/>
        </w:rPr>
        <w:t xml:space="preserve">to say I was their colleague. </w:t>
      </w:r>
    </w:p>
    <w:p w14:paraId="47FEC309" w14:textId="77777777" w:rsidR="00E35962" w:rsidRPr="00054EBD" w:rsidRDefault="00E35962" w:rsidP="5EEEDC3E">
      <w:pPr>
        <w:rPr>
          <w:rFonts w:eastAsiaTheme="minorEastAsia"/>
        </w:rPr>
      </w:pPr>
    </w:p>
    <w:p w14:paraId="138D0A09" w14:textId="7F362F48" w:rsidR="00F84ACA" w:rsidRPr="00054EBD" w:rsidRDefault="002E6B2B" w:rsidP="5EEEDC3E">
      <w:pPr>
        <w:rPr>
          <w:rFonts w:eastAsiaTheme="minorEastAsia"/>
        </w:rPr>
      </w:pPr>
      <w:r w:rsidRPr="00054EBD">
        <w:rPr>
          <w:rFonts w:eastAsiaTheme="minorEastAsia"/>
        </w:rPr>
        <w:t>And to my wife Carol</w:t>
      </w:r>
      <w:r w:rsidR="00E35962" w:rsidRPr="00054EBD">
        <w:rPr>
          <w:rFonts w:eastAsiaTheme="minorEastAsia"/>
        </w:rPr>
        <w:t>.</w:t>
      </w:r>
      <w:r w:rsidRPr="00054EBD">
        <w:rPr>
          <w:rFonts w:eastAsiaTheme="minorEastAsia"/>
        </w:rPr>
        <w:t xml:space="preserve"> </w:t>
      </w:r>
      <w:r w:rsidR="00E35962" w:rsidRPr="00054EBD">
        <w:rPr>
          <w:rFonts w:eastAsiaTheme="minorEastAsia"/>
        </w:rPr>
        <w:t>Y</w:t>
      </w:r>
      <w:r w:rsidRPr="00054EBD">
        <w:rPr>
          <w:rFonts w:eastAsiaTheme="minorEastAsia"/>
        </w:rPr>
        <w:t>ou remain the wisest and most loving person I have ever known</w:t>
      </w:r>
      <w:r w:rsidR="00D211D6" w:rsidRPr="00054EBD">
        <w:rPr>
          <w:rFonts w:eastAsiaTheme="minorEastAsia"/>
        </w:rPr>
        <w:t xml:space="preserve"> </w:t>
      </w:r>
      <w:r w:rsidR="00E35962" w:rsidRPr="00054EBD">
        <w:rPr>
          <w:rFonts w:eastAsiaTheme="minorEastAsia"/>
        </w:rPr>
        <w:t>- attributes</w:t>
      </w:r>
      <w:r w:rsidR="00D211D6" w:rsidRPr="00054EBD">
        <w:rPr>
          <w:rFonts w:eastAsiaTheme="minorEastAsia"/>
        </w:rPr>
        <w:t xml:space="preserve"> that were tested by your husband over the last three years as </w:t>
      </w:r>
      <w:r w:rsidR="006410A8" w:rsidRPr="00054EBD">
        <w:rPr>
          <w:rFonts w:eastAsiaTheme="minorEastAsia"/>
        </w:rPr>
        <w:t>he brought the tensions of the FCC into your home</w:t>
      </w:r>
      <w:r w:rsidR="00E35962" w:rsidRPr="00054EBD">
        <w:rPr>
          <w:rFonts w:eastAsiaTheme="minorEastAsia"/>
        </w:rPr>
        <w:t xml:space="preserve">, but </w:t>
      </w:r>
      <w:r w:rsidR="004A0FA9" w:rsidRPr="00054EBD">
        <w:rPr>
          <w:rFonts w:eastAsiaTheme="minorEastAsia"/>
        </w:rPr>
        <w:t>you</w:t>
      </w:r>
      <w:r w:rsidR="00E35962" w:rsidRPr="00054EBD">
        <w:rPr>
          <w:rFonts w:eastAsiaTheme="minorEastAsia"/>
        </w:rPr>
        <w:t xml:space="preserve"> never </w:t>
      </w:r>
      <w:r w:rsidR="004A0FA9" w:rsidRPr="00054EBD">
        <w:rPr>
          <w:rFonts w:eastAsiaTheme="minorEastAsia"/>
        </w:rPr>
        <w:t>wavered</w:t>
      </w:r>
      <w:r w:rsidR="006410A8" w:rsidRPr="00054EBD">
        <w:rPr>
          <w:rFonts w:eastAsiaTheme="minorEastAsia"/>
        </w:rPr>
        <w:t>. I love you, and I thank you for being both supportive and challenging</w:t>
      </w:r>
      <w:r w:rsidR="006C600A" w:rsidRPr="00054EBD">
        <w:rPr>
          <w:rFonts w:eastAsiaTheme="minorEastAsia"/>
        </w:rPr>
        <w:t>.</w:t>
      </w:r>
    </w:p>
    <w:p w14:paraId="24C6C5FA" w14:textId="77777777" w:rsidR="005E07DE" w:rsidRPr="00054EBD" w:rsidRDefault="005E07DE" w:rsidP="00CC456E"/>
    <w:p w14:paraId="78A5BEF7" w14:textId="5CC0CFCC" w:rsidR="00CC456E" w:rsidRPr="00054EBD" w:rsidRDefault="00E35962" w:rsidP="5EEEDC3E">
      <w:pPr>
        <w:rPr>
          <w:rFonts w:eastAsiaTheme="minorEastAsia"/>
        </w:rPr>
      </w:pPr>
      <w:r w:rsidRPr="00054EBD">
        <w:rPr>
          <w:rFonts w:eastAsiaTheme="minorEastAsia"/>
        </w:rPr>
        <w:t>Ladies and gentlemen, t</w:t>
      </w:r>
      <w:r w:rsidR="5EEEDC3E" w:rsidRPr="00054EBD">
        <w:rPr>
          <w:rFonts w:eastAsiaTheme="minorEastAsia"/>
        </w:rPr>
        <w:t>hank you.</w:t>
      </w:r>
    </w:p>
    <w:p w14:paraId="099BFDF3" w14:textId="77777777" w:rsidR="00CC456E" w:rsidRPr="00054EBD" w:rsidRDefault="00CC456E" w:rsidP="00B1685D"/>
    <w:p w14:paraId="4069FC43" w14:textId="77777777" w:rsidR="00B1685D" w:rsidRPr="00054EBD" w:rsidRDefault="00B1685D" w:rsidP="007D20FC"/>
    <w:sectPr w:rsidR="00B1685D" w:rsidRPr="00054EBD" w:rsidSect="0007693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DD663" w14:textId="77777777" w:rsidR="00237D30" w:rsidRDefault="00237D30" w:rsidP="007D20FC">
      <w:r>
        <w:separator/>
      </w:r>
    </w:p>
  </w:endnote>
  <w:endnote w:type="continuationSeparator" w:id="0">
    <w:p w14:paraId="6CAF4FA8" w14:textId="77777777" w:rsidR="00237D30" w:rsidRDefault="00237D30" w:rsidP="007D20FC">
      <w:r>
        <w:continuationSeparator/>
      </w:r>
    </w:p>
  </w:endnote>
  <w:endnote w:type="continuationNotice" w:id="1">
    <w:p w14:paraId="54BFE4F5" w14:textId="77777777" w:rsidR="00237D30" w:rsidRDefault="00237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CEE55" w14:textId="77777777" w:rsidR="00270567" w:rsidRDefault="00270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058041"/>
      <w:docPartObj>
        <w:docPartGallery w:val="Page Numbers (Bottom of Page)"/>
        <w:docPartUnique/>
      </w:docPartObj>
    </w:sdtPr>
    <w:sdtEndPr>
      <w:rPr>
        <w:noProof/>
      </w:rPr>
    </w:sdtEndPr>
    <w:sdtContent>
      <w:p w14:paraId="1E974440" w14:textId="2FDF8F9D" w:rsidR="00054EBD" w:rsidRDefault="00054EBD">
        <w:pPr>
          <w:pStyle w:val="Footer"/>
          <w:jc w:val="center"/>
        </w:pPr>
        <w:r>
          <w:fldChar w:fldCharType="begin"/>
        </w:r>
        <w:r>
          <w:instrText xml:space="preserve"> PAGE   \* MERGEFORMAT </w:instrText>
        </w:r>
        <w:r>
          <w:fldChar w:fldCharType="separate"/>
        </w:r>
        <w:r w:rsidR="00270567">
          <w:rPr>
            <w:noProof/>
          </w:rPr>
          <w:t>3</w:t>
        </w:r>
        <w:r>
          <w:rPr>
            <w:noProof/>
          </w:rPr>
          <w:fldChar w:fldCharType="end"/>
        </w:r>
      </w:p>
    </w:sdtContent>
  </w:sdt>
  <w:p w14:paraId="653ED621" w14:textId="77777777" w:rsidR="007D20FC" w:rsidRDefault="007D20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211D9" w14:textId="77777777" w:rsidR="00270567" w:rsidRDefault="00270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0C582" w14:textId="77777777" w:rsidR="00237D30" w:rsidRDefault="00237D30" w:rsidP="007D20FC">
      <w:r>
        <w:separator/>
      </w:r>
    </w:p>
  </w:footnote>
  <w:footnote w:type="continuationSeparator" w:id="0">
    <w:p w14:paraId="7FB9F23D" w14:textId="77777777" w:rsidR="00237D30" w:rsidRDefault="00237D30" w:rsidP="007D20FC">
      <w:r>
        <w:continuationSeparator/>
      </w:r>
    </w:p>
  </w:footnote>
  <w:footnote w:type="continuationNotice" w:id="1">
    <w:p w14:paraId="5BA52641" w14:textId="77777777" w:rsidR="00237D30" w:rsidRDefault="00237D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D3385" w14:textId="77777777" w:rsidR="00270567" w:rsidRDefault="00270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A8028" w14:textId="77777777" w:rsidR="00270567" w:rsidRDefault="002705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D70AF" w14:textId="77777777" w:rsidR="00270567" w:rsidRDefault="00270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7DB7"/>
    <w:multiLevelType w:val="hybridMultilevel"/>
    <w:tmpl w:val="66E84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864F76"/>
    <w:multiLevelType w:val="hybridMultilevel"/>
    <w:tmpl w:val="6456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06A21"/>
    <w:multiLevelType w:val="hybridMultilevel"/>
    <w:tmpl w:val="FDE275D2"/>
    <w:lvl w:ilvl="0" w:tplc="3A924694">
      <w:start w:val="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D354F2A"/>
    <w:multiLevelType w:val="hybridMultilevel"/>
    <w:tmpl w:val="C144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515C8"/>
    <w:multiLevelType w:val="hybridMultilevel"/>
    <w:tmpl w:val="2FAE78C0"/>
    <w:lvl w:ilvl="0" w:tplc="BFB65422">
      <w:start w:val="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FC"/>
    <w:rsid w:val="0000550A"/>
    <w:rsid w:val="000163B9"/>
    <w:rsid w:val="00027BB7"/>
    <w:rsid w:val="00036EFD"/>
    <w:rsid w:val="00042EF3"/>
    <w:rsid w:val="000502CF"/>
    <w:rsid w:val="0005311B"/>
    <w:rsid w:val="000548AF"/>
    <w:rsid w:val="00054EBD"/>
    <w:rsid w:val="0007693D"/>
    <w:rsid w:val="000A297A"/>
    <w:rsid w:val="000B26C4"/>
    <w:rsid w:val="000C7702"/>
    <w:rsid w:val="000D5C7A"/>
    <w:rsid w:val="000E0C46"/>
    <w:rsid w:val="000E2A89"/>
    <w:rsid w:val="000F5114"/>
    <w:rsid w:val="000F73D3"/>
    <w:rsid w:val="00101D4E"/>
    <w:rsid w:val="00111889"/>
    <w:rsid w:val="00113B97"/>
    <w:rsid w:val="00164077"/>
    <w:rsid w:val="00174318"/>
    <w:rsid w:val="001857B7"/>
    <w:rsid w:val="00196713"/>
    <w:rsid w:val="001B5CAF"/>
    <w:rsid w:val="001B6A70"/>
    <w:rsid w:val="001E4A8E"/>
    <w:rsid w:val="001F3151"/>
    <w:rsid w:val="00203878"/>
    <w:rsid w:val="0021570F"/>
    <w:rsid w:val="00237D30"/>
    <w:rsid w:val="0025674B"/>
    <w:rsid w:val="00261088"/>
    <w:rsid w:val="00270567"/>
    <w:rsid w:val="00280B54"/>
    <w:rsid w:val="002E5B5C"/>
    <w:rsid w:val="002E6B2B"/>
    <w:rsid w:val="002F5A75"/>
    <w:rsid w:val="00301E31"/>
    <w:rsid w:val="003100BF"/>
    <w:rsid w:val="00316342"/>
    <w:rsid w:val="00316E22"/>
    <w:rsid w:val="00331A8E"/>
    <w:rsid w:val="00355249"/>
    <w:rsid w:val="003716EA"/>
    <w:rsid w:val="00397340"/>
    <w:rsid w:val="003A4ED9"/>
    <w:rsid w:val="003A58CC"/>
    <w:rsid w:val="003A79C2"/>
    <w:rsid w:val="003C3071"/>
    <w:rsid w:val="003D24D3"/>
    <w:rsid w:val="00411981"/>
    <w:rsid w:val="00415F82"/>
    <w:rsid w:val="004169C2"/>
    <w:rsid w:val="00416AA0"/>
    <w:rsid w:val="00424AD2"/>
    <w:rsid w:val="00433F69"/>
    <w:rsid w:val="00454EBF"/>
    <w:rsid w:val="0046748D"/>
    <w:rsid w:val="00480987"/>
    <w:rsid w:val="004A0FA9"/>
    <w:rsid w:val="004B7E6E"/>
    <w:rsid w:val="004C423A"/>
    <w:rsid w:val="004D32A8"/>
    <w:rsid w:val="00501373"/>
    <w:rsid w:val="0051698D"/>
    <w:rsid w:val="005225AE"/>
    <w:rsid w:val="00546F68"/>
    <w:rsid w:val="005503CA"/>
    <w:rsid w:val="00565A47"/>
    <w:rsid w:val="00566236"/>
    <w:rsid w:val="005663A9"/>
    <w:rsid w:val="00576E18"/>
    <w:rsid w:val="005A4668"/>
    <w:rsid w:val="005B4955"/>
    <w:rsid w:val="005D29AF"/>
    <w:rsid w:val="005E016D"/>
    <w:rsid w:val="005E07DE"/>
    <w:rsid w:val="005E0FE6"/>
    <w:rsid w:val="005E2184"/>
    <w:rsid w:val="005E2A6B"/>
    <w:rsid w:val="005E60AE"/>
    <w:rsid w:val="005F0E73"/>
    <w:rsid w:val="005F2068"/>
    <w:rsid w:val="00633682"/>
    <w:rsid w:val="006410A8"/>
    <w:rsid w:val="00656F15"/>
    <w:rsid w:val="006764B1"/>
    <w:rsid w:val="00685CC6"/>
    <w:rsid w:val="00690484"/>
    <w:rsid w:val="00696477"/>
    <w:rsid w:val="006A1CBD"/>
    <w:rsid w:val="006A3B85"/>
    <w:rsid w:val="006B4508"/>
    <w:rsid w:val="006B4FF2"/>
    <w:rsid w:val="006C27E7"/>
    <w:rsid w:val="006C600A"/>
    <w:rsid w:val="006E281F"/>
    <w:rsid w:val="006F47FC"/>
    <w:rsid w:val="006F6FA0"/>
    <w:rsid w:val="00701557"/>
    <w:rsid w:val="0071415D"/>
    <w:rsid w:val="00717CB1"/>
    <w:rsid w:val="00725550"/>
    <w:rsid w:val="00741AB1"/>
    <w:rsid w:val="0075453F"/>
    <w:rsid w:val="00760D3C"/>
    <w:rsid w:val="007B4AD9"/>
    <w:rsid w:val="007C7E0B"/>
    <w:rsid w:val="007D20FC"/>
    <w:rsid w:val="007D3556"/>
    <w:rsid w:val="007F1180"/>
    <w:rsid w:val="00806113"/>
    <w:rsid w:val="008108DA"/>
    <w:rsid w:val="008347BC"/>
    <w:rsid w:val="00842CB8"/>
    <w:rsid w:val="0084529E"/>
    <w:rsid w:val="008506A9"/>
    <w:rsid w:val="008536F0"/>
    <w:rsid w:val="00860C5E"/>
    <w:rsid w:val="00884B4E"/>
    <w:rsid w:val="00892A1A"/>
    <w:rsid w:val="008A1809"/>
    <w:rsid w:val="008C2DE0"/>
    <w:rsid w:val="008C5FD6"/>
    <w:rsid w:val="008C6837"/>
    <w:rsid w:val="008E0AAC"/>
    <w:rsid w:val="008F0BA7"/>
    <w:rsid w:val="008F1CDD"/>
    <w:rsid w:val="00934C33"/>
    <w:rsid w:val="00950770"/>
    <w:rsid w:val="00973DD5"/>
    <w:rsid w:val="00995EB6"/>
    <w:rsid w:val="009A1BA7"/>
    <w:rsid w:val="009A239B"/>
    <w:rsid w:val="009C4418"/>
    <w:rsid w:val="009D4F58"/>
    <w:rsid w:val="00A119E0"/>
    <w:rsid w:val="00A15807"/>
    <w:rsid w:val="00A21AFC"/>
    <w:rsid w:val="00A22CA0"/>
    <w:rsid w:val="00A24B72"/>
    <w:rsid w:val="00A47874"/>
    <w:rsid w:val="00A502CB"/>
    <w:rsid w:val="00A53B0E"/>
    <w:rsid w:val="00A6102E"/>
    <w:rsid w:val="00A70935"/>
    <w:rsid w:val="00A77F68"/>
    <w:rsid w:val="00A92C9A"/>
    <w:rsid w:val="00A97B24"/>
    <w:rsid w:val="00AB0DFC"/>
    <w:rsid w:val="00AB2F0A"/>
    <w:rsid w:val="00AB7FED"/>
    <w:rsid w:val="00AD251D"/>
    <w:rsid w:val="00AD40DB"/>
    <w:rsid w:val="00AE3602"/>
    <w:rsid w:val="00AF289C"/>
    <w:rsid w:val="00AF6DDB"/>
    <w:rsid w:val="00B032AC"/>
    <w:rsid w:val="00B06D44"/>
    <w:rsid w:val="00B14D2C"/>
    <w:rsid w:val="00B1685D"/>
    <w:rsid w:val="00B20B9C"/>
    <w:rsid w:val="00B347C4"/>
    <w:rsid w:val="00B36D69"/>
    <w:rsid w:val="00B415C2"/>
    <w:rsid w:val="00B50C28"/>
    <w:rsid w:val="00B55FD3"/>
    <w:rsid w:val="00B567C8"/>
    <w:rsid w:val="00B623B8"/>
    <w:rsid w:val="00B96F4D"/>
    <w:rsid w:val="00BA3F93"/>
    <w:rsid w:val="00BA56EE"/>
    <w:rsid w:val="00BD0C74"/>
    <w:rsid w:val="00BE536F"/>
    <w:rsid w:val="00BE75C7"/>
    <w:rsid w:val="00BE79DE"/>
    <w:rsid w:val="00BF4AFB"/>
    <w:rsid w:val="00BF58A6"/>
    <w:rsid w:val="00C015DA"/>
    <w:rsid w:val="00C043A6"/>
    <w:rsid w:val="00C049DC"/>
    <w:rsid w:val="00C12655"/>
    <w:rsid w:val="00C46371"/>
    <w:rsid w:val="00C5560C"/>
    <w:rsid w:val="00C55B88"/>
    <w:rsid w:val="00C6622F"/>
    <w:rsid w:val="00C7096E"/>
    <w:rsid w:val="00C76D6B"/>
    <w:rsid w:val="00C92726"/>
    <w:rsid w:val="00C945B5"/>
    <w:rsid w:val="00CA2D33"/>
    <w:rsid w:val="00CB0B05"/>
    <w:rsid w:val="00CC456E"/>
    <w:rsid w:val="00CD6C00"/>
    <w:rsid w:val="00CE265C"/>
    <w:rsid w:val="00CE75C7"/>
    <w:rsid w:val="00CF0490"/>
    <w:rsid w:val="00D075CD"/>
    <w:rsid w:val="00D1628A"/>
    <w:rsid w:val="00D211D6"/>
    <w:rsid w:val="00D331F6"/>
    <w:rsid w:val="00D73B73"/>
    <w:rsid w:val="00DA2B21"/>
    <w:rsid w:val="00DA2E94"/>
    <w:rsid w:val="00DA33FE"/>
    <w:rsid w:val="00DA7424"/>
    <w:rsid w:val="00DC2DA1"/>
    <w:rsid w:val="00DD1C05"/>
    <w:rsid w:val="00DE4476"/>
    <w:rsid w:val="00DE5AF4"/>
    <w:rsid w:val="00DF503D"/>
    <w:rsid w:val="00E032AD"/>
    <w:rsid w:val="00E11E12"/>
    <w:rsid w:val="00E24B34"/>
    <w:rsid w:val="00E331E2"/>
    <w:rsid w:val="00E35962"/>
    <w:rsid w:val="00E4125C"/>
    <w:rsid w:val="00E42918"/>
    <w:rsid w:val="00E52E5D"/>
    <w:rsid w:val="00E5662C"/>
    <w:rsid w:val="00E627F2"/>
    <w:rsid w:val="00E817AB"/>
    <w:rsid w:val="00EB7E3F"/>
    <w:rsid w:val="00ED3E94"/>
    <w:rsid w:val="00ED4841"/>
    <w:rsid w:val="00ED658A"/>
    <w:rsid w:val="00EF43F7"/>
    <w:rsid w:val="00F23B10"/>
    <w:rsid w:val="00F357B0"/>
    <w:rsid w:val="00F57D51"/>
    <w:rsid w:val="00F77503"/>
    <w:rsid w:val="00F84957"/>
    <w:rsid w:val="00F84ACA"/>
    <w:rsid w:val="00F96EF9"/>
    <w:rsid w:val="00FC1C95"/>
    <w:rsid w:val="00FC71B4"/>
    <w:rsid w:val="00FD4066"/>
    <w:rsid w:val="00FE4831"/>
    <w:rsid w:val="00FE5254"/>
    <w:rsid w:val="00FF1626"/>
    <w:rsid w:val="5EEED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E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0FC"/>
    <w:pPr>
      <w:tabs>
        <w:tab w:val="center" w:pos="4680"/>
        <w:tab w:val="right" w:pos="9360"/>
      </w:tabs>
    </w:pPr>
  </w:style>
  <w:style w:type="character" w:customStyle="1" w:styleId="HeaderChar">
    <w:name w:val="Header Char"/>
    <w:basedOn w:val="DefaultParagraphFont"/>
    <w:link w:val="Header"/>
    <w:uiPriority w:val="99"/>
    <w:rsid w:val="007D20FC"/>
    <w:rPr>
      <w:rFonts w:ascii="Times New Roman" w:hAnsi="Times New Roman" w:cs="Times New Roman"/>
      <w:sz w:val="24"/>
      <w:szCs w:val="24"/>
    </w:rPr>
  </w:style>
  <w:style w:type="paragraph" w:styleId="Footer">
    <w:name w:val="footer"/>
    <w:basedOn w:val="Normal"/>
    <w:link w:val="FooterChar"/>
    <w:uiPriority w:val="99"/>
    <w:unhideWhenUsed/>
    <w:rsid w:val="007D20FC"/>
    <w:pPr>
      <w:tabs>
        <w:tab w:val="center" w:pos="4680"/>
        <w:tab w:val="right" w:pos="9360"/>
      </w:tabs>
    </w:pPr>
  </w:style>
  <w:style w:type="character" w:customStyle="1" w:styleId="FooterChar">
    <w:name w:val="Footer Char"/>
    <w:basedOn w:val="DefaultParagraphFont"/>
    <w:link w:val="Footer"/>
    <w:uiPriority w:val="99"/>
    <w:rsid w:val="007D20F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4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EBF"/>
    <w:rPr>
      <w:rFonts w:ascii="Segoe UI" w:hAnsi="Segoe UI" w:cs="Segoe UI"/>
      <w:sz w:val="18"/>
      <w:szCs w:val="18"/>
    </w:rPr>
  </w:style>
  <w:style w:type="character" w:styleId="CommentReference">
    <w:name w:val="annotation reference"/>
    <w:basedOn w:val="DefaultParagraphFont"/>
    <w:uiPriority w:val="99"/>
    <w:semiHidden/>
    <w:unhideWhenUsed/>
    <w:rsid w:val="00AD40DB"/>
    <w:rPr>
      <w:sz w:val="16"/>
      <w:szCs w:val="16"/>
    </w:rPr>
  </w:style>
  <w:style w:type="paragraph" w:styleId="CommentText">
    <w:name w:val="annotation text"/>
    <w:basedOn w:val="Normal"/>
    <w:link w:val="CommentTextChar"/>
    <w:uiPriority w:val="99"/>
    <w:semiHidden/>
    <w:unhideWhenUsed/>
    <w:rsid w:val="00AD40DB"/>
    <w:rPr>
      <w:sz w:val="20"/>
      <w:szCs w:val="20"/>
    </w:rPr>
  </w:style>
  <w:style w:type="character" w:customStyle="1" w:styleId="CommentTextChar">
    <w:name w:val="Comment Text Char"/>
    <w:basedOn w:val="DefaultParagraphFont"/>
    <w:link w:val="CommentText"/>
    <w:uiPriority w:val="99"/>
    <w:semiHidden/>
    <w:rsid w:val="00AD40D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40DB"/>
    <w:rPr>
      <w:b/>
      <w:bCs/>
    </w:rPr>
  </w:style>
  <w:style w:type="character" w:customStyle="1" w:styleId="CommentSubjectChar">
    <w:name w:val="Comment Subject Char"/>
    <w:basedOn w:val="CommentTextChar"/>
    <w:link w:val="CommentSubject"/>
    <w:uiPriority w:val="99"/>
    <w:semiHidden/>
    <w:rsid w:val="00AD40DB"/>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995EB6"/>
    <w:rPr>
      <w:sz w:val="20"/>
      <w:szCs w:val="20"/>
    </w:rPr>
  </w:style>
  <w:style w:type="character" w:customStyle="1" w:styleId="FootnoteTextChar">
    <w:name w:val="Footnote Text Char"/>
    <w:basedOn w:val="DefaultParagraphFont"/>
    <w:link w:val="FootnoteText"/>
    <w:uiPriority w:val="99"/>
    <w:semiHidden/>
    <w:rsid w:val="00995EB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95EB6"/>
    <w:rPr>
      <w:vertAlign w:val="superscript"/>
    </w:rPr>
  </w:style>
  <w:style w:type="paragraph" w:styleId="ListParagraph">
    <w:name w:val="List Paragraph"/>
    <w:basedOn w:val="Normal"/>
    <w:uiPriority w:val="34"/>
    <w:qFormat/>
    <w:rsid w:val="001743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0FC"/>
    <w:pPr>
      <w:tabs>
        <w:tab w:val="center" w:pos="4680"/>
        <w:tab w:val="right" w:pos="9360"/>
      </w:tabs>
    </w:pPr>
  </w:style>
  <w:style w:type="character" w:customStyle="1" w:styleId="HeaderChar">
    <w:name w:val="Header Char"/>
    <w:basedOn w:val="DefaultParagraphFont"/>
    <w:link w:val="Header"/>
    <w:uiPriority w:val="99"/>
    <w:rsid w:val="007D20FC"/>
    <w:rPr>
      <w:rFonts w:ascii="Times New Roman" w:hAnsi="Times New Roman" w:cs="Times New Roman"/>
      <w:sz w:val="24"/>
      <w:szCs w:val="24"/>
    </w:rPr>
  </w:style>
  <w:style w:type="paragraph" w:styleId="Footer">
    <w:name w:val="footer"/>
    <w:basedOn w:val="Normal"/>
    <w:link w:val="FooterChar"/>
    <w:uiPriority w:val="99"/>
    <w:unhideWhenUsed/>
    <w:rsid w:val="007D20FC"/>
    <w:pPr>
      <w:tabs>
        <w:tab w:val="center" w:pos="4680"/>
        <w:tab w:val="right" w:pos="9360"/>
      </w:tabs>
    </w:pPr>
  </w:style>
  <w:style w:type="character" w:customStyle="1" w:styleId="FooterChar">
    <w:name w:val="Footer Char"/>
    <w:basedOn w:val="DefaultParagraphFont"/>
    <w:link w:val="Footer"/>
    <w:uiPriority w:val="99"/>
    <w:rsid w:val="007D20F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4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EBF"/>
    <w:rPr>
      <w:rFonts w:ascii="Segoe UI" w:hAnsi="Segoe UI" w:cs="Segoe UI"/>
      <w:sz w:val="18"/>
      <w:szCs w:val="18"/>
    </w:rPr>
  </w:style>
  <w:style w:type="character" w:styleId="CommentReference">
    <w:name w:val="annotation reference"/>
    <w:basedOn w:val="DefaultParagraphFont"/>
    <w:uiPriority w:val="99"/>
    <w:semiHidden/>
    <w:unhideWhenUsed/>
    <w:rsid w:val="00AD40DB"/>
    <w:rPr>
      <w:sz w:val="16"/>
      <w:szCs w:val="16"/>
    </w:rPr>
  </w:style>
  <w:style w:type="paragraph" w:styleId="CommentText">
    <w:name w:val="annotation text"/>
    <w:basedOn w:val="Normal"/>
    <w:link w:val="CommentTextChar"/>
    <w:uiPriority w:val="99"/>
    <w:semiHidden/>
    <w:unhideWhenUsed/>
    <w:rsid w:val="00AD40DB"/>
    <w:rPr>
      <w:sz w:val="20"/>
      <w:szCs w:val="20"/>
    </w:rPr>
  </w:style>
  <w:style w:type="character" w:customStyle="1" w:styleId="CommentTextChar">
    <w:name w:val="Comment Text Char"/>
    <w:basedOn w:val="DefaultParagraphFont"/>
    <w:link w:val="CommentText"/>
    <w:uiPriority w:val="99"/>
    <w:semiHidden/>
    <w:rsid w:val="00AD40D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40DB"/>
    <w:rPr>
      <w:b/>
      <w:bCs/>
    </w:rPr>
  </w:style>
  <w:style w:type="character" w:customStyle="1" w:styleId="CommentSubjectChar">
    <w:name w:val="Comment Subject Char"/>
    <w:basedOn w:val="CommentTextChar"/>
    <w:link w:val="CommentSubject"/>
    <w:uiPriority w:val="99"/>
    <w:semiHidden/>
    <w:rsid w:val="00AD40DB"/>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995EB6"/>
    <w:rPr>
      <w:sz w:val="20"/>
      <w:szCs w:val="20"/>
    </w:rPr>
  </w:style>
  <w:style w:type="character" w:customStyle="1" w:styleId="FootnoteTextChar">
    <w:name w:val="Footnote Text Char"/>
    <w:basedOn w:val="DefaultParagraphFont"/>
    <w:link w:val="FootnoteText"/>
    <w:uiPriority w:val="99"/>
    <w:semiHidden/>
    <w:rsid w:val="00995EB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95EB6"/>
    <w:rPr>
      <w:vertAlign w:val="superscript"/>
    </w:rPr>
  </w:style>
  <w:style w:type="paragraph" w:styleId="ListParagraph">
    <w:name w:val="List Paragraph"/>
    <w:basedOn w:val="Normal"/>
    <w:uiPriority w:val="34"/>
    <w:qFormat/>
    <w:rsid w:val="00174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6607">
      <w:bodyDiv w:val="1"/>
      <w:marLeft w:val="0"/>
      <w:marRight w:val="0"/>
      <w:marTop w:val="0"/>
      <w:marBottom w:val="0"/>
      <w:divBdr>
        <w:top w:val="none" w:sz="0" w:space="0" w:color="auto"/>
        <w:left w:val="none" w:sz="0" w:space="0" w:color="auto"/>
        <w:bottom w:val="none" w:sz="0" w:space="0" w:color="auto"/>
        <w:right w:val="none" w:sz="0" w:space="0" w:color="auto"/>
      </w:divBdr>
    </w:div>
    <w:div w:id="615336726">
      <w:bodyDiv w:val="1"/>
      <w:marLeft w:val="0"/>
      <w:marRight w:val="0"/>
      <w:marTop w:val="0"/>
      <w:marBottom w:val="0"/>
      <w:divBdr>
        <w:top w:val="none" w:sz="0" w:space="0" w:color="auto"/>
        <w:left w:val="none" w:sz="0" w:space="0" w:color="auto"/>
        <w:bottom w:val="none" w:sz="0" w:space="0" w:color="auto"/>
        <w:right w:val="none" w:sz="0" w:space="0" w:color="auto"/>
      </w:divBdr>
    </w:div>
    <w:div w:id="865484820">
      <w:bodyDiv w:val="1"/>
      <w:marLeft w:val="0"/>
      <w:marRight w:val="0"/>
      <w:marTop w:val="0"/>
      <w:marBottom w:val="0"/>
      <w:divBdr>
        <w:top w:val="none" w:sz="0" w:space="0" w:color="auto"/>
        <w:left w:val="none" w:sz="0" w:space="0" w:color="auto"/>
        <w:bottom w:val="none" w:sz="0" w:space="0" w:color="auto"/>
        <w:right w:val="none" w:sz="0" w:space="0" w:color="auto"/>
      </w:divBdr>
    </w:div>
    <w:div w:id="882864272">
      <w:bodyDiv w:val="1"/>
      <w:marLeft w:val="0"/>
      <w:marRight w:val="0"/>
      <w:marTop w:val="0"/>
      <w:marBottom w:val="0"/>
      <w:divBdr>
        <w:top w:val="none" w:sz="0" w:space="0" w:color="auto"/>
        <w:left w:val="none" w:sz="0" w:space="0" w:color="auto"/>
        <w:bottom w:val="none" w:sz="0" w:space="0" w:color="auto"/>
        <w:right w:val="none" w:sz="0" w:space="0" w:color="auto"/>
      </w:divBdr>
    </w:div>
    <w:div w:id="1206985474">
      <w:bodyDiv w:val="1"/>
      <w:marLeft w:val="0"/>
      <w:marRight w:val="0"/>
      <w:marTop w:val="0"/>
      <w:marBottom w:val="0"/>
      <w:divBdr>
        <w:top w:val="none" w:sz="0" w:space="0" w:color="auto"/>
        <w:left w:val="none" w:sz="0" w:space="0" w:color="auto"/>
        <w:bottom w:val="none" w:sz="0" w:space="0" w:color="auto"/>
        <w:right w:val="none" w:sz="0" w:space="0" w:color="auto"/>
      </w:divBdr>
    </w:div>
    <w:div w:id="13976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3378</Words>
  <Characters>17355</Characters>
  <Application>Microsoft Office Word</Application>
  <DocSecurity>0</DocSecurity>
  <Lines>322</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2017-01-13T16:12:00Z</cp:lastPrinted>
  <dcterms:created xsi:type="dcterms:W3CDTF">2017-01-13T16:18:00Z</dcterms:created>
  <dcterms:modified xsi:type="dcterms:W3CDTF">2017-01-13T16:18:00Z</dcterms:modified>
  <cp:category> </cp:category>
  <cp:contentStatus> </cp:contentStatus>
</cp:coreProperties>
</file>