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74FD"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2008E188"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0FC0ED29"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7756EDB2" w14:textId="77777777" w:rsidR="00354D4C" w:rsidRDefault="00354D4C">
      <w:pPr>
        <w:tabs>
          <w:tab w:val="left" w:pos="4680"/>
        </w:tabs>
        <w:spacing w:line="226" w:lineRule="auto"/>
        <w:jc w:val="center"/>
        <w:rPr>
          <w:sz w:val="22"/>
        </w:rPr>
      </w:pPr>
    </w:p>
    <w:p w14:paraId="5CE9C185" w14:textId="4AFC63C0" w:rsidR="00354D4C" w:rsidRPr="00A91676" w:rsidRDefault="00906621">
      <w:pPr>
        <w:pStyle w:val="BodyText2"/>
        <w:tabs>
          <w:tab w:val="left" w:pos="4680"/>
        </w:tabs>
        <w:spacing w:line="226" w:lineRule="auto"/>
      </w:pPr>
      <w:r>
        <w:tab/>
        <w:t>)</w:t>
      </w:r>
    </w:p>
    <w:p w14:paraId="0EB1EEE6" w14:textId="0117D7C0" w:rsidR="00354D4C" w:rsidRPr="00572C2A" w:rsidRDefault="00354D4C" w:rsidP="00572C2A">
      <w:pPr>
        <w:tabs>
          <w:tab w:val="left" w:pos="4680"/>
          <w:tab w:val="left" w:pos="5580"/>
        </w:tabs>
        <w:spacing w:line="226" w:lineRule="auto"/>
        <w:rPr>
          <w:sz w:val="22"/>
          <w:szCs w:val="22"/>
        </w:rPr>
      </w:pPr>
      <w:r w:rsidRPr="00A91676">
        <w:rPr>
          <w:szCs w:val="22"/>
        </w:rPr>
        <w:t>In the Matter of</w:t>
      </w:r>
      <w:r w:rsidRPr="00A91676">
        <w:rPr>
          <w:szCs w:val="22"/>
        </w:rPr>
        <w:tab/>
        <w:t>)</w:t>
      </w:r>
      <w:r w:rsidR="00572C2A" w:rsidRPr="00572C2A">
        <w:rPr>
          <w:sz w:val="22"/>
          <w:szCs w:val="22"/>
        </w:rPr>
        <w:t xml:space="preserve"> </w:t>
      </w:r>
    </w:p>
    <w:p w14:paraId="5B26B064" w14:textId="6BC0FCDE" w:rsidR="00354D4C" w:rsidRPr="00A91676" w:rsidRDefault="00354D4C" w:rsidP="00572C2A">
      <w:pPr>
        <w:tabs>
          <w:tab w:val="left" w:pos="4680"/>
          <w:tab w:val="left" w:pos="5580"/>
        </w:tabs>
        <w:spacing w:line="226" w:lineRule="auto"/>
        <w:rPr>
          <w:sz w:val="22"/>
          <w:szCs w:val="22"/>
        </w:rPr>
      </w:pPr>
      <w:r w:rsidRPr="00A91676">
        <w:rPr>
          <w:sz w:val="22"/>
          <w:szCs w:val="22"/>
        </w:rPr>
        <w:tab/>
        <w:t>)</w:t>
      </w:r>
      <w:r w:rsidR="00572C2A" w:rsidRPr="00572C2A">
        <w:rPr>
          <w:sz w:val="22"/>
          <w:szCs w:val="22"/>
        </w:rPr>
        <w:t xml:space="preserve"> </w:t>
      </w:r>
      <w:r w:rsidR="00572C2A">
        <w:rPr>
          <w:sz w:val="22"/>
          <w:szCs w:val="22"/>
        </w:rPr>
        <w:tab/>
      </w:r>
      <w:r w:rsidR="00572C2A" w:rsidRPr="00EE7EBA">
        <w:rPr>
          <w:sz w:val="22"/>
          <w:szCs w:val="22"/>
        </w:rPr>
        <w:t>File No.:  EB-FIELDSCR-16-0002</w:t>
      </w:r>
      <w:r w:rsidR="00572C2A">
        <w:rPr>
          <w:sz w:val="22"/>
          <w:szCs w:val="22"/>
        </w:rPr>
        <w:t>2</w:t>
      </w:r>
      <w:r w:rsidR="005469B3">
        <w:rPr>
          <w:sz w:val="22"/>
          <w:szCs w:val="22"/>
        </w:rPr>
        <w:t>762</w:t>
      </w:r>
    </w:p>
    <w:p w14:paraId="7649C710" w14:textId="20B6AF5F" w:rsidR="0002201F" w:rsidRPr="00EE7EBA" w:rsidRDefault="005469B3" w:rsidP="00572C2A">
      <w:pPr>
        <w:tabs>
          <w:tab w:val="left" w:pos="4680"/>
          <w:tab w:val="left" w:pos="5580"/>
        </w:tabs>
        <w:spacing w:line="226" w:lineRule="auto"/>
        <w:rPr>
          <w:sz w:val="22"/>
          <w:szCs w:val="22"/>
        </w:rPr>
      </w:pPr>
      <w:r>
        <w:rPr>
          <w:sz w:val="22"/>
          <w:szCs w:val="22"/>
        </w:rPr>
        <w:t>WOCS-LP</w:t>
      </w:r>
      <w:r w:rsidR="00286BC3">
        <w:rPr>
          <w:sz w:val="22"/>
          <w:szCs w:val="22"/>
        </w:rPr>
        <w:t xml:space="preserve"> </w:t>
      </w:r>
      <w:r w:rsidR="00335CCC">
        <w:rPr>
          <w:sz w:val="22"/>
          <w:szCs w:val="22"/>
        </w:rPr>
        <w:t xml:space="preserve">  </w:t>
      </w:r>
      <w:r w:rsidR="0002201F" w:rsidRPr="00EE7EBA">
        <w:rPr>
          <w:sz w:val="22"/>
          <w:szCs w:val="22"/>
        </w:rPr>
        <w:tab/>
        <w:t>)</w:t>
      </w:r>
      <w:r w:rsidR="009876B2" w:rsidRPr="00EE7EBA">
        <w:rPr>
          <w:sz w:val="22"/>
          <w:szCs w:val="22"/>
        </w:rPr>
        <w:tab/>
      </w:r>
      <w:r w:rsidR="00572C2A">
        <w:rPr>
          <w:sz w:val="22"/>
          <w:szCs w:val="22"/>
        </w:rPr>
        <w:t xml:space="preserve"> </w:t>
      </w:r>
    </w:p>
    <w:p w14:paraId="0766AFBF" w14:textId="01A26528" w:rsidR="0015777C" w:rsidRPr="00A91676" w:rsidRDefault="0015777C" w:rsidP="00572C2A">
      <w:pPr>
        <w:tabs>
          <w:tab w:val="left" w:pos="4680"/>
          <w:tab w:val="left" w:pos="5587"/>
        </w:tabs>
        <w:rPr>
          <w:sz w:val="22"/>
          <w:szCs w:val="22"/>
        </w:rPr>
      </w:pPr>
      <w:r w:rsidRPr="00A91676">
        <w:rPr>
          <w:sz w:val="22"/>
          <w:szCs w:val="22"/>
        </w:rPr>
        <w:tab/>
        <w:t>)</w:t>
      </w:r>
      <w:r w:rsidR="00572C2A" w:rsidRPr="00572C2A">
        <w:rPr>
          <w:sz w:val="22"/>
          <w:szCs w:val="22"/>
        </w:rPr>
        <w:t xml:space="preserve"> </w:t>
      </w:r>
      <w:r w:rsidR="00572C2A">
        <w:rPr>
          <w:sz w:val="22"/>
          <w:szCs w:val="22"/>
        </w:rPr>
        <w:tab/>
      </w:r>
      <w:r w:rsidR="00572C2A" w:rsidRPr="00A91676">
        <w:rPr>
          <w:sz w:val="22"/>
          <w:szCs w:val="22"/>
        </w:rPr>
        <w:t xml:space="preserve">NOV No.:  </w:t>
      </w:r>
      <w:r w:rsidR="00613435" w:rsidRPr="00A91676">
        <w:rPr>
          <w:sz w:val="22"/>
          <w:szCs w:val="22"/>
        </w:rPr>
        <w:t>V</w:t>
      </w:r>
      <w:r w:rsidR="00613435">
        <w:rPr>
          <w:sz w:val="22"/>
          <w:szCs w:val="22"/>
        </w:rPr>
        <w:t>20173248000</w:t>
      </w:r>
      <w:r w:rsidR="005469B3">
        <w:rPr>
          <w:sz w:val="22"/>
          <w:szCs w:val="22"/>
        </w:rPr>
        <w:t>2</w:t>
      </w:r>
    </w:p>
    <w:p w14:paraId="0970DA7A" w14:textId="082F51D2" w:rsidR="002B1A58" w:rsidRPr="00A91676" w:rsidRDefault="005469B3" w:rsidP="00781D16">
      <w:pPr>
        <w:tabs>
          <w:tab w:val="left" w:pos="4680"/>
          <w:tab w:val="left" w:pos="5580"/>
        </w:tabs>
        <w:spacing w:line="226" w:lineRule="auto"/>
        <w:jc w:val="both"/>
        <w:rPr>
          <w:sz w:val="22"/>
          <w:szCs w:val="22"/>
        </w:rPr>
      </w:pPr>
      <w:r>
        <w:rPr>
          <w:sz w:val="22"/>
          <w:szCs w:val="22"/>
        </w:rPr>
        <w:t>Orangeburg, South Carolina</w:t>
      </w:r>
      <w:r w:rsidR="00354D4C" w:rsidRPr="00A91676">
        <w:rPr>
          <w:sz w:val="22"/>
          <w:szCs w:val="22"/>
        </w:rPr>
        <w:tab/>
        <w:t>)</w:t>
      </w:r>
      <w:r w:rsidR="002B1A58" w:rsidRPr="00A91676">
        <w:rPr>
          <w:szCs w:val="22"/>
        </w:rPr>
        <w:tab/>
      </w:r>
    </w:p>
    <w:p w14:paraId="5F178D10" w14:textId="77777777" w:rsidR="00906621" w:rsidRDefault="009876B2" w:rsidP="00A946B0">
      <w:pPr>
        <w:pStyle w:val="BodyText2"/>
        <w:tabs>
          <w:tab w:val="left" w:pos="4680"/>
          <w:tab w:val="left" w:pos="5580"/>
        </w:tabs>
        <w:spacing w:line="226" w:lineRule="auto"/>
        <w:rPr>
          <w:szCs w:val="22"/>
        </w:rPr>
      </w:pPr>
      <w:r w:rsidRPr="00A91676">
        <w:rPr>
          <w:szCs w:val="22"/>
        </w:rPr>
        <w:tab/>
        <w:t>)</w:t>
      </w:r>
      <w:r w:rsidRPr="00A91676">
        <w:rPr>
          <w:szCs w:val="22"/>
        </w:rPr>
        <w:tab/>
      </w:r>
      <w:r w:rsidR="00781D16" w:rsidRPr="00A91676">
        <w:rPr>
          <w:szCs w:val="22"/>
        </w:rPr>
        <w:t xml:space="preserve"> </w:t>
      </w:r>
    </w:p>
    <w:p w14:paraId="70415103" w14:textId="70FFD801" w:rsidR="00314AE7" w:rsidRDefault="00906621" w:rsidP="00A946B0">
      <w:pPr>
        <w:pStyle w:val="BodyText2"/>
        <w:tabs>
          <w:tab w:val="left" w:pos="4680"/>
          <w:tab w:val="left" w:pos="5580"/>
        </w:tabs>
        <w:spacing w:line="226" w:lineRule="auto"/>
        <w:rPr>
          <w:szCs w:val="22"/>
        </w:rPr>
      </w:pPr>
      <w:r>
        <w:rPr>
          <w:szCs w:val="22"/>
        </w:rPr>
        <w:tab/>
        <w:t>)</w:t>
      </w:r>
    </w:p>
    <w:p w14:paraId="220E83D1" w14:textId="39632E7F" w:rsidR="00906621" w:rsidRPr="00A91676" w:rsidRDefault="00906621" w:rsidP="00A946B0">
      <w:pPr>
        <w:pStyle w:val="BodyText2"/>
        <w:tabs>
          <w:tab w:val="left" w:pos="4680"/>
          <w:tab w:val="left" w:pos="5580"/>
        </w:tabs>
        <w:spacing w:line="226" w:lineRule="auto"/>
        <w:rPr>
          <w:szCs w:val="22"/>
        </w:rPr>
      </w:pPr>
      <w:r>
        <w:rPr>
          <w:szCs w:val="22"/>
        </w:rPr>
        <w:tab/>
        <w:t>)</w:t>
      </w:r>
    </w:p>
    <w:p w14:paraId="14CDC219" w14:textId="4F3A6D94" w:rsidR="002B1A58" w:rsidRPr="00A91676" w:rsidRDefault="002B1A58" w:rsidP="002B1A58">
      <w:pPr>
        <w:pStyle w:val="BodyText2"/>
        <w:tabs>
          <w:tab w:val="left" w:pos="4680"/>
          <w:tab w:val="left" w:pos="5760"/>
          <w:tab w:val="left" w:pos="6300"/>
        </w:tabs>
        <w:spacing w:line="226" w:lineRule="auto"/>
        <w:rPr>
          <w:szCs w:val="22"/>
        </w:rPr>
      </w:pPr>
      <w:r w:rsidRPr="00A91676">
        <w:rPr>
          <w:szCs w:val="22"/>
        </w:rPr>
        <w:tab/>
      </w:r>
    </w:p>
    <w:p w14:paraId="39538F39" w14:textId="77777777" w:rsidR="00354D4C" w:rsidRPr="00A91676" w:rsidRDefault="00354D4C">
      <w:pPr>
        <w:pStyle w:val="Title"/>
        <w:tabs>
          <w:tab w:val="left" w:pos="5760"/>
        </w:tabs>
        <w:rPr>
          <w:sz w:val="22"/>
          <w:szCs w:val="22"/>
        </w:rPr>
      </w:pPr>
      <w:r w:rsidRPr="00A91676">
        <w:rPr>
          <w:sz w:val="22"/>
          <w:szCs w:val="22"/>
        </w:rPr>
        <w:t>NOTICE OF VIOLATION</w:t>
      </w:r>
    </w:p>
    <w:p w14:paraId="55AA5B24" w14:textId="77777777" w:rsidR="00AE04A5" w:rsidRPr="00A91676" w:rsidRDefault="00AE04A5" w:rsidP="00F72912">
      <w:pPr>
        <w:pStyle w:val="Subtitle"/>
        <w:jc w:val="left"/>
        <w:rPr>
          <w:szCs w:val="22"/>
        </w:rPr>
      </w:pPr>
    </w:p>
    <w:p w14:paraId="03776154" w14:textId="7D12D7C1" w:rsidR="00354D4C" w:rsidRPr="00A91676" w:rsidRDefault="00AE04A5" w:rsidP="00F72912">
      <w:pPr>
        <w:pStyle w:val="Subtitle"/>
        <w:jc w:val="left"/>
        <w:rPr>
          <w:szCs w:val="22"/>
        </w:rPr>
      </w:pPr>
      <w:r w:rsidRPr="00A91676">
        <w:rPr>
          <w:szCs w:val="22"/>
        </w:rPr>
        <w:tab/>
      </w:r>
      <w:r w:rsidR="00354D4C" w:rsidRPr="00A91676">
        <w:rPr>
          <w:szCs w:val="22"/>
        </w:rPr>
        <w:t xml:space="preserve">Released:  </w:t>
      </w:r>
      <w:r w:rsidR="005469B3">
        <w:rPr>
          <w:szCs w:val="22"/>
        </w:rPr>
        <w:t xml:space="preserve">January </w:t>
      </w:r>
      <w:r w:rsidR="00B93C60">
        <w:rPr>
          <w:szCs w:val="22"/>
        </w:rPr>
        <w:t>30</w:t>
      </w:r>
      <w:r w:rsidR="00A91676" w:rsidRPr="00A91676">
        <w:rPr>
          <w:szCs w:val="22"/>
        </w:rPr>
        <w:t>, 201</w:t>
      </w:r>
      <w:r w:rsidR="005469B3">
        <w:rPr>
          <w:szCs w:val="22"/>
        </w:rPr>
        <w:t>7</w:t>
      </w:r>
    </w:p>
    <w:p w14:paraId="15DD808D" w14:textId="77777777" w:rsidR="00354D4C" w:rsidRDefault="00354D4C">
      <w:pPr>
        <w:tabs>
          <w:tab w:val="left" w:pos="5760"/>
        </w:tabs>
        <w:rPr>
          <w:sz w:val="22"/>
          <w:szCs w:val="22"/>
        </w:rPr>
      </w:pPr>
    </w:p>
    <w:p w14:paraId="32987F5A" w14:textId="77777777" w:rsidR="00DE7B01" w:rsidRPr="00A91676" w:rsidRDefault="00DE7B01">
      <w:pPr>
        <w:tabs>
          <w:tab w:val="left" w:pos="5760"/>
        </w:tabs>
        <w:rPr>
          <w:sz w:val="22"/>
          <w:szCs w:val="22"/>
        </w:rPr>
      </w:pPr>
    </w:p>
    <w:p w14:paraId="6D995B11" w14:textId="309ADE9D" w:rsidR="00354D4C" w:rsidRPr="00A91676" w:rsidRDefault="00354D4C" w:rsidP="00AE04A5">
      <w:pPr>
        <w:rPr>
          <w:sz w:val="22"/>
          <w:szCs w:val="22"/>
        </w:rPr>
      </w:pPr>
      <w:r w:rsidRPr="00A91676">
        <w:rPr>
          <w:sz w:val="22"/>
          <w:szCs w:val="22"/>
        </w:rPr>
        <w:t xml:space="preserve">By the </w:t>
      </w:r>
      <w:r w:rsidR="00286BC3">
        <w:rPr>
          <w:sz w:val="22"/>
          <w:szCs w:val="22"/>
        </w:rPr>
        <w:t>Regional Director, Region Tw</w:t>
      </w:r>
      <w:r w:rsidR="00781D16" w:rsidRPr="00A91676">
        <w:rPr>
          <w:sz w:val="22"/>
          <w:szCs w:val="22"/>
        </w:rPr>
        <w:t>o</w:t>
      </w:r>
      <w:r w:rsidRPr="00A91676">
        <w:rPr>
          <w:sz w:val="22"/>
          <w:szCs w:val="22"/>
        </w:rPr>
        <w:t>, Enforcement Bureau:</w:t>
      </w:r>
    </w:p>
    <w:p w14:paraId="2F477DB5" w14:textId="77777777" w:rsidR="00F66A8F" w:rsidRPr="00A91676" w:rsidRDefault="00F66A8F" w:rsidP="00F66A8F">
      <w:pPr>
        <w:rPr>
          <w:sz w:val="22"/>
          <w:szCs w:val="22"/>
        </w:rPr>
      </w:pPr>
    </w:p>
    <w:p w14:paraId="64AE5D32" w14:textId="02E0F789" w:rsidR="00F66A8F" w:rsidRPr="00A91676" w:rsidRDefault="00F66A8F" w:rsidP="00FC6941">
      <w:pPr>
        <w:pStyle w:val="BodyTextIndent"/>
        <w:numPr>
          <w:ilvl w:val="0"/>
          <w:numId w:val="10"/>
        </w:numPr>
        <w:tabs>
          <w:tab w:val="clear" w:pos="1080"/>
          <w:tab w:val="num" w:pos="720"/>
        </w:tabs>
        <w:ind w:left="0" w:firstLine="720"/>
        <w:rPr>
          <w:rFonts w:ascii="Times New Roman" w:hAnsi="Times New Roman"/>
          <w:sz w:val="22"/>
          <w:szCs w:val="22"/>
        </w:rPr>
      </w:pPr>
      <w:r w:rsidRPr="00FA2472">
        <w:rPr>
          <w:rFonts w:ascii="Times New Roman" w:hAnsi="Times New Roman"/>
          <w:sz w:val="22"/>
          <w:szCs w:val="22"/>
        </w:rPr>
        <w:t xml:space="preserve">This is a Notice of Violation (Notice) issued pursuant to Section 1.89 of the Commission’s </w:t>
      </w:r>
      <w:r w:rsidR="00B10923" w:rsidRPr="00FA2472">
        <w:rPr>
          <w:rFonts w:ascii="Times New Roman" w:hAnsi="Times New Roman"/>
          <w:sz w:val="22"/>
          <w:szCs w:val="22"/>
        </w:rPr>
        <w:t>r</w:t>
      </w:r>
      <w:r w:rsidRPr="00FA2472">
        <w:rPr>
          <w:rFonts w:ascii="Times New Roman" w:hAnsi="Times New Roman"/>
          <w:sz w:val="22"/>
          <w:szCs w:val="22"/>
        </w:rPr>
        <w:t>ules</w:t>
      </w:r>
      <w:r w:rsidR="00B10923" w:rsidRPr="00FA2472">
        <w:rPr>
          <w:rFonts w:ascii="Times New Roman" w:hAnsi="Times New Roman"/>
          <w:sz w:val="22"/>
          <w:szCs w:val="22"/>
        </w:rPr>
        <w:t xml:space="preserve"> (Rules)</w:t>
      </w:r>
      <w:r w:rsidRPr="00FA2472">
        <w:rPr>
          <w:rStyle w:val="FootnoteReference"/>
          <w:sz w:val="22"/>
          <w:szCs w:val="22"/>
        </w:rPr>
        <w:footnoteReference w:id="1"/>
      </w:r>
      <w:r w:rsidRPr="00FA2472">
        <w:rPr>
          <w:rFonts w:ascii="Times New Roman" w:hAnsi="Times New Roman"/>
          <w:sz w:val="22"/>
          <w:szCs w:val="22"/>
        </w:rPr>
        <w:t xml:space="preserve"> to </w:t>
      </w:r>
      <w:r w:rsidR="005469B3">
        <w:rPr>
          <w:rFonts w:ascii="Times New Roman" w:hAnsi="Times New Roman"/>
          <w:sz w:val="22"/>
          <w:szCs w:val="22"/>
        </w:rPr>
        <w:t>WOCS-LP</w:t>
      </w:r>
      <w:r w:rsidR="00286BC3">
        <w:rPr>
          <w:rFonts w:ascii="Times New Roman" w:hAnsi="Times New Roman"/>
          <w:sz w:val="22"/>
          <w:szCs w:val="22"/>
        </w:rPr>
        <w:t xml:space="preserve">, a low-power FM operator in </w:t>
      </w:r>
      <w:r w:rsidR="005469B3">
        <w:rPr>
          <w:rFonts w:ascii="Times New Roman" w:hAnsi="Times New Roman"/>
          <w:sz w:val="22"/>
          <w:szCs w:val="22"/>
        </w:rPr>
        <w:t>Orangeburg, South Carolina</w:t>
      </w:r>
      <w:r w:rsidR="00286BC3">
        <w:rPr>
          <w:rFonts w:ascii="Times New Roman" w:hAnsi="Times New Roman"/>
          <w:sz w:val="22"/>
          <w:szCs w:val="22"/>
        </w:rPr>
        <w:t xml:space="preserve">.  </w:t>
      </w:r>
      <w:r w:rsidR="003D6B43" w:rsidRPr="00A91676">
        <w:rPr>
          <w:rFonts w:ascii="Times New Roman" w:hAnsi="Times New Roman"/>
          <w:sz w:val="22"/>
          <w:szCs w:val="22"/>
        </w:rPr>
        <w:t xml:space="preserve">Pursuant to Section 1.89(a) of the Rules, issuance of this </w:t>
      </w:r>
      <w:r w:rsidR="00BF0B84" w:rsidRPr="00A91676">
        <w:rPr>
          <w:rFonts w:ascii="Times New Roman" w:hAnsi="Times New Roman"/>
          <w:sz w:val="22"/>
          <w:szCs w:val="22"/>
        </w:rPr>
        <w:t xml:space="preserve">Notice </w:t>
      </w:r>
      <w:r w:rsidR="003D6B43" w:rsidRPr="00A91676">
        <w:rPr>
          <w:rFonts w:ascii="Times New Roman" w:hAnsi="Times New Roman"/>
          <w:sz w:val="22"/>
          <w:szCs w:val="22"/>
        </w:rPr>
        <w:t>does not preclude the Enforcement Bureau from further action if warranted, including issuing a Notice of Apparent Liability for</w:t>
      </w:r>
      <w:r w:rsidR="00781D16" w:rsidRPr="00A91676">
        <w:rPr>
          <w:rFonts w:ascii="Times New Roman" w:hAnsi="Times New Roman"/>
          <w:sz w:val="22"/>
          <w:szCs w:val="22"/>
        </w:rPr>
        <w:t xml:space="preserve"> Forfeiture for the violation</w:t>
      </w:r>
      <w:r w:rsidR="003D6B43" w:rsidRPr="00A91676">
        <w:rPr>
          <w:rFonts w:ascii="Times New Roman" w:hAnsi="Times New Roman"/>
          <w:sz w:val="22"/>
          <w:szCs w:val="22"/>
        </w:rPr>
        <w:t xml:space="preserve"> noted herein.</w:t>
      </w:r>
      <w:r w:rsidRPr="00A91676">
        <w:rPr>
          <w:rStyle w:val="FootnoteReference"/>
          <w:sz w:val="22"/>
          <w:szCs w:val="22"/>
        </w:rPr>
        <w:footnoteReference w:id="2"/>
      </w:r>
    </w:p>
    <w:p w14:paraId="103A3C35" w14:textId="77777777" w:rsidR="00F66A8F" w:rsidRPr="00A91676" w:rsidRDefault="00F66A8F" w:rsidP="00F66A8F">
      <w:pPr>
        <w:rPr>
          <w:sz w:val="22"/>
          <w:szCs w:val="22"/>
        </w:rPr>
      </w:pPr>
    </w:p>
    <w:p w14:paraId="25246617" w14:textId="1DCF2459" w:rsidR="00F66A8F" w:rsidRPr="00A91676" w:rsidRDefault="00F66A8F" w:rsidP="00A91676">
      <w:pPr>
        <w:pStyle w:val="BodyTextIndent"/>
        <w:numPr>
          <w:ilvl w:val="0"/>
          <w:numId w:val="10"/>
        </w:numPr>
        <w:tabs>
          <w:tab w:val="clear" w:pos="1080"/>
          <w:tab w:val="num" w:pos="1440"/>
        </w:tabs>
        <w:ind w:left="0" w:firstLine="720"/>
        <w:rPr>
          <w:rFonts w:ascii="Times New Roman" w:hAnsi="Times New Roman"/>
          <w:sz w:val="22"/>
          <w:szCs w:val="22"/>
        </w:rPr>
      </w:pPr>
      <w:r w:rsidRPr="00A91676">
        <w:rPr>
          <w:rFonts w:ascii="Times New Roman" w:hAnsi="Times New Roman"/>
          <w:sz w:val="22"/>
          <w:szCs w:val="22"/>
        </w:rPr>
        <w:t xml:space="preserve">On </w:t>
      </w:r>
      <w:r w:rsidR="000D14A0">
        <w:rPr>
          <w:rFonts w:ascii="Times New Roman" w:hAnsi="Times New Roman"/>
          <w:sz w:val="22"/>
          <w:szCs w:val="22"/>
        </w:rPr>
        <w:t xml:space="preserve">Thursday, </w:t>
      </w:r>
      <w:r w:rsidR="005469B3">
        <w:rPr>
          <w:rFonts w:ascii="Times New Roman" w:hAnsi="Times New Roman"/>
          <w:sz w:val="22"/>
          <w:szCs w:val="22"/>
        </w:rPr>
        <w:t xml:space="preserve">December 8 </w:t>
      </w:r>
      <w:r w:rsidR="000D14A0">
        <w:rPr>
          <w:rFonts w:ascii="Times New Roman" w:hAnsi="Times New Roman"/>
          <w:sz w:val="22"/>
          <w:szCs w:val="22"/>
        </w:rPr>
        <w:t xml:space="preserve">, </w:t>
      </w:r>
      <w:r w:rsidR="00781D16" w:rsidRPr="00A91676">
        <w:rPr>
          <w:rFonts w:ascii="Times New Roman" w:hAnsi="Times New Roman"/>
          <w:sz w:val="22"/>
          <w:szCs w:val="22"/>
        </w:rPr>
        <w:t>2016</w:t>
      </w:r>
      <w:r w:rsidRPr="00A91676">
        <w:rPr>
          <w:rFonts w:ascii="Times New Roman" w:hAnsi="Times New Roman"/>
          <w:sz w:val="22"/>
          <w:szCs w:val="22"/>
        </w:rPr>
        <w:t xml:space="preserve">, an agent of the Enforcement Bureau’s </w:t>
      </w:r>
      <w:r w:rsidR="005469B3">
        <w:rPr>
          <w:rFonts w:ascii="Times New Roman" w:hAnsi="Times New Roman"/>
          <w:sz w:val="22"/>
          <w:szCs w:val="22"/>
        </w:rPr>
        <w:t xml:space="preserve">Atlanta Office </w:t>
      </w:r>
      <w:r w:rsidR="000D14A0">
        <w:rPr>
          <w:rFonts w:ascii="Times New Roman" w:hAnsi="Times New Roman"/>
          <w:sz w:val="22"/>
          <w:szCs w:val="22"/>
        </w:rPr>
        <w:t xml:space="preserve">investigated </w:t>
      </w:r>
      <w:r w:rsidR="005469B3">
        <w:rPr>
          <w:rFonts w:ascii="Times New Roman" w:hAnsi="Times New Roman"/>
          <w:sz w:val="22"/>
          <w:szCs w:val="22"/>
        </w:rPr>
        <w:t>WOCS</w:t>
      </w:r>
      <w:r w:rsidR="000D14A0">
        <w:rPr>
          <w:rFonts w:ascii="Times New Roman" w:hAnsi="Times New Roman"/>
          <w:sz w:val="22"/>
          <w:szCs w:val="22"/>
        </w:rPr>
        <w:t xml:space="preserve">’s operations and </w:t>
      </w:r>
      <w:r w:rsidR="005469B3">
        <w:rPr>
          <w:rFonts w:ascii="Times New Roman" w:hAnsi="Times New Roman"/>
          <w:sz w:val="22"/>
          <w:szCs w:val="22"/>
        </w:rPr>
        <w:t>verified</w:t>
      </w:r>
      <w:r w:rsidR="000D14A0">
        <w:rPr>
          <w:rFonts w:ascii="Times New Roman" w:hAnsi="Times New Roman"/>
          <w:sz w:val="22"/>
          <w:szCs w:val="22"/>
        </w:rPr>
        <w:t xml:space="preserve"> </w:t>
      </w:r>
      <w:r w:rsidR="00A406C0" w:rsidRPr="00A91676">
        <w:rPr>
          <w:rFonts w:ascii="Times New Roman" w:hAnsi="Times New Roman"/>
          <w:sz w:val="22"/>
          <w:szCs w:val="22"/>
        </w:rPr>
        <w:t>the following violation</w:t>
      </w:r>
      <w:r w:rsidR="005469B3">
        <w:rPr>
          <w:rFonts w:ascii="Times New Roman" w:hAnsi="Times New Roman"/>
          <w:sz w:val="22"/>
          <w:szCs w:val="22"/>
        </w:rPr>
        <w:t xml:space="preserve"> </w:t>
      </w:r>
      <w:r w:rsidRPr="00A91676">
        <w:rPr>
          <w:rFonts w:ascii="Times New Roman" w:hAnsi="Times New Roman"/>
          <w:sz w:val="22"/>
          <w:szCs w:val="22"/>
        </w:rPr>
        <w:t>:</w:t>
      </w:r>
      <w:r w:rsidR="000D14A0">
        <w:rPr>
          <w:rFonts w:ascii="Times New Roman" w:hAnsi="Times New Roman"/>
          <w:sz w:val="22"/>
          <w:szCs w:val="22"/>
        </w:rPr>
        <w:t xml:space="preserve">  </w:t>
      </w:r>
    </w:p>
    <w:p w14:paraId="006D59F9" w14:textId="77777777" w:rsidR="00F66A8F" w:rsidRPr="00A91676" w:rsidRDefault="00F66A8F" w:rsidP="00F66A8F">
      <w:pPr>
        <w:ind w:left="720" w:right="720" w:firstLine="720"/>
        <w:rPr>
          <w:sz w:val="22"/>
          <w:szCs w:val="22"/>
        </w:rPr>
      </w:pPr>
    </w:p>
    <w:p w14:paraId="7E216238" w14:textId="3F36B50F" w:rsidR="00F66A8F" w:rsidRDefault="005857FC" w:rsidP="001657A3">
      <w:pPr>
        <w:numPr>
          <w:ilvl w:val="1"/>
          <w:numId w:val="10"/>
        </w:numPr>
        <w:tabs>
          <w:tab w:val="num" w:pos="1800"/>
        </w:tabs>
        <w:ind w:left="1800" w:right="720" w:hanging="720"/>
        <w:rPr>
          <w:sz w:val="22"/>
          <w:szCs w:val="22"/>
        </w:rPr>
      </w:pPr>
      <w:r>
        <w:rPr>
          <w:snapToGrid w:val="0"/>
          <w:sz w:val="22"/>
          <w:szCs w:val="22"/>
        </w:rPr>
        <w:t>47 C.F.R. §</w:t>
      </w:r>
      <w:r w:rsidRPr="005857FC">
        <w:rPr>
          <w:snapToGrid w:val="0"/>
          <w:sz w:val="22"/>
          <w:szCs w:val="22"/>
        </w:rPr>
        <w:t xml:space="preserve"> 73.845</w:t>
      </w:r>
      <w:r w:rsidR="005469B3" w:rsidRPr="00D26510">
        <w:rPr>
          <w:snapToGrid w:val="0"/>
          <w:sz w:val="22"/>
          <w:szCs w:val="22"/>
        </w:rPr>
        <w:t xml:space="preserve">: </w:t>
      </w:r>
      <w:r w:rsidR="005469B3">
        <w:rPr>
          <w:snapToGrid w:val="0"/>
          <w:sz w:val="22"/>
          <w:szCs w:val="22"/>
        </w:rPr>
        <w:t>“</w:t>
      </w:r>
      <w:r w:rsidR="005469B3" w:rsidRPr="00D26510">
        <w:rPr>
          <w:sz w:val="22"/>
          <w:szCs w:val="22"/>
        </w:rPr>
        <w:t>Each licensee is responsible for maintaining and operating its broadcast station in a manner which complies with the technical rules set forth elsewhere in this part and in accordance with the terms of the station authorization.</w:t>
      </w:r>
      <w:r w:rsidR="005469B3">
        <w:rPr>
          <w:sz w:val="22"/>
          <w:szCs w:val="22"/>
        </w:rPr>
        <w:t>”</w:t>
      </w:r>
      <w:r w:rsidR="005469B3" w:rsidRPr="00D26510">
        <w:rPr>
          <w:sz w:val="22"/>
          <w:szCs w:val="22"/>
        </w:rPr>
        <w:t xml:space="preserve">  </w:t>
      </w:r>
      <w:r w:rsidR="005469B3">
        <w:rPr>
          <w:sz w:val="22"/>
          <w:szCs w:val="22"/>
        </w:rPr>
        <w:t>As of December 8, 2016</w:t>
      </w:r>
      <w:r w:rsidR="00F73B32">
        <w:rPr>
          <w:sz w:val="22"/>
          <w:szCs w:val="22"/>
        </w:rPr>
        <w:t>, the</w:t>
      </w:r>
      <w:r w:rsidR="005469B3">
        <w:rPr>
          <w:sz w:val="22"/>
          <w:szCs w:val="22"/>
        </w:rPr>
        <w:t xml:space="preserve"> WOCS-LP transmitter </w:t>
      </w:r>
      <w:r w:rsidR="00F73B32">
        <w:rPr>
          <w:sz w:val="22"/>
          <w:szCs w:val="22"/>
        </w:rPr>
        <w:t>was</w:t>
      </w:r>
      <w:r w:rsidR="00CC7E8D">
        <w:rPr>
          <w:sz w:val="22"/>
          <w:szCs w:val="22"/>
        </w:rPr>
        <w:t xml:space="preserve"> located at </w:t>
      </w:r>
      <w:r w:rsidR="00D67A9D">
        <w:rPr>
          <w:sz w:val="22"/>
          <w:szCs w:val="22"/>
        </w:rPr>
        <w:t>N 33-31-56, W 80-49-18,</w:t>
      </w:r>
      <w:r w:rsidR="00D67A9D" w:rsidRPr="00CC7E8D">
        <w:rPr>
          <w:sz w:val="22"/>
          <w:szCs w:val="22"/>
        </w:rPr>
        <w:t xml:space="preserve"> </w:t>
      </w:r>
      <w:r w:rsidR="00D67A9D">
        <w:rPr>
          <w:sz w:val="22"/>
          <w:szCs w:val="22"/>
        </w:rPr>
        <w:t>which deviates from the location described</w:t>
      </w:r>
      <w:r w:rsidR="00CC7E8D">
        <w:rPr>
          <w:sz w:val="22"/>
          <w:szCs w:val="22"/>
        </w:rPr>
        <w:t xml:space="preserve"> in</w:t>
      </w:r>
      <w:r w:rsidR="005469B3">
        <w:rPr>
          <w:sz w:val="22"/>
          <w:szCs w:val="22"/>
        </w:rPr>
        <w:t xml:space="preserve"> the station authorization</w:t>
      </w:r>
      <w:r w:rsidR="00D67A9D">
        <w:rPr>
          <w:sz w:val="22"/>
          <w:szCs w:val="22"/>
        </w:rPr>
        <w:t>.</w:t>
      </w:r>
      <w:r w:rsidRPr="005857FC">
        <w:rPr>
          <w:sz w:val="22"/>
          <w:szCs w:val="22"/>
        </w:rPr>
        <w:t xml:space="preserve"> WOCS-LP has admitted to raising the </w:t>
      </w:r>
      <w:r w:rsidR="00D67A9D">
        <w:rPr>
          <w:sz w:val="22"/>
          <w:szCs w:val="22"/>
        </w:rPr>
        <w:t>height</w:t>
      </w:r>
      <w:r w:rsidRPr="005857FC">
        <w:rPr>
          <w:sz w:val="22"/>
          <w:szCs w:val="22"/>
        </w:rPr>
        <w:t xml:space="preserve"> of its transmitter, which would subsequently change the parameters of its authorized emission of signals.</w:t>
      </w:r>
    </w:p>
    <w:p w14:paraId="1999465E" w14:textId="303E8313" w:rsidR="005214B2" w:rsidRPr="00A91676" w:rsidRDefault="005214B2" w:rsidP="00CF1676">
      <w:pPr>
        <w:ind w:right="720"/>
        <w:rPr>
          <w:sz w:val="22"/>
          <w:szCs w:val="22"/>
        </w:rPr>
      </w:pPr>
    </w:p>
    <w:p w14:paraId="282D4064" w14:textId="6CBD963A" w:rsidR="00F66A8F" w:rsidRPr="00A91676" w:rsidRDefault="00782705" w:rsidP="00824802">
      <w:pPr>
        <w:numPr>
          <w:ilvl w:val="0"/>
          <w:numId w:val="10"/>
        </w:numPr>
        <w:tabs>
          <w:tab w:val="clear" w:pos="1080"/>
          <w:tab w:val="num" w:pos="1440"/>
        </w:tabs>
        <w:ind w:left="0" w:firstLine="720"/>
        <w:rPr>
          <w:sz w:val="22"/>
          <w:szCs w:val="22"/>
        </w:rPr>
      </w:pPr>
      <w:r w:rsidRPr="007B6F16">
        <w:rPr>
          <w:sz w:val="22"/>
          <w:szCs w:val="22"/>
        </w:rPr>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  </w:t>
      </w:r>
      <w:r w:rsidR="00F66A8F" w:rsidRPr="00A91676">
        <w:rPr>
          <w:sz w:val="22"/>
          <w:szCs w:val="22"/>
        </w:rPr>
        <w:t xml:space="preserve">Therefore, </w:t>
      </w:r>
      <w:r w:rsidR="005469B3">
        <w:rPr>
          <w:sz w:val="22"/>
          <w:szCs w:val="22"/>
        </w:rPr>
        <w:t>WOCS-LP</w:t>
      </w:r>
      <w:r>
        <w:rPr>
          <w:sz w:val="22"/>
          <w:szCs w:val="22"/>
        </w:rPr>
        <w:t xml:space="preserve"> </w:t>
      </w:r>
      <w:r w:rsidR="00F66A8F" w:rsidRPr="00A91676">
        <w:rPr>
          <w:sz w:val="22"/>
          <w:szCs w:val="22"/>
        </w:rPr>
        <w:t>must submit a written statement concerning this matter within twenty (20) days of release of this Notice.  The resp</w:t>
      </w:r>
      <w:r w:rsidR="00A91676" w:rsidRPr="00A91676">
        <w:rPr>
          <w:sz w:val="22"/>
          <w:szCs w:val="22"/>
        </w:rPr>
        <w:t>onse (i) must fully explain each</w:t>
      </w:r>
      <w:r w:rsidR="00F66A8F" w:rsidRPr="00A91676">
        <w:rPr>
          <w:sz w:val="22"/>
          <w:szCs w:val="22"/>
        </w:rPr>
        <w:t xml:space="preserve"> violation, including </w:t>
      </w:r>
      <w:r w:rsidR="00F66A8F" w:rsidRPr="00A91676">
        <w:rPr>
          <w:sz w:val="22"/>
          <w:szCs w:val="22"/>
        </w:rPr>
        <w:lastRenderedPageBreak/>
        <w:t>all relevant surrounding facts and circumstances, (ii) must contain a statement of the specific action(s) taken to correct each violation and preclude recurrence, an</w:t>
      </w:r>
      <w:r w:rsidR="00D62CE1" w:rsidRPr="00A91676">
        <w:rPr>
          <w:sz w:val="22"/>
          <w:szCs w:val="22"/>
        </w:rPr>
        <w:t>d</w:t>
      </w:r>
      <w:r w:rsidR="00F66A8F" w:rsidRPr="00A91676">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00F66A8F" w:rsidRPr="00A91676">
        <w:rPr>
          <w:rStyle w:val="FootnoteReference"/>
          <w:sz w:val="22"/>
          <w:szCs w:val="22"/>
        </w:rPr>
        <w:footnoteReference w:id="4"/>
      </w:r>
      <w:r w:rsidR="00F66A8F" w:rsidRPr="00A91676">
        <w:rPr>
          <w:sz w:val="22"/>
          <w:szCs w:val="22"/>
        </w:rPr>
        <w:t xml:space="preserve">  </w:t>
      </w:r>
    </w:p>
    <w:p w14:paraId="6B0C17AA" w14:textId="77777777" w:rsidR="00F66A8F" w:rsidRPr="00A91676" w:rsidRDefault="00F66A8F" w:rsidP="00F66A8F">
      <w:pPr>
        <w:pStyle w:val="BodyTextIndent3"/>
        <w:ind w:firstLine="0"/>
        <w:jc w:val="left"/>
        <w:rPr>
          <w:szCs w:val="22"/>
        </w:rPr>
      </w:pPr>
    </w:p>
    <w:p w14:paraId="49F4BEB5" w14:textId="03E36111" w:rsidR="00F66A8F" w:rsidRPr="00A91676" w:rsidRDefault="00F66A8F" w:rsidP="00A91676">
      <w:pPr>
        <w:pStyle w:val="BodyTextIndent3"/>
        <w:numPr>
          <w:ilvl w:val="0"/>
          <w:numId w:val="10"/>
        </w:numPr>
        <w:tabs>
          <w:tab w:val="clear" w:pos="1080"/>
          <w:tab w:val="num" w:pos="0"/>
          <w:tab w:val="num" w:pos="1440"/>
        </w:tabs>
        <w:ind w:left="0" w:firstLine="720"/>
        <w:jc w:val="left"/>
        <w:rPr>
          <w:szCs w:val="22"/>
        </w:rPr>
      </w:pPr>
      <w:r w:rsidRPr="00A91676">
        <w:rPr>
          <w:szCs w:val="22"/>
        </w:rPr>
        <w:t xml:space="preserve">In accordance with Section 1.16 of the </w:t>
      </w:r>
      <w:r w:rsidR="00482A21" w:rsidRPr="00A91676">
        <w:rPr>
          <w:szCs w:val="22"/>
        </w:rPr>
        <w:t>R</w:t>
      </w:r>
      <w:r w:rsidRPr="00A91676">
        <w:rPr>
          <w:szCs w:val="22"/>
        </w:rPr>
        <w:t xml:space="preserve">ules, we direct </w:t>
      </w:r>
      <w:r w:rsidR="005469B3">
        <w:rPr>
          <w:szCs w:val="22"/>
        </w:rPr>
        <w:t>WOCS-LP</w:t>
      </w:r>
      <w:r w:rsidR="003A7BBA">
        <w:rPr>
          <w:szCs w:val="22"/>
        </w:rPr>
        <w:t xml:space="preserve"> </w:t>
      </w:r>
      <w:r w:rsidRPr="00A91676">
        <w:rPr>
          <w:szCs w:val="22"/>
        </w:rPr>
        <w:t xml:space="preserve">to support its response to this Notice with an affidavit or declaration under penalty of perjury, signed and dated by an authorized officer of </w:t>
      </w:r>
      <w:r w:rsidR="005469B3">
        <w:rPr>
          <w:szCs w:val="22"/>
        </w:rPr>
        <w:t>WOCS-LP</w:t>
      </w:r>
      <w:r w:rsidR="00CF1676" w:rsidRPr="00A91676">
        <w:rPr>
          <w:szCs w:val="22"/>
        </w:rPr>
        <w:t>,</w:t>
      </w:r>
      <w:r w:rsidRPr="00A91676">
        <w:rPr>
          <w:szCs w:val="22"/>
        </w:rPr>
        <w:t xml:space="preserve"> with personal knowledge of the representations provided in </w:t>
      </w:r>
      <w:r w:rsidR="005469B3">
        <w:rPr>
          <w:szCs w:val="22"/>
        </w:rPr>
        <w:t>WOCS-LP</w:t>
      </w:r>
      <w:r w:rsidR="003A7BBA">
        <w:rPr>
          <w:szCs w:val="22"/>
        </w:rPr>
        <w:t xml:space="preserve">’s </w:t>
      </w:r>
      <w:r w:rsidRPr="00A91676">
        <w:rPr>
          <w:szCs w:val="22"/>
        </w:rPr>
        <w:t>response, verifying the truth and accuracy of the information therein,</w:t>
      </w:r>
      <w:r w:rsidRPr="00A91676">
        <w:rPr>
          <w:rStyle w:val="FootnoteReference"/>
          <w:szCs w:val="22"/>
        </w:rPr>
        <w:footnoteReference w:id="5"/>
      </w:r>
      <w:r w:rsidRPr="00A91676">
        <w:t xml:space="preserve"> and confirming that all of the information requested by this Notice which is in </w:t>
      </w:r>
      <w:r w:rsidR="005469B3">
        <w:t>WOCS-LP</w:t>
      </w:r>
      <w:r w:rsidR="003A7BBA">
        <w:t xml:space="preserve">’s </w:t>
      </w:r>
      <w:r w:rsidRPr="00A91676">
        <w:t>possession, custody, control, or knowledge has been produced</w:t>
      </w:r>
      <w:r w:rsidRPr="00A91676">
        <w:rPr>
          <w:szCs w:val="22"/>
        </w:rPr>
        <w:t>.  To knowingly and willfully make any false statement or conceal any material fact in reply to this Notice is punishable by fine or imprisonment under Title 18 of the U.S. Code.</w:t>
      </w:r>
      <w:r w:rsidRPr="00A91676">
        <w:rPr>
          <w:rStyle w:val="FootnoteReference"/>
          <w:sz w:val="22"/>
          <w:szCs w:val="22"/>
        </w:rPr>
        <w:footnoteReference w:id="6"/>
      </w:r>
      <w:r w:rsidRPr="00A91676">
        <w:rPr>
          <w:szCs w:val="22"/>
        </w:rPr>
        <w:t xml:space="preserve">  </w:t>
      </w:r>
    </w:p>
    <w:p w14:paraId="4D44F999" w14:textId="77777777" w:rsidR="00F66A8F" w:rsidRPr="00A91676" w:rsidRDefault="00F66A8F" w:rsidP="00F66A8F">
      <w:pPr>
        <w:pStyle w:val="BodyTextIndent3"/>
        <w:ind w:firstLine="0"/>
        <w:jc w:val="left"/>
        <w:rPr>
          <w:szCs w:val="22"/>
        </w:rPr>
      </w:pPr>
    </w:p>
    <w:p w14:paraId="6A28463C" w14:textId="77777777" w:rsidR="00F66A8F" w:rsidRPr="00A91676" w:rsidRDefault="00F66A8F" w:rsidP="00A91676">
      <w:pPr>
        <w:pStyle w:val="BodyTextIndent3"/>
        <w:numPr>
          <w:ilvl w:val="0"/>
          <w:numId w:val="10"/>
        </w:numPr>
        <w:tabs>
          <w:tab w:val="clear" w:pos="1080"/>
          <w:tab w:val="num" w:pos="0"/>
          <w:tab w:val="num" w:pos="1440"/>
        </w:tabs>
        <w:ind w:left="0" w:firstLine="720"/>
        <w:jc w:val="left"/>
        <w:rPr>
          <w:szCs w:val="22"/>
        </w:rPr>
      </w:pPr>
      <w:r w:rsidRPr="00A91676">
        <w:rPr>
          <w:szCs w:val="22"/>
        </w:rPr>
        <w:t>All replies and documentation sent in response to this Notice should be marked with the File No. and NOV No. specified above, and mailed to the following address:</w:t>
      </w:r>
    </w:p>
    <w:p w14:paraId="261B5BF7" w14:textId="77777777" w:rsidR="00F66A8F" w:rsidRPr="00A91676" w:rsidRDefault="00F66A8F" w:rsidP="00F66A8F">
      <w:pPr>
        <w:rPr>
          <w:sz w:val="22"/>
          <w:szCs w:val="22"/>
        </w:rPr>
      </w:pPr>
    </w:p>
    <w:p w14:paraId="02A3E95A" w14:textId="77777777" w:rsidR="00F66A8F" w:rsidRPr="00A91676" w:rsidRDefault="00F66A8F" w:rsidP="00F66A8F">
      <w:pPr>
        <w:keepNext/>
        <w:keepLines/>
        <w:ind w:left="2520"/>
        <w:rPr>
          <w:sz w:val="22"/>
          <w:szCs w:val="22"/>
        </w:rPr>
      </w:pPr>
      <w:r w:rsidRPr="00A91676">
        <w:rPr>
          <w:sz w:val="22"/>
          <w:szCs w:val="22"/>
        </w:rPr>
        <w:t>Federal Communications Commission</w:t>
      </w:r>
    </w:p>
    <w:p w14:paraId="5CB50C81" w14:textId="2F89DD25" w:rsidR="00782705" w:rsidRDefault="00803595" w:rsidP="003359C4">
      <w:pPr>
        <w:keepNext/>
        <w:keepLines/>
        <w:ind w:left="2520"/>
        <w:rPr>
          <w:sz w:val="22"/>
          <w:szCs w:val="22"/>
        </w:rPr>
      </w:pPr>
      <w:r>
        <w:rPr>
          <w:sz w:val="22"/>
          <w:szCs w:val="22"/>
        </w:rPr>
        <w:t>Office of Region Two Director</w:t>
      </w:r>
    </w:p>
    <w:p w14:paraId="226F81FA" w14:textId="56F59182" w:rsidR="00A91676" w:rsidRPr="00A91676" w:rsidRDefault="00803595" w:rsidP="003359C4">
      <w:pPr>
        <w:keepNext/>
        <w:keepLines/>
        <w:ind w:left="2520"/>
        <w:rPr>
          <w:sz w:val="22"/>
          <w:szCs w:val="22"/>
        </w:rPr>
      </w:pPr>
      <w:r>
        <w:rPr>
          <w:sz w:val="22"/>
          <w:szCs w:val="22"/>
        </w:rPr>
        <w:t xml:space="preserve">3600 Hiram-Lithia Springs Rd. </w:t>
      </w:r>
      <w:r w:rsidR="008F3AF7">
        <w:rPr>
          <w:sz w:val="22"/>
          <w:szCs w:val="22"/>
        </w:rPr>
        <w:t xml:space="preserve"> </w:t>
      </w:r>
    </w:p>
    <w:p w14:paraId="62CD9CFB" w14:textId="01C1C914" w:rsidR="00545132" w:rsidRDefault="00803595" w:rsidP="005469B3">
      <w:pPr>
        <w:keepNext/>
        <w:keepLines/>
        <w:ind w:left="2520"/>
        <w:rPr>
          <w:sz w:val="22"/>
          <w:szCs w:val="22"/>
        </w:rPr>
      </w:pPr>
      <w:r>
        <w:rPr>
          <w:sz w:val="22"/>
          <w:szCs w:val="22"/>
        </w:rPr>
        <w:t>Powder Springs</w:t>
      </w:r>
      <w:r w:rsidR="008F3AF7">
        <w:rPr>
          <w:sz w:val="22"/>
          <w:szCs w:val="22"/>
        </w:rPr>
        <w:t>, GA</w:t>
      </w:r>
      <w:r w:rsidR="003A7BBA">
        <w:rPr>
          <w:sz w:val="22"/>
          <w:szCs w:val="22"/>
        </w:rPr>
        <w:t xml:space="preserve">, </w:t>
      </w:r>
      <w:r>
        <w:rPr>
          <w:sz w:val="22"/>
          <w:szCs w:val="22"/>
        </w:rPr>
        <w:t xml:space="preserve">30127    </w:t>
      </w:r>
    </w:p>
    <w:p w14:paraId="3F783ABE" w14:textId="77777777" w:rsidR="005469B3" w:rsidRPr="00A91676" w:rsidRDefault="005469B3" w:rsidP="005469B3">
      <w:pPr>
        <w:keepNext/>
        <w:keepLines/>
        <w:ind w:left="2520"/>
        <w:rPr>
          <w:sz w:val="22"/>
          <w:szCs w:val="22"/>
        </w:rPr>
      </w:pPr>
    </w:p>
    <w:p w14:paraId="0B2CA07B" w14:textId="7B6DA405" w:rsidR="00A91676" w:rsidRPr="00E165AF" w:rsidRDefault="00F66A8F" w:rsidP="00E165AF">
      <w:pPr>
        <w:numPr>
          <w:ilvl w:val="0"/>
          <w:numId w:val="10"/>
        </w:numPr>
        <w:tabs>
          <w:tab w:val="clear" w:pos="1080"/>
          <w:tab w:val="left" w:pos="-1440"/>
          <w:tab w:val="num" w:pos="1440"/>
        </w:tabs>
        <w:ind w:left="0" w:firstLine="720"/>
        <w:rPr>
          <w:sz w:val="22"/>
          <w:szCs w:val="22"/>
        </w:rPr>
      </w:pPr>
      <w:r w:rsidRPr="00A91676">
        <w:rPr>
          <w:sz w:val="22"/>
          <w:szCs w:val="22"/>
        </w:rPr>
        <w:t xml:space="preserve">This Notice shall be sent to </w:t>
      </w:r>
      <w:r w:rsidR="005469B3">
        <w:rPr>
          <w:sz w:val="22"/>
          <w:szCs w:val="22"/>
        </w:rPr>
        <w:t>WOCS-LP</w:t>
      </w:r>
      <w:r w:rsidR="00A40CEB">
        <w:rPr>
          <w:sz w:val="22"/>
          <w:szCs w:val="22"/>
        </w:rPr>
        <w:t xml:space="preserve"> </w:t>
      </w:r>
      <w:r w:rsidR="003359C4" w:rsidRPr="00A91676">
        <w:rPr>
          <w:sz w:val="22"/>
          <w:szCs w:val="22"/>
        </w:rPr>
        <w:t xml:space="preserve">at </w:t>
      </w:r>
      <w:r w:rsidR="00782705">
        <w:rPr>
          <w:sz w:val="22"/>
          <w:szCs w:val="22"/>
        </w:rPr>
        <w:t>its</w:t>
      </w:r>
      <w:r w:rsidRPr="00A91676">
        <w:rPr>
          <w:sz w:val="22"/>
          <w:szCs w:val="22"/>
        </w:rPr>
        <w:t xml:space="preserve"> address of record.  </w:t>
      </w:r>
    </w:p>
    <w:p w14:paraId="07C17EA9" w14:textId="77777777" w:rsidR="006F17F8" w:rsidRDefault="006F17F8" w:rsidP="006F17F8">
      <w:pPr>
        <w:ind w:left="3960" w:firstLine="720"/>
        <w:rPr>
          <w:sz w:val="22"/>
          <w:szCs w:val="22"/>
        </w:rPr>
      </w:pPr>
    </w:p>
    <w:p w14:paraId="4E4A54D9" w14:textId="77777777" w:rsidR="00354D4C" w:rsidRPr="00A91676" w:rsidRDefault="00354D4C" w:rsidP="006F17F8">
      <w:pPr>
        <w:ind w:left="3960" w:firstLine="720"/>
        <w:rPr>
          <w:sz w:val="22"/>
          <w:szCs w:val="22"/>
        </w:rPr>
      </w:pPr>
      <w:r w:rsidRPr="00A91676">
        <w:rPr>
          <w:sz w:val="22"/>
          <w:szCs w:val="22"/>
        </w:rPr>
        <w:t>FEDERAL COMMUNICATIONS COMMISSION</w:t>
      </w:r>
    </w:p>
    <w:p w14:paraId="14A5E5D2" w14:textId="77777777" w:rsidR="00354D4C" w:rsidRPr="00A91676" w:rsidRDefault="00354D4C" w:rsidP="00AE04A5">
      <w:pPr>
        <w:rPr>
          <w:sz w:val="22"/>
          <w:szCs w:val="22"/>
        </w:rPr>
      </w:pPr>
    </w:p>
    <w:p w14:paraId="3B6E6CBA" w14:textId="74C25790" w:rsidR="00354D4C" w:rsidRDefault="002C4263"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C01DC2D" w14:textId="1ADE8685" w:rsidR="00C2322C" w:rsidRDefault="00A940E5" w:rsidP="00AE04A5">
      <w:pPr>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 xml:space="preserve">    </w:t>
      </w:r>
    </w:p>
    <w:p w14:paraId="1BD8E69F" w14:textId="6EC5ACCB" w:rsidR="00354D4C" w:rsidRPr="00A91676" w:rsidRDefault="00B3615B" w:rsidP="006F17F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F17F8">
        <w:rPr>
          <w:sz w:val="22"/>
          <w:szCs w:val="22"/>
        </w:rPr>
        <w:t xml:space="preserve">      </w:t>
      </w:r>
      <w:r w:rsidR="005D1E56">
        <w:rPr>
          <w:sz w:val="22"/>
          <w:szCs w:val="22"/>
        </w:rPr>
        <w:t xml:space="preserve">Ronald Ramage   </w:t>
      </w:r>
      <w:r w:rsidR="00AE7F4B">
        <w:rPr>
          <w:sz w:val="22"/>
          <w:szCs w:val="22"/>
        </w:rPr>
        <w:t xml:space="preserve"> </w:t>
      </w:r>
    </w:p>
    <w:p w14:paraId="6B14184F" w14:textId="30CCCBD4" w:rsidR="00354D4C" w:rsidRPr="00A91676" w:rsidRDefault="006F17F8" w:rsidP="006F17F8">
      <w:pPr>
        <w:ind w:left="3960" w:firstLine="360"/>
        <w:rPr>
          <w:sz w:val="22"/>
          <w:szCs w:val="22"/>
        </w:rPr>
      </w:pPr>
      <w:r>
        <w:rPr>
          <w:sz w:val="22"/>
          <w:szCs w:val="22"/>
        </w:rPr>
        <w:t xml:space="preserve">      </w:t>
      </w:r>
      <w:r w:rsidR="005D1E56">
        <w:rPr>
          <w:sz w:val="22"/>
          <w:szCs w:val="22"/>
        </w:rPr>
        <w:t>Director, Region Two</w:t>
      </w:r>
    </w:p>
    <w:p w14:paraId="02AC060E" w14:textId="754D7C48" w:rsidR="00D94108" w:rsidRDefault="006F17F8" w:rsidP="006F17F8">
      <w:pPr>
        <w:pStyle w:val="Header"/>
        <w:tabs>
          <w:tab w:val="clear" w:pos="4320"/>
          <w:tab w:val="clear" w:pos="8640"/>
        </w:tabs>
        <w:ind w:left="3960" w:firstLine="360"/>
        <w:rPr>
          <w:sz w:val="22"/>
          <w:szCs w:val="22"/>
        </w:rPr>
      </w:pPr>
      <w:r>
        <w:rPr>
          <w:sz w:val="22"/>
          <w:szCs w:val="22"/>
        </w:rPr>
        <w:t xml:space="preserve">      </w:t>
      </w:r>
      <w:r w:rsidR="00D94108" w:rsidRPr="00A91676">
        <w:rPr>
          <w:sz w:val="22"/>
          <w:szCs w:val="22"/>
        </w:rPr>
        <w:t>Enforcement Bureau</w:t>
      </w:r>
    </w:p>
    <w:p w14:paraId="0F74A572" w14:textId="38A5C414" w:rsidR="00AE7F4B" w:rsidRPr="00A91676" w:rsidRDefault="006F17F8" w:rsidP="006F17F8">
      <w:pPr>
        <w:pStyle w:val="Header"/>
        <w:tabs>
          <w:tab w:val="clear" w:pos="4320"/>
          <w:tab w:val="clear" w:pos="8640"/>
        </w:tabs>
        <w:ind w:left="4320"/>
        <w:rPr>
          <w:sz w:val="22"/>
          <w:szCs w:val="22"/>
        </w:rPr>
      </w:pPr>
      <w:r>
        <w:rPr>
          <w:sz w:val="22"/>
          <w:szCs w:val="22"/>
        </w:rPr>
        <w:t xml:space="preserve">      </w:t>
      </w:r>
      <w:r w:rsidR="00AE7F4B" w:rsidRPr="00AE7F4B">
        <w:rPr>
          <w:sz w:val="22"/>
          <w:szCs w:val="22"/>
        </w:rPr>
        <w:t>Federal Communications Commission</w:t>
      </w:r>
      <w:r w:rsidR="00AE7F4B">
        <w:rPr>
          <w:sz w:val="22"/>
          <w:szCs w:val="22"/>
        </w:rPr>
        <w:t xml:space="preserve"> </w:t>
      </w:r>
    </w:p>
    <w:p w14:paraId="34F8BB9C" w14:textId="77777777" w:rsidR="00354D4C" w:rsidRPr="00A91676" w:rsidRDefault="00354D4C" w:rsidP="00AE04A5">
      <w:pPr>
        <w:pStyle w:val="Header"/>
        <w:tabs>
          <w:tab w:val="clear" w:pos="4320"/>
          <w:tab w:val="clear" w:pos="8640"/>
        </w:tabs>
        <w:rPr>
          <w:sz w:val="22"/>
          <w:szCs w:val="22"/>
        </w:rPr>
      </w:pPr>
    </w:p>
    <w:p w14:paraId="45421A00" w14:textId="77777777" w:rsidR="00354D4C" w:rsidRPr="00A91676" w:rsidRDefault="00354D4C">
      <w:pPr>
        <w:pStyle w:val="Header"/>
        <w:tabs>
          <w:tab w:val="clear" w:pos="4320"/>
          <w:tab w:val="clear" w:pos="8640"/>
        </w:tabs>
        <w:rPr>
          <w:sz w:val="22"/>
          <w:szCs w:val="22"/>
        </w:rPr>
      </w:pPr>
    </w:p>
    <w:sectPr w:rsidR="00354D4C" w:rsidRPr="00A9167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9E97" w14:textId="77777777" w:rsidR="00135FB8" w:rsidRDefault="00135FB8">
      <w:r>
        <w:separator/>
      </w:r>
    </w:p>
  </w:endnote>
  <w:endnote w:type="continuationSeparator" w:id="0">
    <w:p w14:paraId="16333021" w14:textId="77777777" w:rsidR="00135FB8" w:rsidRDefault="0013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BD01"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C621"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747F"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D7E">
      <w:rPr>
        <w:rStyle w:val="PageNumber"/>
        <w:noProof/>
      </w:rPr>
      <w:t>2</w:t>
    </w:r>
    <w:r>
      <w:rPr>
        <w:rStyle w:val="PageNumber"/>
      </w:rPr>
      <w:fldChar w:fldCharType="end"/>
    </w:r>
  </w:p>
  <w:p w14:paraId="0E5B17E3" w14:textId="77777777" w:rsidR="00A946B0" w:rsidRDefault="00A946B0">
    <w:pPr>
      <w:spacing w:line="240" w:lineRule="exact"/>
      <w:rPr>
        <w:sz w:val="22"/>
      </w:rPr>
    </w:pPr>
  </w:p>
  <w:p w14:paraId="57B01ABB"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A843" w14:textId="77777777" w:rsidR="00A20C85" w:rsidRDefault="00A20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31FD" w14:textId="77777777" w:rsidR="00135FB8" w:rsidRDefault="00135FB8">
      <w:r>
        <w:separator/>
      </w:r>
    </w:p>
  </w:footnote>
  <w:footnote w:type="continuationSeparator" w:id="0">
    <w:p w14:paraId="13FAFB45" w14:textId="77777777" w:rsidR="00135FB8" w:rsidRDefault="00135FB8">
      <w:r>
        <w:continuationSeparator/>
      </w:r>
    </w:p>
  </w:footnote>
  <w:footnote w:id="1">
    <w:p w14:paraId="5F7E4043"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4923B8CB" w14:textId="120BECF1" w:rsidR="00A946B0" w:rsidRPr="00851C23" w:rsidRDefault="00A946B0" w:rsidP="00851C23">
      <w:pPr>
        <w:tabs>
          <w:tab w:val="left" w:pos="-1440"/>
        </w:tabs>
        <w:spacing w:after="120"/>
        <w:rPr>
          <w:b/>
          <w:sz w:val="22"/>
          <w:szCs w:val="22"/>
        </w:rPr>
      </w:pPr>
      <w:r>
        <w:rPr>
          <w:rStyle w:val="FootnoteReference"/>
        </w:rPr>
        <w:footnoteRef/>
      </w:r>
      <w:r>
        <w:t xml:space="preserve"> </w:t>
      </w:r>
      <w:r w:rsidRPr="0041136F">
        <w:t>47 C.F.R. § 1.89(a).</w:t>
      </w:r>
      <w:r>
        <w:t xml:space="preserve">  </w:t>
      </w:r>
      <w:r w:rsidR="00782705">
        <w:t xml:space="preserve"> </w:t>
      </w:r>
    </w:p>
  </w:footnote>
  <w:footnote w:id="3">
    <w:p w14:paraId="7C02C9FD" w14:textId="77777777" w:rsidR="00782705" w:rsidRPr="0002318B" w:rsidRDefault="00782705" w:rsidP="00782705">
      <w:pPr>
        <w:pStyle w:val="FootnoteText"/>
        <w:spacing w:after="120"/>
        <w:rPr>
          <w:sz w:val="20"/>
        </w:rPr>
      </w:pPr>
      <w:r w:rsidRPr="0002318B">
        <w:rPr>
          <w:rStyle w:val="FootnoteReference"/>
        </w:rPr>
        <w:footnoteRef/>
      </w:r>
      <w:r w:rsidRPr="0002318B">
        <w:rPr>
          <w:sz w:val="20"/>
        </w:rPr>
        <w:t xml:space="preserve"> 47 U.S.C. § 308(b).</w:t>
      </w:r>
    </w:p>
  </w:footnote>
  <w:footnote w:id="4">
    <w:p w14:paraId="389CC918"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04E6C471"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240AC6F2"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943F" w14:textId="77777777" w:rsidR="00A20C85" w:rsidRDefault="00A20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BE57"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B64FDFA"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E4860F7" wp14:editId="49BCBDDE">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F1E88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2C70371D" w14:textId="77777777" w:rsidR="00A946B0" w:rsidRDefault="00A946B0">
    <w:pPr>
      <w:spacing w:line="226" w:lineRule="auto"/>
      <w:jc w:val="both"/>
      <w:rPr>
        <w:sz w:val="22"/>
      </w:rPr>
    </w:pPr>
  </w:p>
  <w:p w14:paraId="67FF1E76"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5DBA"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5B0D7765" w14:textId="77777777"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68CCDB31" wp14:editId="1601D61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F09E7"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EAA3AD4" w14:textId="77777777" w:rsidR="00A946B0" w:rsidRDefault="00A946B0">
    <w:pPr>
      <w:tabs>
        <w:tab w:val="center" w:pos="4680"/>
        <w:tab w:val="right" w:pos="9360"/>
      </w:tabs>
      <w:spacing w:line="226" w:lineRule="auto"/>
      <w:jc w:val="both"/>
    </w:pPr>
  </w:p>
  <w:p w14:paraId="539FA863"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1080"/>
        </w:tabs>
        <w:ind w:left="1080" w:hanging="360"/>
      </w:pPr>
      <w:rPr>
        <w:rFonts w:hint="default"/>
        <w:b w:val="0"/>
        <w:i w:val="0"/>
      </w:rPr>
    </w:lvl>
    <w:lvl w:ilvl="1" w:tplc="C81202BC">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16A"/>
    <w:rsid w:val="00065B07"/>
    <w:rsid w:val="00066E35"/>
    <w:rsid w:val="00074041"/>
    <w:rsid w:val="000A7F9A"/>
    <w:rsid w:val="000B20C6"/>
    <w:rsid w:val="000D14A0"/>
    <w:rsid w:val="000E2512"/>
    <w:rsid w:val="000E3D5C"/>
    <w:rsid w:val="000F6E8A"/>
    <w:rsid w:val="0010025D"/>
    <w:rsid w:val="00100D9E"/>
    <w:rsid w:val="0011043A"/>
    <w:rsid w:val="00135FB8"/>
    <w:rsid w:val="00136404"/>
    <w:rsid w:val="001437E5"/>
    <w:rsid w:val="00156006"/>
    <w:rsid w:val="0015777C"/>
    <w:rsid w:val="001657A3"/>
    <w:rsid w:val="0018382B"/>
    <w:rsid w:val="001C2A05"/>
    <w:rsid w:val="001E11C6"/>
    <w:rsid w:val="001F5922"/>
    <w:rsid w:val="00205667"/>
    <w:rsid w:val="00212CBB"/>
    <w:rsid w:val="00233233"/>
    <w:rsid w:val="00237A90"/>
    <w:rsid w:val="00282507"/>
    <w:rsid w:val="002866A5"/>
    <w:rsid w:val="00286BC3"/>
    <w:rsid w:val="002A3BA3"/>
    <w:rsid w:val="002A648B"/>
    <w:rsid w:val="002A7CA9"/>
    <w:rsid w:val="002B1A58"/>
    <w:rsid w:val="002B39CE"/>
    <w:rsid w:val="002B41DB"/>
    <w:rsid w:val="002C4263"/>
    <w:rsid w:val="002D16B5"/>
    <w:rsid w:val="002E5791"/>
    <w:rsid w:val="00305E0B"/>
    <w:rsid w:val="00314AE7"/>
    <w:rsid w:val="00321E55"/>
    <w:rsid w:val="003338C8"/>
    <w:rsid w:val="003359C4"/>
    <w:rsid w:val="00335CCC"/>
    <w:rsid w:val="003465FD"/>
    <w:rsid w:val="00354D4C"/>
    <w:rsid w:val="0036298F"/>
    <w:rsid w:val="00376E3A"/>
    <w:rsid w:val="00390372"/>
    <w:rsid w:val="003A4886"/>
    <w:rsid w:val="003A7BBA"/>
    <w:rsid w:val="003B1CAB"/>
    <w:rsid w:val="003D32F9"/>
    <w:rsid w:val="003D6B43"/>
    <w:rsid w:val="003E30F7"/>
    <w:rsid w:val="00401CFD"/>
    <w:rsid w:val="00413F5A"/>
    <w:rsid w:val="0043494B"/>
    <w:rsid w:val="00440717"/>
    <w:rsid w:val="00460EC3"/>
    <w:rsid w:val="00481C9B"/>
    <w:rsid w:val="00482A21"/>
    <w:rsid w:val="004902B9"/>
    <w:rsid w:val="004C1D5B"/>
    <w:rsid w:val="004D31D9"/>
    <w:rsid w:val="004F2658"/>
    <w:rsid w:val="00500A7F"/>
    <w:rsid w:val="00510928"/>
    <w:rsid w:val="00511237"/>
    <w:rsid w:val="005214B2"/>
    <w:rsid w:val="00532357"/>
    <w:rsid w:val="00545132"/>
    <w:rsid w:val="005469B3"/>
    <w:rsid w:val="005514DD"/>
    <w:rsid w:val="00557612"/>
    <w:rsid w:val="0055765D"/>
    <w:rsid w:val="00562ABB"/>
    <w:rsid w:val="00572B2F"/>
    <w:rsid w:val="00572C2A"/>
    <w:rsid w:val="005857FC"/>
    <w:rsid w:val="0059447E"/>
    <w:rsid w:val="005A206B"/>
    <w:rsid w:val="005C3EA7"/>
    <w:rsid w:val="005C59D3"/>
    <w:rsid w:val="005C69CD"/>
    <w:rsid w:val="005D1E56"/>
    <w:rsid w:val="005D2CC7"/>
    <w:rsid w:val="00613435"/>
    <w:rsid w:val="00614134"/>
    <w:rsid w:val="00614329"/>
    <w:rsid w:val="00641727"/>
    <w:rsid w:val="00655FA5"/>
    <w:rsid w:val="006C2031"/>
    <w:rsid w:val="006E44D9"/>
    <w:rsid w:val="006F17F8"/>
    <w:rsid w:val="00712187"/>
    <w:rsid w:val="0072561F"/>
    <w:rsid w:val="00747603"/>
    <w:rsid w:val="007508BD"/>
    <w:rsid w:val="007544A1"/>
    <w:rsid w:val="00776FA3"/>
    <w:rsid w:val="00780C9A"/>
    <w:rsid w:val="0078184D"/>
    <w:rsid w:val="00781D16"/>
    <w:rsid w:val="00782705"/>
    <w:rsid w:val="00796C0C"/>
    <w:rsid w:val="007A719F"/>
    <w:rsid w:val="007B1664"/>
    <w:rsid w:val="007B5A78"/>
    <w:rsid w:val="007C2BB4"/>
    <w:rsid w:val="007E319A"/>
    <w:rsid w:val="007F3DFA"/>
    <w:rsid w:val="00803595"/>
    <w:rsid w:val="00811C09"/>
    <w:rsid w:val="00824802"/>
    <w:rsid w:val="00851C23"/>
    <w:rsid w:val="00865920"/>
    <w:rsid w:val="00892623"/>
    <w:rsid w:val="008C04C3"/>
    <w:rsid w:val="008D12D7"/>
    <w:rsid w:val="008E4172"/>
    <w:rsid w:val="008E5B49"/>
    <w:rsid w:val="008F3AF7"/>
    <w:rsid w:val="00901686"/>
    <w:rsid w:val="0090238B"/>
    <w:rsid w:val="00902C8F"/>
    <w:rsid w:val="009039B9"/>
    <w:rsid w:val="00906621"/>
    <w:rsid w:val="00913F93"/>
    <w:rsid w:val="009211C8"/>
    <w:rsid w:val="00926C47"/>
    <w:rsid w:val="00934CD4"/>
    <w:rsid w:val="00936B5E"/>
    <w:rsid w:val="00956A92"/>
    <w:rsid w:val="00971285"/>
    <w:rsid w:val="009747C5"/>
    <w:rsid w:val="009876B2"/>
    <w:rsid w:val="009B763C"/>
    <w:rsid w:val="009D0A3D"/>
    <w:rsid w:val="009E2806"/>
    <w:rsid w:val="009E5DCC"/>
    <w:rsid w:val="00A20C85"/>
    <w:rsid w:val="00A406C0"/>
    <w:rsid w:val="00A40CEB"/>
    <w:rsid w:val="00A86FB8"/>
    <w:rsid w:val="00A91676"/>
    <w:rsid w:val="00A926DC"/>
    <w:rsid w:val="00A940E5"/>
    <w:rsid w:val="00A946B0"/>
    <w:rsid w:val="00A96BD9"/>
    <w:rsid w:val="00AA32AE"/>
    <w:rsid w:val="00AA4D7E"/>
    <w:rsid w:val="00AC3FDF"/>
    <w:rsid w:val="00AE04A5"/>
    <w:rsid w:val="00AE5BC0"/>
    <w:rsid w:val="00AE7F4B"/>
    <w:rsid w:val="00AF0649"/>
    <w:rsid w:val="00B07553"/>
    <w:rsid w:val="00B10923"/>
    <w:rsid w:val="00B32925"/>
    <w:rsid w:val="00B3615B"/>
    <w:rsid w:val="00B42F55"/>
    <w:rsid w:val="00B46775"/>
    <w:rsid w:val="00B47C16"/>
    <w:rsid w:val="00B51A09"/>
    <w:rsid w:val="00B61C91"/>
    <w:rsid w:val="00B91D12"/>
    <w:rsid w:val="00B92C1C"/>
    <w:rsid w:val="00B93C60"/>
    <w:rsid w:val="00BA7ABD"/>
    <w:rsid w:val="00BC3C6B"/>
    <w:rsid w:val="00BF0B84"/>
    <w:rsid w:val="00C06A27"/>
    <w:rsid w:val="00C12955"/>
    <w:rsid w:val="00C200F5"/>
    <w:rsid w:val="00C2322C"/>
    <w:rsid w:val="00C3180D"/>
    <w:rsid w:val="00C44625"/>
    <w:rsid w:val="00C64968"/>
    <w:rsid w:val="00C70F9B"/>
    <w:rsid w:val="00C81EA7"/>
    <w:rsid w:val="00CA5984"/>
    <w:rsid w:val="00CC6006"/>
    <w:rsid w:val="00CC7E8D"/>
    <w:rsid w:val="00CF1676"/>
    <w:rsid w:val="00D14DCF"/>
    <w:rsid w:val="00D17368"/>
    <w:rsid w:val="00D42E8A"/>
    <w:rsid w:val="00D5265B"/>
    <w:rsid w:val="00D565CF"/>
    <w:rsid w:val="00D62CE1"/>
    <w:rsid w:val="00D67A9D"/>
    <w:rsid w:val="00D8227C"/>
    <w:rsid w:val="00D91F72"/>
    <w:rsid w:val="00D94108"/>
    <w:rsid w:val="00DB7551"/>
    <w:rsid w:val="00DD549F"/>
    <w:rsid w:val="00DE7B01"/>
    <w:rsid w:val="00E04895"/>
    <w:rsid w:val="00E165AF"/>
    <w:rsid w:val="00E467EE"/>
    <w:rsid w:val="00E543DD"/>
    <w:rsid w:val="00E74465"/>
    <w:rsid w:val="00E74F76"/>
    <w:rsid w:val="00E943ED"/>
    <w:rsid w:val="00E970F0"/>
    <w:rsid w:val="00EA2366"/>
    <w:rsid w:val="00EB1017"/>
    <w:rsid w:val="00EC2C76"/>
    <w:rsid w:val="00EE7EBA"/>
    <w:rsid w:val="00F13E3E"/>
    <w:rsid w:val="00F13F46"/>
    <w:rsid w:val="00F21A5C"/>
    <w:rsid w:val="00F66A8F"/>
    <w:rsid w:val="00F72912"/>
    <w:rsid w:val="00F73B32"/>
    <w:rsid w:val="00F867D6"/>
    <w:rsid w:val="00FA0007"/>
    <w:rsid w:val="00FA2472"/>
    <w:rsid w:val="00FB1300"/>
    <w:rsid w:val="00FB44F6"/>
    <w:rsid w:val="00FC6252"/>
    <w:rsid w:val="00FC6941"/>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1DC1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9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9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2846</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2010-03-08T15:47:00Z</cp:lastPrinted>
  <dcterms:created xsi:type="dcterms:W3CDTF">2017-02-08T16:02:00Z</dcterms:created>
  <dcterms:modified xsi:type="dcterms:W3CDTF">2017-02-08T16:02:00Z</dcterms:modified>
  <cp:category> </cp:category>
  <cp:contentStatus> </cp:contentStatus>
</cp:coreProperties>
</file>