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5F2D31" w:rsidRPr="008F78D8" w:rsidTr="00060158">
        <w:trPr>
          <w:trHeight w:val="2181"/>
        </w:trPr>
        <w:tc>
          <w:tcPr>
            <w:tcW w:w="8856" w:type="dxa"/>
          </w:tcPr>
          <w:p w:rsidR="005F2D31" w:rsidRDefault="005F2D31" w:rsidP="00060158">
            <w:pPr>
              <w:jc w:val="center"/>
              <w:rPr>
                <w:b/>
              </w:rPr>
            </w:pPr>
            <w:bookmarkStart w:id="0" w:name="_GoBack"/>
            <w:bookmarkEnd w:id="0"/>
            <w:r>
              <w:rPr>
                <w:b/>
                <w:noProof/>
              </w:rPr>
              <w:drawing>
                <wp:inline distT="0" distB="0" distL="0" distR="0" wp14:anchorId="26DE728E" wp14:editId="3EDD8368">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5F2D31" w:rsidRDefault="005F2D31" w:rsidP="00060158">
            <w:pPr>
              <w:rPr>
                <w:b/>
                <w:bCs/>
              </w:rPr>
            </w:pPr>
          </w:p>
          <w:p w:rsidR="005F2D31" w:rsidRPr="008A3940" w:rsidRDefault="005F2D31" w:rsidP="00060158">
            <w:pPr>
              <w:rPr>
                <w:b/>
                <w:bCs/>
                <w:sz w:val="22"/>
                <w:szCs w:val="22"/>
              </w:rPr>
            </w:pPr>
            <w:r w:rsidRPr="008A3940">
              <w:rPr>
                <w:b/>
                <w:bCs/>
                <w:sz w:val="22"/>
                <w:szCs w:val="22"/>
              </w:rPr>
              <w:t xml:space="preserve">Media Contact: </w:t>
            </w:r>
          </w:p>
          <w:p w:rsidR="005F2D31" w:rsidRPr="008A3940" w:rsidRDefault="009D4DB2" w:rsidP="00060158">
            <w:pPr>
              <w:rPr>
                <w:bCs/>
                <w:sz w:val="22"/>
                <w:szCs w:val="22"/>
              </w:rPr>
            </w:pPr>
            <w:r>
              <w:rPr>
                <w:bCs/>
                <w:sz w:val="22"/>
                <w:szCs w:val="22"/>
              </w:rPr>
              <w:t>Charlie Meisch</w:t>
            </w:r>
            <w:r w:rsidR="005F2D31" w:rsidRPr="008A3940">
              <w:rPr>
                <w:bCs/>
                <w:sz w:val="22"/>
                <w:szCs w:val="22"/>
              </w:rPr>
              <w:t xml:space="preserve">, </w:t>
            </w:r>
            <w:r w:rsidR="005F2D31">
              <w:rPr>
                <w:bCs/>
                <w:sz w:val="22"/>
                <w:szCs w:val="22"/>
              </w:rPr>
              <w:t>(</w:t>
            </w:r>
            <w:r w:rsidR="005F2D31" w:rsidRPr="008A3940">
              <w:rPr>
                <w:bCs/>
                <w:sz w:val="22"/>
                <w:szCs w:val="22"/>
              </w:rPr>
              <w:t>202</w:t>
            </w:r>
            <w:r w:rsidR="005F2D31">
              <w:rPr>
                <w:bCs/>
                <w:sz w:val="22"/>
                <w:szCs w:val="22"/>
              </w:rPr>
              <w:t xml:space="preserve">) </w:t>
            </w:r>
            <w:r w:rsidR="005F2D31" w:rsidRPr="008A3940">
              <w:rPr>
                <w:bCs/>
                <w:sz w:val="22"/>
                <w:szCs w:val="22"/>
              </w:rPr>
              <w:t>418-</w:t>
            </w:r>
            <w:r>
              <w:rPr>
                <w:bCs/>
                <w:sz w:val="22"/>
                <w:szCs w:val="22"/>
              </w:rPr>
              <w:t>2943</w:t>
            </w:r>
          </w:p>
          <w:p w:rsidR="005F2D31" w:rsidRPr="008A3940" w:rsidRDefault="009D4DB2" w:rsidP="00060158">
            <w:pPr>
              <w:rPr>
                <w:bCs/>
                <w:sz w:val="22"/>
                <w:szCs w:val="22"/>
              </w:rPr>
            </w:pPr>
            <w:r>
              <w:rPr>
                <w:bCs/>
                <w:sz w:val="22"/>
                <w:szCs w:val="22"/>
              </w:rPr>
              <w:t>charles.meisch</w:t>
            </w:r>
            <w:r w:rsidR="005F2D31" w:rsidRPr="008A3940">
              <w:rPr>
                <w:bCs/>
                <w:sz w:val="22"/>
                <w:szCs w:val="22"/>
              </w:rPr>
              <w:t>@fcc.gov</w:t>
            </w:r>
          </w:p>
          <w:p w:rsidR="005F2D31" w:rsidRPr="008A3940" w:rsidRDefault="005F2D31" w:rsidP="00060158">
            <w:pPr>
              <w:rPr>
                <w:bCs/>
                <w:sz w:val="22"/>
                <w:szCs w:val="22"/>
              </w:rPr>
            </w:pPr>
          </w:p>
          <w:p w:rsidR="005F2D31" w:rsidRPr="008A3940" w:rsidRDefault="005F2D31" w:rsidP="00060158">
            <w:pPr>
              <w:rPr>
                <w:b/>
                <w:sz w:val="22"/>
                <w:szCs w:val="22"/>
              </w:rPr>
            </w:pPr>
            <w:r w:rsidRPr="008A3940">
              <w:rPr>
                <w:b/>
                <w:sz w:val="22"/>
                <w:szCs w:val="22"/>
              </w:rPr>
              <w:t>For Immediate Release</w:t>
            </w:r>
          </w:p>
          <w:p w:rsidR="005F2D31" w:rsidRDefault="005F2D31" w:rsidP="00060158">
            <w:pPr>
              <w:jc w:val="center"/>
              <w:rPr>
                <w:b/>
                <w:bCs/>
                <w:sz w:val="32"/>
                <w:szCs w:val="32"/>
              </w:rPr>
            </w:pPr>
          </w:p>
          <w:p w:rsidR="005F2D31" w:rsidRPr="00AA6F91" w:rsidRDefault="005F2D31" w:rsidP="00060158">
            <w:pPr>
              <w:tabs>
                <w:tab w:val="left" w:pos="8625"/>
              </w:tabs>
              <w:jc w:val="center"/>
              <w:rPr>
                <w:b/>
                <w:bCs/>
                <w:color w:val="000000" w:themeColor="text1"/>
                <w:sz w:val="26"/>
                <w:szCs w:val="26"/>
              </w:rPr>
            </w:pPr>
            <w:r w:rsidRPr="00AA6F91">
              <w:rPr>
                <w:b/>
                <w:bCs/>
                <w:color w:val="000000" w:themeColor="text1"/>
                <w:sz w:val="26"/>
                <w:szCs w:val="26"/>
              </w:rPr>
              <w:t xml:space="preserve">STATEMENT OF FCC CHAIRMAN AJIT PAI </w:t>
            </w:r>
          </w:p>
          <w:p w:rsidR="00EB75A6" w:rsidRPr="00AA6F91" w:rsidRDefault="00EB75A6" w:rsidP="00060158">
            <w:pPr>
              <w:tabs>
                <w:tab w:val="left" w:pos="8625"/>
              </w:tabs>
              <w:jc w:val="center"/>
              <w:rPr>
                <w:b/>
                <w:color w:val="000000" w:themeColor="text1"/>
              </w:rPr>
            </w:pPr>
            <w:r w:rsidRPr="00AA6F91">
              <w:rPr>
                <w:b/>
                <w:color w:val="000000" w:themeColor="text1"/>
              </w:rPr>
              <w:t xml:space="preserve">ON </w:t>
            </w:r>
            <w:r w:rsidR="009D4DB2">
              <w:rPr>
                <w:b/>
                <w:color w:val="000000" w:themeColor="text1"/>
              </w:rPr>
              <w:t>THE CLOSE OF CLOCK PHASE BIDDING IN THE INCENTIVE AUCTION</w:t>
            </w:r>
          </w:p>
          <w:p w:rsidR="005F2D31" w:rsidRPr="00EB75A6" w:rsidRDefault="005F2D31" w:rsidP="00AA6F91">
            <w:pPr>
              <w:tabs>
                <w:tab w:val="left" w:pos="8625"/>
              </w:tabs>
              <w:rPr>
                <w:i/>
                <w:color w:val="000000" w:themeColor="text1"/>
                <w:sz w:val="28"/>
              </w:rPr>
            </w:pPr>
          </w:p>
          <w:p w:rsidR="009D4DB2" w:rsidRPr="009D4DB2" w:rsidRDefault="005F2D31" w:rsidP="009D4DB2">
            <w:pPr>
              <w:rPr>
                <w:color w:val="000000" w:themeColor="text1"/>
                <w:sz w:val="22"/>
                <w:szCs w:val="22"/>
              </w:rPr>
            </w:pPr>
            <w:r w:rsidRPr="00AA6F91">
              <w:rPr>
                <w:color w:val="000000" w:themeColor="text1"/>
                <w:sz w:val="22"/>
                <w:szCs w:val="22"/>
              </w:rPr>
              <w:t xml:space="preserve">WASHINGTON, February </w:t>
            </w:r>
            <w:r w:rsidR="00EC6FEC">
              <w:rPr>
                <w:color w:val="000000" w:themeColor="text1"/>
                <w:sz w:val="22"/>
                <w:szCs w:val="22"/>
              </w:rPr>
              <w:t>10</w:t>
            </w:r>
            <w:r w:rsidRPr="00AA6F91">
              <w:rPr>
                <w:color w:val="000000" w:themeColor="text1"/>
                <w:sz w:val="22"/>
                <w:szCs w:val="22"/>
              </w:rPr>
              <w:t>, 2017 –</w:t>
            </w:r>
            <w:r w:rsidR="009D4DB2">
              <w:rPr>
                <w:color w:val="000000" w:themeColor="text1"/>
                <w:sz w:val="22"/>
                <w:szCs w:val="22"/>
              </w:rPr>
              <w:t xml:space="preserve"> </w:t>
            </w:r>
            <w:r w:rsidR="009D4DB2" w:rsidRPr="009D4DB2">
              <w:rPr>
                <w:color w:val="000000" w:themeColor="text1"/>
                <w:sz w:val="22"/>
                <w:szCs w:val="22"/>
              </w:rPr>
              <w:t>Today, bidding in the clock phase of the incentive auction concluded. The auction will now proceed to the assignment phase, in which winning forward auction bidders can bid for specific frequency blocks. The following statement is attributable to FCC Chairman Ajit Pai.</w:t>
            </w:r>
          </w:p>
          <w:p w:rsidR="009D4DB2" w:rsidRPr="009D4DB2" w:rsidRDefault="009D4DB2" w:rsidP="009D4DB2">
            <w:pPr>
              <w:rPr>
                <w:color w:val="000000" w:themeColor="text1"/>
                <w:sz w:val="22"/>
                <w:szCs w:val="22"/>
              </w:rPr>
            </w:pPr>
            <w:r w:rsidRPr="009D4DB2">
              <w:rPr>
                <w:color w:val="000000" w:themeColor="text1"/>
                <w:sz w:val="22"/>
                <w:szCs w:val="22"/>
              </w:rPr>
              <w:t xml:space="preserve"> </w:t>
            </w:r>
          </w:p>
          <w:p w:rsidR="009D4DB2" w:rsidRPr="009D4DB2" w:rsidRDefault="009D4DB2" w:rsidP="009D4DB2">
            <w:pPr>
              <w:ind w:left="720"/>
              <w:rPr>
                <w:color w:val="000000" w:themeColor="text1"/>
                <w:sz w:val="22"/>
                <w:szCs w:val="22"/>
              </w:rPr>
            </w:pPr>
            <w:r w:rsidRPr="009D4DB2">
              <w:rPr>
                <w:color w:val="000000" w:themeColor="text1"/>
                <w:sz w:val="22"/>
                <w:szCs w:val="22"/>
              </w:rPr>
              <w:t>“Today, the FCC reached a major milestone in the world’s first incentive auction: bidding in the forward auction ended.  Congratulations to the winners in both the</w:t>
            </w:r>
            <w:r w:rsidR="000B6703">
              <w:rPr>
                <w:color w:val="000000" w:themeColor="text1"/>
                <w:sz w:val="22"/>
                <w:szCs w:val="22"/>
              </w:rPr>
              <w:t xml:space="preserve"> reverse and forward auctions. </w:t>
            </w:r>
            <w:r w:rsidRPr="009D4DB2">
              <w:rPr>
                <w:color w:val="000000" w:themeColor="text1"/>
                <w:sz w:val="22"/>
                <w:szCs w:val="22"/>
              </w:rPr>
              <w:t>The participation of these broadcasters and wireless carriers will enable the Commission to release 84 megahertz of spectrum into the broadband marketplace.  These low-band airwaves will improve wireless coverage across the country and will play a particularly important role in deploying mobile broadband services in rural areas.</w:t>
            </w:r>
          </w:p>
          <w:p w:rsidR="009D4DB2" w:rsidRPr="009D4DB2" w:rsidRDefault="009D4DB2" w:rsidP="009D4DB2">
            <w:pPr>
              <w:tabs>
                <w:tab w:val="center" w:pos="4320"/>
              </w:tabs>
              <w:ind w:left="720"/>
              <w:rPr>
                <w:color w:val="000000" w:themeColor="text1"/>
                <w:sz w:val="22"/>
                <w:szCs w:val="22"/>
              </w:rPr>
            </w:pPr>
            <w:r w:rsidRPr="009D4DB2">
              <w:rPr>
                <w:color w:val="000000" w:themeColor="text1"/>
                <w:sz w:val="22"/>
                <w:szCs w:val="22"/>
              </w:rPr>
              <w:t xml:space="preserve"> </w:t>
            </w:r>
            <w:r>
              <w:rPr>
                <w:color w:val="000000" w:themeColor="text1"/>
                <w:sz w:val="22"/>
                <w:szCs w:val="22"/>
              </w:rPr>
              <w:tab/>
            </w:r>
          </w:p>
          <w:p w:rsidR="009D4DB2" w:rsidRPr="009D4DB2" w:rsidRDefault="009D4DB2" w:rsidP="009D4DB2">
            <w:pPr>
              <w:ind w:left="720"/>
              <w:rPr>
                <w:color w:val="000000" w:themeColor="text1"/>
                <w:sz w:val="22"/>
                <w:szCs w:val="22"/>
              </w:rPr>
            </w:pPr>
            <w:r>
              <w:rPr>
                <w:color w:val="000000" w:themeColor="text1"/>
                <w:sz w:val="22"/>
                <w:szCs w:val="22"/>
              </w:rPr>
              <w:t>“</w:t>
            </w:r>
            <w:r w:rsidRPr="009D4DB2">
              <w:rPr>
                <w:color w:val="000000" w:themeColor="text1"/>
                <w:sz w:val="22"/>
                <w:szCs w:val="22"/>
              </w:rPr>
              <w:t>Delivering on the promise of this auction will require a smooth and or</w:t>
            </w:r>
            <w:r w:rsidR="000B6703">
              <w:rPr>
                <w:color w:val="000000" w:themeColor="text1"/>
                <w:sz w:val="22"/>
                <w:szCs w:val="22"/>
              </w:rPr>
              <w:t xml:space="preserve">derly post-auction transition. </w:t>
            </w:r>
            <w:r w:rsidRPr="009D4DB2">
              <w:rPr>
                <w:color w:val="000000" w:themeColor="text1"/>
                <w:sz w:val="22"/>
                <w:szCs w:val="22"/>
              </w:rPr>
              <w:t>That means we must ensure uninterrupted access to over-the-air television and a timely cle</w:t>
            </w:r>
            <w:r w:rsidR="000B6703">
              <w:rPr>
                <w:color w:val="000000" w:themeColor="text1"/>
                <w:sz w:val="22"/>
                <w:szCs w:val="22"/>
              </w:rPr>
              <w:t>aring of the new wireless band.</w:t>
            </w:r>
            <w:r w:rsidRPr="009D4DB2">
              <w:rPr>
                <w:color w:val="000000" w:themeColor="text1"/>
                <w:sz w:val="22"/>
                <w:szCs w:val="22"/>
              </w:rPr>
              <w:t xml:space="preserve"> We will devote a great deal of attention to those tasks over the coming months, and it will be a top priority of mine as Chairman of this agency.</w:t>
            </w:r>
          </w:p>
          <w:p w:rsidR="009D4DB2" w:rsidRPr="009D4DB2" w:rsidRDefault="009D4DB2" w:rsidP="009D4DB2">
            <w:pPr>
              <w:ind w:left="720"/>
              <w:rPr>
                <w:color w:val="000000" w:themeColor="text1"/>
                <w:sz w:val="22"/>
                <w:szCs w:val="22"/>
              </w:rPr>
            </w:pPr>
            <w:r w:rsidRPr="009D4DB2">
              <w:rPr>
                <w:color w:val="000000" w:themeColor="text1"/>
                <w:sz w:val="22"/>
                <w:szCs w:val="22"/>
              </w:rPr>
              <w:t xml:space="preserve"> </w:t>
            </w:r>
          </w:p>
          <w:p w:rsidR="00EB75A6" w:rsidRPr="00AA6F91" w:rsidRDefault="009D4DB2" w:rsidP="009D4DB2">
            <w:pPr>
              <w:ind w:left="720"/>
              <w:rPr>
                <w:color w:val="000000" w:themeColor="text1"/>
                <w:sz w:val="22"/>
                <w:szCs w:val="22"/>
              </w:rPr>
            </w:pPr>
            <w:r>
              <w:rPr>
                <w:color w:val="000000" w:themeColor="text1"/>
                <w:sz w:val="22"/>
                <w:szCs w:val="22"/>
              </w:rPr>
              <w:t>“</w:t>
            </w:r>
            <w:r w:rsidRPr="009D4DB2">
              <w:rPr>
                <w:color w:val="000000" w:themeColor="text1"/>
                <w:sz w:val="22"/>
                <w:szCs w:val="22"/>
              </w:rPr>
              <w:t>I want to express my gratitude to the Members of Congress who enabled the FCC to put a novel auction theory into practice by pa</w:t>
            </w:r>
            <w:r w:rsidR="000B6703">
              <w:rPr>
                <w:color w:val="000000" w:themeColor="text1"/>
                <w:sz w:val="22"/>
                <w:szCs w:val="22"/>
              </w:rPr>
              <w:t>ssing the Spectrum Act of 2012.</w:t>
            </w:r>
            <w:r w:rsidRPr="009D4DB2">
              <w:rPr>
                <w:color w:val="000000" w:themeColor="text1"/>
                <w:sz w:val="22"/>
                <w:szCs w:val="22"/>
              </w:rPr>
              <w:t xml:space="preserve"> Their leadership was instrumental in reaching this result.”</w:t>
            </w:r>
            <w:r w:rsidR="00EB75A6" w:rsidRPr="00AA6F91">
              <w:rPr>
                <w:color w:val="000000" w:themeColor="text1"/>
                <w:sz w:val="22"/>
                <w:szCs w:val="22"/>
              </w:rPr>
              <w:t xml:space="preserve">   </w:t>
            </w:r>
          </w:p>
          <w:p w:rsidR="005F2D31" w:rsidRDefault="005F2D31" w:rsidP="00EB75A6">
            <w:pPr>
              <w:tabs>
                <w:tab w:val="left" w:pos="8640"/>
              </w:tabs>
              <w:rPr>
                <w:sz w:val="22"/>
                <w:szCs w:val="22"/>
              </w:rPr>
            </w:pPr>
          </w:p>
          <w:p w:rsidR="005F2D31" w:rsidRPr="009972BC" w:rsidRDefault="005F2D31" w:rsidP="00060158">
            <w:pPr>
              <w:rPr>
                <w:rStyle w:val="Hyperlink"/>
                <w:color w:val="auto"/>
                <w:sz w:val="22"/>
                <w:szCs w:val="22"/>
                <w:u w:val="none"/>
              </w:rPr>
            </w:pPr>
          </w:p>
          <w:p w:rsidR="005F2D31" w:rsidRPr="009972BC" w:rsidRDefault="005F2D31" w:rsidP="00060158">
            <w:pPr>
              <w:ind w:right="240"/>
              <w:jc w:val="center"/>
              <w:rPr>
                <w:sz w:val="22"/>
                <w:szCs w:val="22"/>
              </w:rPr>
            </w:pPr>
            <w:r w:rsidRPr="009972BC">
              <w:rPr>
                <w:sz w:val="22"/>
                <w:szCs w:val="22"/>
              </w:rPr>
              <w:t>###</w:t>
            </w:r>
          </w:p>
          <w:p w:rsidR="005F2D31" w:rsidRPr="0092287F" w:rsidRDefault="005F2D31" w:rsidP="00060158">
            <w:pPr>
              <w:ind w:right="498"/>
              <w:jc w:val="center"/>
              <w:rPr>
                <w:b/>
                <w:bCs/>
                <w:sz w:val="18"/>
                <w:szCs w:val="18"/>
              </w:rPr>
            </w:pPr>
            <w:r w:rsidRPr="006B0A70">
              <w:rPr>
                <w:b/>
                <w:bCs/>
                <w:sz w:val="32"/>
                <w:szCs w:val="32"/>
              </w:rPr>
              <w:br/>
            </w:r>
            <w:r w:rsidRPr="0092287F">
              <w:rPr>
                <w:b/>
                <w:bCs/>
                <w:sz w:val="18"/>
                <w:szCs w:val="18"/>
              </w:rPr>
              <w:t>Office of Chairman Ajit Pai: (202) 418-2000</w:t>
            </w:r>
          </w:p>
          <w:p w:rsidR="005F2D31" w:rsidRPr="0092287F" w:rsidRDefault="005F2D31" w:rsidP="00060158">
            <w:pPr>
              <w:ind w:right="498"/>
              <w:jc w:val="center"/>
              <w:rPr>
                <w:b/>
                <w:bCs/>
                <w:sz w:val="18"/>
                <w:szCs w:val="18"/>
              </w:rPr>
            </w:pPr>
            <w:r w:rsidRPr="0092287F">
              <w:rPr>
                <w:b/>
                <w:bCs/>
                <w:sz w:val="18"/>
                <w:szCs w:val="18"/>
              </w:rPr>
              <w:t>Twitter: @AjitPaiFCC</w:t>
            </w:r>
          </w:p>
          <w:p w:rsidR="005F2D31" w:rsidRPr="0092287F" w:rsidRDefault="005F2D31" w:rsidP="00060158">
            <w:pPr>
              <w:ind w:right="498"/>
              <w:jc w:val="center"/>
              <w:rPr>
                <w:b/>
                <w:bCs/>
                <w:sz w:val="18"/>
                <w:szCs w:val="18"/>
              </w:rPr>
            </w:pPr>
            <w:r w:rsidRPr="0092287F">
              <w:rPr>
                <w:b/>
                <w:bCs/>
                <w:sz w:val="18"/>
                <w:szCs w:val="18"/>
              </w:rPr>
              <w:t>www.fcc.gov/leadership/ajit-pai</w:t>
            </w:r>
          </w:p>
          <w:p w:rsidR="005F2D31" w:rsidRPr="00EE0E90" w:rsidRDefault="005F2D31" w:rsidP="00060158">
            <w:pPr>
              <w:ind w:right="498"/>
              <w:jc w:val="center"/>
              <w:rPr>
                <w:b/>
                <w:bCs/>
                <w:sz w:val="18"/>
                <w:szCs w:val="18"/>
              </w:rPr>
            </w:pPr>
          </w:p>
          <w:p w:rsidR="005F2D31" w:rsidRPr="0069420F" w:rsidRDefault="005F2D31" w:rsidP="00060158">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5F2D31" w:rsidRDefault="005F2D31"/>
    <w:sectPr w:rsidR="005F2D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E7" w:rsidRDefault="007C7AE7" w:rsidP="007C7AE7">
      <w:r>
        <w:separator/>
      </w:r>
    </w:p>
  </w:endnote>
  <w:endnote w:type="continuationSeparator" w:id="0">
    <w:p w:rsidR="007C7AE7" w:rsidRDefault="007C7AE7" w:rsidP="007C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7" w:rsidRDefault="007C7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7" w:rsidRDefault="007C7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7" w:rsidRDefault="007C7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E7" w:rsidRDefault="007C7AE7" w:rsidP="007C7AE7">
      <w:r>
        <w:separator/>
      </w:r>
    </w:p>
  </w:footnote>
  <w:footnote w:type="continuationSeparator" w:id="0">
    <w:p w:rsidR="007C7AE7" w:rsidRDefault="007C7AE7" w:rsidP="007C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7" w:rsidRDefault="007C7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7" w:rsidRDefault="007C7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E7" w:rsidRDefault="007C7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31"/>
    <w:rsid w:val="00097844"/>
    <w:rsid w:val="000B6703"/>
    <w:rsid w:val="005F2D31"/>
    <w:rsid w:val="007C7AE7"/>
    <w:rsid w:val="00882632"/>
    <w:rsid w:val="009D4DB2"/>
    <w:rsid w:val="00AA6F91"/>
    <w:rsid w:val="00AF2904"/>
    <w:rsid w:val="00C64EB6"/>
    <w:rsid w:val="00CE1773"/>
    <w:rsid w:val="00EB75A6"/>
    <w:rsid w:val="00EC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7C7AE7"/>
    <w:rPr>
      <w:rFonts w:ascii="Tahoma" w:hAnsi="Tahoma" w:cs="Tahoma"/>
      <w:sz w:val="16"/>
      <w:szCs w:val="16"/>
    </w:rPr>
  </w:style>
  <w:style w:type="character" w:customStyle="1" w:styleId="BalloonTextChar">
    <w:name w:val="Balloon Text Char"/>
    <w:basedOn w:val="DefaultParagraphFont"/>
    <w:link w:val="BalloonText"/>
    <w:uiPriority w:val="99"/>
    <w:semiHidden/>
    <w:rsid w:val="007C7AE7"/>
    <w:rPr>
      <w:rFonts w:ascii="Tahoma" w:eastAsia="Times New Roman" w:hAnsi="Tahoma" w:cs="Tahoma"/>
      <w:sz w:val="16"/>
      <w:szCs w:val="16"/>
    </w:rPr>
  </w:style>
  <w:style w:type="paragraph" w:styleId="Header">
    <w:name w:val="header"/>
    <w:basedOn w:val="Normal"/>
    <w:link w:val="HeaderChar"/>
    <w:uiPriority w:val="99"/>
    <w:unhideWhenUsed/>
    <w:rsid w:val="007C7AE7"/>
    <w:pPr>
      <w:tabs>
        <w:tab w:val="center" w:pos="4680"/>
        <w:tab w:val="right" w:pos="9360"/>
      </w:tabs>
    </w:pPr>
  </w:style>
  <w:style w:type="character" w:customStyle="1" w:styleId="HeaderChar">
    <w:name w:val="Header Char"/>
    <w:basedOn w:val="DefaultParagraphFont"/>
    <w:link w:val="Header"/>
    <w:uiPriority w:val="99"/>
    <w:rsid w:val="007C7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E7"/>
    <w:pPr>
      <w:tabs>
        <w:tab w:val="center" w:pos="4680"/>
        <w:tab w:val="right" w:pos="9360"/>
      </w:tabs>
    </w:pPr>
  </w:style>
  <w:style w:type="character" w:customStyle="1" w:styleId="FooterChar">
    <w:name w:val="Footer Char"/>
    <w:basedOn w:val="DefaultParagraphFont"/>
    <w:link w:val="Footer"/>
    <w:uiPriority w:val="99"/>
    <w:rsid w:val="007C7A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7C7AE7"/>
    <w:rPr>
      <w:rFonts w:ascii="Tahoma" w:hAnsi="Tahoma" w:cs="Tahoma"/>
      <w:sz w:val="16"/>
      <w:szCs w:val="16"/>
    </w:rPr>
  </w:style>
  <w:style w:type="character" w:customStyle="1" w:styleId="BalloonTextChar">
    <w:name w:val="Balloon Text Char"/>
    <w:basedOn w:val="DefaultParagraphFont"/>
    <w:link w:val="BalloonText"/>
    <w:uiPriority w:val="99"/>
    <w:semiHidden/>
    <w:rsid w:val="007C7AE7"/>
    <w:rPr>
      <w:rFonts w:ascii="Tahoma" w:eastAsia="Times New Roman" w:hAnsi="Tahoma" w:cs="Tahoma"/>
      <w:sz w:val="16"/>
      <w:szCs w:val="16"/>
    </w:rPr>
  </w:style>
  <w:style w:type="paragraph" w:styleId="Header">
    <w:name w:val="header"/>
    <w:basedOn w:val="Normal"/>
    <w:link w:val="HeaderChar"/>
    <w:uiPriority w:val="99"/>
    <w:unhideWhenUsed/>
    <w:rsid w:val="007C7AE7"/>
    <w:pPr>
      <w:tabs>
        <w:tab w:val="center" w:pos="4680"/>
        <w:tab w:val="right" w:pos="9360"/>
      </w:tabs>
    </w:pPr>
  </w:style>
  <w:style w:type="character" w:customStyle="1" w:styleId="HeaderChar">
    <w:name w:val="Header Char"/>
    <w:basedOn w:val="DefaultParagraphFont"/>
    <w:link w:val="Header"/>
    <w:uiPriority w:val="99"/>
    <w:rsid w:val="007C7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E7"/>
    <w:pPr>
      <w:tabs>
        <w:tab w:val="center" w:pos="4680"/>
        <w:tab w:val="right" w:pos="9360"/>
      </w:tabs>
    </w:pPr>
  </w:style>
  <w:style w:type="character" w:customStyle="1" w:styleId="FooterChar">
    <w:name w:val="Footer Char"/>
    <w:basedOn w:val="DefaultParagraphFont"/>
    <w:link w:val="Footer"/>
    <w:uiPriority w:val="99"/>
    <w:rsid w:val="007C7A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1590</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2017-02-10T21:11:00Z</dcterms:created>
  <dcterms:modified xsi:type="dcterms:W3CDTF">2017-02-10T21:11:00Z</dcterms:modified>
  <cp:category> </cp:category>
  <cp:contentStatus> </cp:contentStatus>
</cp:coreProperties>
</file>