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CF2C0A"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NETWORK</w:t>
      </w:r>
    </w:p>
    <w:p w:rsidR="00CF2C0A" w:rsidRDefault="00217628" w:rsidP="006A2E3C">
      <w:pPr>
        <w:pStyle w:val="Title"/>
        <w:rPr>
          <w:szCs w:val="22"/>
        </w:rPr>
      </w:pPr>
      <w:r>
        <w:rPr>
          <w:szCs w:val="22"/>
        </w:rPr>
        <w:t xml:space="preserve">CHANGE </w:t>
      </w:r>
      <w:r w:rsidR="008961DF" w:rsidRPr="00F046EC">
        <w:rPr>
          <w:szCs w:val="22"/>
        </w:rPr>
        <w:t>NOTIFICATION</w:t>
      </w:r>
      <w:r w:rsidR="006A2E3C">
        <w:rPr>
          <w:szCs w:val="22"/>
        </w:rPr>
        <w:t xml:space="preserve"> </w:t>
      </w:r>
      <w:r w:rsidR="008961DF" w:rsidRPr="00F046EC">
        <w:rPr>
          <w:szCs w:val="22"/>
        </w:rPr>
        <w:t xml:space="preserve">FILED BY </w:t>
      </w:r>
      <w:r w:rsidR="00BB0F91" w:rsidRPr="00BB0F91">
        <w:rPr>
          <w:szCs w:val="22"/>
        </w:rPr>
        <w:t>PACIFIC BELL TELEPHONE</w:t>
      </w:r>
    </w:p>
    <w:p w:rsidR="00323CD4" w:rsidRDefault="00BB0F91" w:rsidP="006A2E3C">
      <w:pPr>
        <w:pStyle w:val="Title"/>
        <w:rPr>
          <w:szCs w:val="22"/>
        </w:rPr>
      </w:pPr>
      <w:r w:rsidRPr="00BB0F91">
        <w:rPr>
          <w:szCs w:val="22"/>
        </w:rPr>
        <w:t>COMPANY D/B/A AT&amp;T CALIFORNIA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A363EC">
        <w:rPr>
          <w:szCs w:val="22"/>
        </w:rPr>
        <w:t>7</w:t>
      </w:r>
      <w:r>
        <w:rPr>
          <w:szCs w:val="22"/>
        </w:rPr>
        <w:t>-</w:t>
      </w:r>
      <w:r w:rsidR="0051179F">
        <w:rPr>
          <w:szCs w:val="22"/>
        </w:rPr>
        <w:t>28</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631235">
        <w:rPr>
          <w:szCs w:val="22"/>
        </w:rPr>
        <w:t xml:space="preserve">      </w:t>
      </w:r>
      <w:r w:rsidR="00CA10EE">
        <w:rPr>
          <w:szCs w:val="22"/>
        </w:rPr>
        <w:t xml:space="preserve"> </w:t>
      </w:r>
      <w:r w:rsidR="00CD4A61">
        <w:rPr>
          <w:szCs w:val="22"/>
        </w:rPr>
        <w:tab/>
        <w:t xml:space="preserve"> </w:t>
      </w:r>
      <w:r w:rsidR="00631235">
        <w:rPr>
          <w:szCs w:val="22"/>
        </w:rPr>
        <w:t>March</w:t>
      </w:r>
      <w:r w:rsidR="00CA10EE">
        <w:rPr>
          <w:szCs w:val="22"/>
        </w:rPr>
        <w:t xml:space="preserve"> </w:t>
      </w:r>
      <w:r w:rsidR="00EC40C2">
        <w:rPr>
          <w:szCs w:val="22"/>
        </w:rPr>
        <w:t>3</w:t>
      </w:r>
      <w:r w:rsidR="007A5827">
        <w:rPr>
          <w:szCs w:val="22"/>
        </w:rPr>
        <w:t>,</w:t>
      </w:r>
      <w:r>
        <w:rPr>
          <w:szCs w:val="22"/>
        </w:rPr>
        <w:t xml:space="preserve"> 201</w:t>
      </w:r>
      <w:r w:rsidR="00631235">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A363EC">
        <w:rPr>
          <w:szCs w:val="22"/>
        </w:rPr>
        <w:t>665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BB0F91" w:rsidP="008C4E05">
      <w:pPr>
        <w:tabs>
          <w:tab w:val="left" w:pos="-720"/>
        </w:tabs>
        <w:suppressAutoHyphens/>
        <w:rPr>
          <w:b/>
          <w:szCs w:val="22"/>
          <w:u w:val="single"/>
        </w:rPr>
      </w:pPr>
      <w:r w:rsidRPr="00BB0F91">
        <w:rPr>
          <w:szCs w:val="22"/>
        </w:rPr>
        <w:t>Pacific Bell Telephone Company d/b/a AT&amp;T California</w:t>
      </w:r>
      <w:r w:rsidR="00197061">
        <w:rPr>
          <w:szCs w:val="22"/>
        </w:rPr>
        <w:t xml:space="preserve"> (</w:t>
      </w:r>
      <w:r w:rsidR="002430F2">
        <w:rPr>
          <w:szCs w:val="22"/>
        </w:rPr>
        <w:t>AT&amp;T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CD4A61">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3A1B7E" w:rsidRDefault="003A1B7E">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240"/>
        <w:gridCol w:w="1530"/>
        <w:gridCol w:w="2520"/>
      </w:tblGrid>
      <w:tr w:rsidR="003A1B7E" w:rsidRPr="007E723C" w:rsidTr="009D1548">
        <w:trPr>
          <w:trHeight w:val="305"/>
        </w:trPr>
        <w:tc>
          <w:tcPr>
            <w:tcW w:w="2070" w:type="dxa"/>
          </w:tcPr>
          <w:p w:rsidR="003A1B7E" w:rsidRPr="007E723C" w:rsidRDefault="003A1B7E" w:rsidP="008A4751">
            <w:pPr>
              <w:tabs>
                <w:tab w:val="left" w:pos="0"/>
              </w:tabs>
              <w:suppressAutoHyphens/>
              <w:rPr>
                <w:b/>
                <w:szCs w:val="22"/>
              </w:rPr>
            </w:pPr>
            <w:r>
              <w:rPr>
                <w:b/>
                <w:szCs w:val="22"/>
              </w:rPr>
              <w:t xml:space="preserve">Network Disclosure Number </w:t>
            </w:r>
          </w:p>
        </w:tc>
        <w:tc>
          <w:tcPr>
            <w:tcW w:w="3240" w:type="dxa"/>
            <w:shd w:val="clear" w:color="auto" w:fill="auto"/>
          </w:tcPr>
          <w:p w:rsidR="003A1B7E" w:rsidRPr="007E723C" w:rsidRDefault="003A1B7E" w:rsidP="008A4751">
            <w:pPr>
              <w:tabs>
                <w:tab w:val="left" w:pos="0"/>
              </w:tabs>
              <w:suppressAutoHyphens/>
              <w:rPr>
                <w:b/>
                <w:szCs w:val="22"/>
              </w:rPr>
            </w:pPr>
            <w:r w:rsidRPr="007E723C">
              <w:rPr>
                <w:b/>
                <w:szCs w:val="22"/>
              </w:rPr>
              <w:t>Type of Change(s)</w:t>
            </w:r>
          </w:p>
        </w:tc>
        <w:tc>
          <w:tcPr>
            <w:tcW w:w="1530" w:type="dxa"/>
            <w:shd w:val="clear" w:color="auto" w:fill="auto"/>
          </w:tcPr>
          <w:p w:rsidR="003A1B7E" w:rsidRPr="007E723C" w:rsidRDefault="003A1B7E" w:rsidP="008A4751">
            <w:pPr>
              <w:tabs>
                <w:tab w:val="left" w:pos="0"/>
              </w:tabs>
              <w:suppressAutoHyphens/>
              <w:rPr>
                <w:b/>
                <w:szCs w:val="22"/>
              </w:rPr>
            </w:pPr>
            <w:r>
              <w:rPr>
                <w:b/>
                <w:szCs w:val="22"/>
              </w:rPr>
              <w:t>Location of Change(s)</w:t>
            </w:r>
          </w:p>
        </w:tc>
        <w:tc>
          <w:tcPr>
            <w:tcW w:w="2520" w:type="dxa"/>
            <w:shd w:val="clear" w:color="auto" w:fill="auto"/>
          </w:tcPr>
          <w:p w:rsidR="003A1B7E" w:rsidRPr="007E723C" w:rsidRDefault="003A1B7E" w:rsidP="008A4751">
            <w:pPr>
              <w:tabs>
                <w:tab w:val="left" w:pos="0"/>
              </w:tabs>
              <w:suppressAutoHyphens/>
              <w:rPr>
                <w:b/>
                <w:szCs w:val="22"/>
              </w:rPr>
            </w:pPr>
            <w:r>
              <w:rPr>
                <w:b/>
                <w:szCs w:val="22"/>
              </w:rPr>
              <w:t xml:space="preserve">Planned </w:t>
            </w:r>
            <w:r w:rsidRPr="007E723C">
              <w:rPr>
                <w:b/>
                <w:szCs w:val="22"/>
              </w:rPr>
              <w:t>Implementation Date(s)</w:t>
            </w:r>
          </w:p>
        </w:tc>
      </w:tr>
      <w:tr w:rsidR="003A1B7E" w:rsidRPr="007E723C" w:rsidTr="009D1548">
        <w:tc>
          <w:tcPr>
            <w:tcW w:w="2070" w:type="dxa"/>
          </w:tcPr>
          <w:p w:rsidR="00CC55DF" w:rsidRPr="00CC55DF" w:rsidRDefault="00CC55DF" w:rsidP="00CC55DF">
            <w:pPr>
              <w:rPr>
                <w:color w:val="000000"/>
                <w:szCs w:val="22"/>
              </w:rPr>
            </w:pPr>
            <w:r w:rsidRPr="00CC55DF">
              <w:rPr>
                <w:color w:val="000000"/>
                <w:szCs w:val="22"/>
              </w:rPr>
              <w:t>ATT20161214C.1</w:t>
            </w:r>
          </w:p>
          <w:p w:rsidR="003A1B7E" w:rsidRPr="009D1548" w:rsidRDefault="003A1B7E" w:rsidP="009D1548">
            <w:pPr>
              <w:autoSpaceDE w:val="0"/>
              <w:autoSpaceDN w:val="0"/>
              <w:adjustRightInd w:val="0"/>
              <w:rPr>
                <w:bCs/>
                <w:color w:val="231F20"/>
                <w:szCs w:val="22"/>
              </w:rPr>
            </w:pPr>
          </w:p>
        </w:tc>
        <w:tc>
          <w:tcPr>
            <w:tcW w:w="3240" w:type="dxa"/>
            <w:shd w:val="clear" w:color="auto" w:fill="auto"/>
          </w:tcPr>
          <w:p w:rsidR="003A1B7E" w:rsidRPr="0081179F" w:rsidRDefault="003A1B7E" w:rsidP="00686F89">
            <w:pPr>
              <w:autoSpaceDE w:val="0"/>
              <w:autoSpaceDN w:val="0"/>
              <w:adjustRightInd w:val="0"/>
              <w:rPr>
                <w:szCs w:val="22"/>
              </w:rPr>
            </w:pPr>
            <w:r>
              <w:rPr>
                <w:szCs w:val="22"/>
              </w:rPr>
              <w:t xml:space="preserve">AT&amp;T intends to </w:t>
            </w:r>
            <w:r w:rsidR="00686F89">
              <w:rPr>
                <w:szCs w:val="22"/>
              </w:rPr>
              <w:t xml:space="preserve">retire and </w:t>
            </w:r>
            <w:r>
              <w:rPr>
                <w:szCs w:val="22"/>
              </w:rPr>
              <w:t xml:space="preserve">remove copper feeder facilities </w:t>
            </w:r>
            <w:r w:rsidR="00686F89">
              <w:rPr>
                <w:szCs w:val="22"/>
              </w:rPr>
              <w:t xml:space="preserve">in the </w:t>
            </w:r>
            <w:r w:rsidR="00686F89" w:rsidRPr="00686F89">
              <w:rPr>
                <w:szCs w:val="22"/>
              </w:rPr>
              <w:t xml:space="preserve">northern portion of the Anderson, CA Wire Center </w:t>
            </w:r>
            <w:r w:rsidR="00686F89" w:rsidRPr="00686F89">
              <w:rPr>
                <w:bCs/>
                <w:szCs w:val="22"/>
              </w:rPr>
              <w:t>(ARSNCA11)</w:t>
            </w:r>
            <w:r w:rsidR="00665F30">
              <w:rPr>
                <w:bCs/>
                <w:szCs w:val="22"/>
              </w:rPr>
              <w:t>,</w:t>
            </w:r>
            <w:r>
              <w:rPr>
                <w:szCs w:val="22"/>
              </w:rPr>
              <w:t xml:space="preserve"> </w:t>
            </w:r>
            <w:r w:rsidR="00665F30">
              <w:rPr>
                <w:szCs w:val="22"/>
              </w:rPr>
              <w:t>2955 Oak St.,</w:t>
            </w:r>
            <w:r w:rsidR="00665F30">
              <w:t xml:space="preserve"> Anderson, CA, </w:t>
            </w:r>
            <w:r>
              <w:rPr>
                <w:szCs w:val="22"/>
              </w:rPr>
              <w:t xml:space="preserve">and </w:t>
            </w:r>
            <w:r w:rsidR="00686F89">
              <w:rPr>
                <w:szCs w:val="22"/>
              </w:rPr>
              <w:t>transfer all copper loop services in Distribution Areas</w:t>
            </w:r>
            <w:r w:rsidR="00686F89" w:rsidRPr="00686F89">
              <w:rPr>
                <w:szCs w:val="22"/>
              </w:rPr>
              <w:t xml:space="preserve"> 240150 and 240350</w:t>
            </w:r>
            <w:r w:rsidR="00686F89">
              <w:rPr>
                <w:szCs w:val="22"/>
              </w:rPr>
              <w:t xml:space="preserve"> </w:t>
            </w:r>
            <w:r w:rsidR="00686F89" w:rsidRPr="00686F89">
              <w:rPr>
                <w:szCs w:val="22"/>
              </w:rPr>
              <w:t>to fiber fed Next Generation Digital Loop Carrier</w:t>
            </w:r>
            <w:r w:rsidR="00665F30">
              <w:rPr>
                <w:szCs w:val="22"/>
              </w:rPr>
              <w:t>.</w:t>
            </w:r>
          </w:p>
        </w:tc>
        <w:tc>
          <w:tcPr>
            <w:tcW w:w="1530" w:type="dxa"/>
            <w:shd w:val="clear" w:color="auto" w:fill="auto"/>
          </w:tcPr>
          <w:p w:rsidR="003A1B7E" w:rsidRPr="00860B5A" w:rsidRDefault="009D1548" w:rsidP="00B17B71">
            <w:pPr>
              <w:autoSpaceDE w:val="0"/>
              <w:autoSpaceDN w:val="0"/>
              <w:adjustRightInd w:val="0"/>
              <w:rPr>
                <w:szCs w:val="22"/>
              </w:rPr>
            </w:pPr>
            <w:r>
              <w:t>Anderson, CA</w:t>
            </w:r>
            <w:r w:rsidR="003A1B7E">
              <w:t xml:space="preserve"> </w:t>
            </w:r>
          </w:p>
        </w:tc>
        <w:tc>
          <w:tcPr>
            <w:tcW w:w="2520" w:type="dxa"/>
            <w:shd w:val="clear" w:color="auto" w:fill="auto"/>
          </w:tcPr>
          <w:p w:rsidR="003A1B7E" w:rsidRPr="00370AEA" w:rsidRDefault="003A1B7E" w:rsidP="008A4751">
            <w:pPr>
              <w:tabs>
                <w:tab w:val="left" w:pos="0"/>
              </w:tabs>
              <w:suppressAutoHyphens/>
              <w:rPr>
                <w:b/>
                <w:szCs w:val="22"/>
              </w:rPr>
            </w:pPr>
            <w:r>
              <w:rPr>
                <w:szCs w:val="22"/>
              </w:rPr>
              <w:t>On or after 3</w:t>
            </w:r>
            <w:r w:rsidRPr="00CD4A61">
              <w:rPr>
                <w:szCs w:val="22"/>
              </w:rPr>
              <w:t>rd</w:t>
            </w:r>
            <w:r>
              <w:rPr>
                <w:szCs w:val="22"/>
              </w:rPr>
              <w:t xml:space="preserve"> Quarter 2017</w:t>
            </w:r>
          </w:p>
        </w:tc>
      </w:tr>
    </w:tbl>
    <w:p w:rsidR="003A1B7E" w:rsidRDefault="003A1B7E">
      <w:pPr>
        <w:tabs>
          <w:tab w:val="left" w:pos="-720"/>
        </w:tabs>
        <w:suppressAutoHyphens/>
        <w:rPr>
          <w:szCs w:val="22"/>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665F30" w:rsidP="00DE15CE">
      <w:pPr>
        <w:rPr>
          <w:szCs w:val="22"/>
        </w:rPr>
      </w:pPr>
      <w:r>
        <w:rPr>
          <w:szCs w:val="22"/>
        </w:rPr>
        <w:t>Victoria Carter-</w:t>
      </w:r>
      <w:r w:rsidR="006F7331">
        <w:rPr>
          <w:szCs w:val="22"/>
        </w:rPr>
        <w:t>Hall</w:t>
      </w:r>
    </w:p>
    <w:p w:rsidR="00DE15CE" w:rsidRPr="00596841" w:rsidRDefault="006F7331" w:rsidP="00DE15CE">
      <w:pPr>
        <w:rPr>
          <w:szCs w:val="22"/>
        </w:rPr>
      </w:pPr>
      <w:r>
        <w:rPr>
          <w:szCs w:val="22"/>
        </w:rPr>
        <w:t>Manager</w:t>
      </w:r>
      <w:r w:rsidR="00DE15CE" w:rsidRPr="00596841">
        <w:rPr>
          <w:szCs w:val="22"/>
        </w:rPr>
        <w:t xml:space="preserve"> – </w:t>
      </w:r>
      <w:r w:rsidR="00AD7722">
        <w:rPr>
          <w:szCs w:val="22"/>
        </w:rPr>
        <w:t xml:space="preserve">Federal </w:t>
      </w:r>
      <w:r w:rsidR="00DE15CE" w:rsidRPr="00596841">
        <w:rPr>
          <w:szCs w:val="22"/>
        </w:rPr>
        <w:t>Regulatory</w:t>
      </w:r>
    </w:p>
    <w:p w:rsidR="006F7331" w:rsidRDefault="006F7331" w:rsidP="00DE15CE">
      <w:pPr>
        <w:rPr>
          <w:szCs w:val="22"/>
        </w:rPr>
      </w:pPr>
      <w:r>
        <w:rPr>
          <w:szCs w:val="22"/>
        </w:rPr>
        <w:t>AT&amp;T</w:t>
      </w:r>
      <w:r w:rsidR="00665F30">
        <w:rPr>
          <w:szCs w:val="22"/>
        </w:rPr>
        <w:t xml:space="preserve"> Services, Inc.</w:t>
      </w:r>
    </w:p>
    <w:p w:rsidR="00CA10EE" w:rsidRDefault="006F7331" w:rsidP="00DE15CE">
      <w:pPr>
        <w:rPr>
          <w:szCs w:val="22"/>
        </w:rPr>
      </w:pPr>
      <w:r>
        <w:rPr>
          <w:szCs w:val="22"/>
        </w:rPr>
        <w:t>1120 20</w:t>
      </w:r>
      <w:r w:rsidRPr="00665F30">
        <w:rPr>
          <w:szCs w:val="22"/>
        </w:rPr>
        <w:t>th</w:t>
      </w:r>
      <w:r>
        <w:rPr>
          <w:szCs w:val="22"/>
        </w:rPr>
        <w:t xml:space="preserve"> Street, N</w:t>
      </w:r>
      <w:r w:rsidR="00665F30">
        <w:rPr>
          <w:szCs w:val="22"/>
        </w:rPr>
        <w:t>.</w:t>
      </w:r>
      <w:r>
        <w:rPr>
          <w:szCs w:val="22"/>
        </w:rPr>
        <w:t>W</w:t>
      </w:r>
      <w:r w:rsidR="00665F30">
        <w:rPr>
          <w:szCs w:val="22"/>
        </w:rPr>
        <w:t>.</w:t>
      </w:r>
      <w:r>
        <w:rPr>
          <w:szCs w:val="22"/>
        </w:rPr>
        <w:t>, 10</w:t>
      </w:r>
      <w:r w:rsidRPr="00665F30">
        <w:rPr>
          <w:szCs w:val="22"/>
        </w:rPr>
        <w:t>th</w:t>
      </w:r>
      <w:r>
        <w:rPr>
          <w:szCs w:val="22"/>
        </w:rPr>
        <w:t xml:space="preserve"> Floor</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sidR="006F7331">
        <w:rPr>
          <w:szCs w:val="22"/>
        </w:rPr>
        <w:t xml:space="preserve"> 20036</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sidR="006F7331">
        <w:rPr>
          <w:szCs w:val="22"/>
        </w:rPr>
        <w:t>457</w:t>
      </w:r>
      <w:r w:rsidR="00DE15CE" w:rsidRPr="00596841">
        <w:rPr>
          <w:szCs w:val="22"/>
        </w:rPr>
        <w:t>-</w:t>
      </w:r>
      <w:r w:rsidR="00AD7722">
        <w:rPr>
          <w:szCs w:val="22"/>
        </w:rPr>
        <w:t>2</w:t>
      </w:r>
      <w:r w:rsidR="006F7331">
        <w:rPr>
          <w:szCs w:val="22"/>
        </w:rPr>
        <w:t>164</w:t>
      </w:r>
    </w:p>
    <w:p w:rsidR="00DE15CE" w:rsidRPr="007F510F" w:rsidRDefault="00DE15CE" w:rsidP="00DE15CE">
      <w:pPr>
        <w:rPr>
          <w:szCs w:val="22"/>
        </w:rPr>
      </w:pPr>
    </w:p>
    <w:p w:rsidR="0070048E" w:rsidRPr="007F510F" w:rsidRDefault="00B33DF5" w:rsidP="0070048E">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E0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66" w:rsidRDefault="00A4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w:t>
      </w:r>
      <w:r w:rsidR="00665F30">
        <w:rPr>
          <w:sz w:val="20"/>
        </w:rPr>
        <w:t xml:space="preserve">AT&amp;T has confirmed with Commission staff that there aren’t any changes in prices, terms, or conditions that will accompany the planned changes.  </w:t>
      </w:r>
      <w:r w:rsidR="00DD03A2">
        <w:rPr>
          <w:sz w:val="20"/>
        </w:rPr>
        <w:t xml:space="preserve">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66" w:rsidRDefault="00A46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66" w:rsidRDefault="00A46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42E0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005830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18D9"/>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3F0E"/>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0F2"/>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56F4"/>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B7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57D8"/>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1876"/>
    <w:rsid w:val="00442D82"/>
    <w:rsid w:val="00444482"/>
    <w:rsid w:val="00446346"/>
    <w:rsid w:val="004466FF"/>
    <w:rsid w:val="00446C73"/>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C28"/>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179F"/>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6A09"/>
    <w:rsid w:val="00557B76"/>
    <w:rsid w:val="00560D01"/>
    <w:rsid w:val="005627F3"/>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64C5"/>
    <w:rsid w:val="00617C2F"/>
    <w:rsid w:val="006211B2"/>
    <w:rsid w:val="00621A8A"/>
    <w:rsid w:val="00623125"/>
    <w:rsid w:val="006237C0"/>
    <w:rsid w:val="0062432E"/>
    <w:rsid w:val="00626B0C"/>
    <w:rsid w:val="00631235"/>
    <w:rsid w:val="006317BD"/>
    <w:rsid w:val="00631DD2"/>
    <w:rsid w:val="00632091"/>
    <w:rsid w:val="00633753"/>
    <w:rsid w:val="00633DF3"/>
    <w:rsid w:val="00636267"/>
    <w:rsid w:val="00636895"/>
    <w:rsid w:val="00641576"/>
    <w:rsid w:val="00642876"/>
    <w:rsid w:val="00642964"/>
    <w:rsid w:val="00645558"/>
    <w:rsid w:val="00650232"/>
    <w:rsid w:val="00652132"/>
    <w:rsid w:val="00652FB0"/>
    <w:rsid w:val="00653B95"/>
    <w:rsid w:val="0065600E"/>
    <w:rsid w:val="00656B95"/>
    <w:rsid w:val="00657DEE"/>
    <w:rsid w:val="00660690"/>
    <w:rsid w:val="00661D44"/>
    <w:rsid w:val="00662E86"/>
    <w:rsid w:val="006652DA"/>
    <w:rsid w:val="00665E94"/>
    <w:rsid w:val="00665F30"/>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86F89"/>
    <w:rsid w:val="006911BA"/>
    <w:rsid w:val="00692FB4"/>
    <w:rsid w:val="006945FC"/>
    <w:rsid w:val="00695B44"/>
    <w:rsid w:val="00695DA7"/>
    <w:rsid w:val="006A0116"/>
    <w:rsid w:val="006A1B4B"/>
    <w:rsid w:val="006A2E3C"/>
    <w:rsid w:val="006A51C3"/>
    <w:rsid w:val="006A5BC4"/>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6F7331"/>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282D"/>
    <w:rsid w:val="007934D2"/>
    <w:rsid w:val="007936C7"/>
    <w:rsid w:val="00795305"/>
    <w:rsid w:val="00797D81"/>
    <w:rsid w:val="007A4904"/>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3EA0"/>
    <w:rsid w:val="009A4A68"/>
    <w:rsid w:val="009A60F4"/>
    <w:rsid w:val="009B11CC"/>
    <w:rsid w:val="009B33A1"/>
    <w:rsid w:val="009B3457"/>
    <w:rsid w:val="009B369C"/>
    <w:rsid w:val="009B4771"/>
    <w:rsid w:val="009B6552"/>
    <w:rsid w:val="009B767C"/>
    <w:rsid w:val="009C1AD3"/>
    <w:rsid w:val="009C3B22"/>
    <w:rsid w:val="009C72A8"/>
    <w:rsid w:val="009D04CF"/>
    <w:rsid w:val="009D1548"/>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363EC"/>
    <w:rsid w:val="00A40FA6"/>
    <w:rsid w:val="00A42E06"/>
    <w:rsid w:val="00A43848"/>
    <w:rsid w:val="00A44495"/>
    <w:rsid w:val="00A451C0"/>
    <w:rsid w:val="00A45F8C"/>
    <w:rsid w:val="00A46366"/>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6362"/>
    <w:rsid w:val="00A90494"/>
    <w:rsid w:val="00A91A72"/>
    <w:rsid w:val="00A933C7"/>
    <w:rsid w:val="00A93A66"/>
    <w:rsid w:val="00A947BF"/>
    <w:rsid w:val="00A94B02"/>
    <w:rsid w:val="00A96C1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722"/>
    <w:rsid w:val="00AD7BD1"/>
    <w:rsid w:val="00AE2359"/>
    <w:rsid w:val="00AE3DF1"/>
    <w:rsid w:val="00AE5CB7"/>
    <w:rsid w:val="00AE72B1"/>
    <w:rsid w:val="00AF11F1"/>
    <w:rsid w:val="00AF19AD"/>
    <w:rsid w:val="00AF4E03"/>
    <w:rsid w:val="00AF58FF"/>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17B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04E8"/>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0F91"/>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1E0"/>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55DF"/>
    <w:rsid w:val="00CC687A"/>
    <w:rsid w:val="00CC68CB"/>
    <w:rsid w:val="00CD08A3"/>
    <w:rsid w:val="00CD0FD9"/>
    <w:rsid w:val="00CD1567"/>
    <w:rsid w:val="00CD2F6F"/>
    <w:rsid w:val="00CD4A61"/>
    <w:rsid w:val="00CD72BC"/>
    <w:rsid w:val="00CE0670"/>
    <w:rsid w:val="00CE06F6"/>
    <w:rsid w:val="00CE08ED"/>
    <w:rsid w:val="00CE25FB"/>
    <w:rsid w:val="00CE2E7C"/>
    <w:rsid w:val="00CE5861"/>
    <w:rsid w:val="00CE6268"/>
    <w:rsid w:val="00CE66DA"/>
    <w:rsid w:val="00CE6EB0"/>
    <w:rsid w:val="00CF02DA"/>
    <w:rsid w:val="00CF0ABE"/>
    <w:rsid w:val="00CF26FA"/>
    <w:rsid w:val="00CF2C0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D7DDB"/>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903"/>
    <w:rsid w:val="00E569A1"/>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0C2"/>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21389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706</Words>
  <Characters>4050</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4778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2017-03-03T19:59:00Z</dcterms:created>
  <dcterms:modified xsi:type="dcterms:W3CDTF">2017-03-03T19:59:00Z</dcterms:modified>
  <cp:category> </cp:category>
  <cp:contentStatus> </cp:contentStatus>
</cp:coreProperties>
</file>