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r w:rsidR="00A21896">
        <w:rPr>
          <w:szCs w:val="22"/>
        </w:rPr>
        <w:tab/>
        <w:t>File No.: EB-FIELDWR-17-00023575</w:t>
      </w:r>
    </w:p>
    <w:p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p>
    <w:p w:rsidR="00A21896" w:rsidRDefault="003C3732" w:rsidP="00A21896">
      <w:pPr>
        <w:tabs>
          <w:tab w:val="left" w:pos="4680"/>
          <w:tab w:val="left" w:pos="6300"/>
          <w:tab w:val="left" w:pos="6480"/>
        </w:tabs>
        <w:spacing w:line="226" w:lineRule="auto"/>
        <w:rPr>
          <w:sz w:val="22"/>
          <w:szCs w:val="22"/>
        </w:rPr>
      </w:pPr>
      <w:r>
        <w:rPr>
          <w:sz w:val="22"/>
          <w:szCs w:val="22"/>
        </w:rPr>
        <w:t>Centro Familiar Cristiano</w:t>
      </w:r>
      <w:r w:rsidR="00A21896">
        <w:rPr>
          <w:sz w:val="22"/>
          <w:szCs w:val="22"/>
        </w:rPr>
        <w:tab/>
        <w:t xml:space="preserve">)                  NOV No.: </w:t>
      </w:r>
      <w:r w:rsidR="001A606C">
        <w:rPr>
          <w:sz w:val="22"/>
          <w:szCs w:val="22"/>
        </w:rPr>
        <w:t>V201732920</w:t>
      </w:r>
      <w:r w:rsidR="00D35B88">
        <w:rPr>
          <w:sz w:val="22"/>
          <w:szCs w:val="22"/>
        </w:rPr>
        <w:t>003</w:t>
      </w:r>
      <w:r w:rsidR="00A21896">
        <w:rPr>
          <w:sz w:val="22"/>
          <w:szCs w:val="22"/>
        </w:rPr>
        <w:tab/>
      </w:r>
    </w:p>
    <w:p w:rsidR="00F41641" w:rsidRPr="00F41641" w:rsidRDefault="00A21896" w:rsidP="00A21896">
      <w:pPr>
        <w:tabs>
          <w:tab w:val="left" w:pos="4680"/>
          <w:tab w:val="left" w:pos="6300"/>
          <w:tab w:val="left" w:pos="6480"/>
        </w:tabs>
        <w:spacing w:line="226" w:lineRule="auto"/>
        <w:rPr>
          <w:sz w:val="22"/>
          <w:szCs w:val="22"/>
        </w:rPr>
      </w:pPr>
      <w:r>
        <w:rPr>
          <w:sz w:val="22"/>
          <w:szCs w:val="22"/>
        </w:rPr>
        <w:t>Licensee of Station K258BJ</w:t>
      </w:r>
      <w:r w:rsidR="00F41641" w:rsidRPr="00F41641">
        <w:rPr>
          <w:sz w:val="22"/>
          <w:szCs w:val="22"/>
        </w:rPr>
        <w:tab/>
        <w:t xml:space="preserve">) </w:t>
      </w:r>
    </w:p>
    <w:p w:rsidR="00A21896" w:rsidRPr="00F41641" w:rsidRDefault="00A21896" w:rsidP="00A21896">
      <w:pPr>
        <w:tabs>
          <w:tab w:val="left" w:pos="4680"/>
          <w:tab w:val="left" w:pos="6300"/>
          <w:tab w:val="left" w:pos="6480"/>
        </w:tabs>
        <w:spacing w:line="226" w:lineRule="auto"/>
        <w:jc w:val="both"/>
        <w:rPr>
          <w:sz w:val="22"/>
          <w:szCs w:val="22"/>
        </w:rPr>
      </w:pPr>
      <w:r>
        <w:rPr>
          <w:sz w:val="22"/>
          <w:szCs w:val="22"/>
        </w:rPr>
        <w:t>Everett, Washington</w:t>
      </w:r>
      <w:r w:rsidR="0002201F" w:rsidRPr="00F41641">
        <w:rPr>
          <w:sz w:val="22"/>
          <w:szCs w:val="22"/>
        </w:rPr>
        <w:tab/>
        <w:t>)</w:t>
      </w:r>
      <w:r>
        <w:rPr>
          <w:sz w:val="22"/>
          <w:szCs w:val="22"/>
        </w:rPr>
        <w:t xml:space="preserve">                  Facility ID: 155265</w:t>
      </w:r>
    </w:p>
    <w:p w:rsidR="00F41641" w:rsidRPr="00F41641" w:rsidRDefault="00A21896" w:rsidP="00A21896">
      <w:pPr>
        <w:tabs>
          <w:tab w:val="left" w:pos="4680"/>
          <w:tab w:val="left" w:pos="6300"/>
          <w:tab w:val="left" w:pos="6480"/>
        </w:tabs>
        <w:spacing w:line="226" w:lineRule="auto"/>
        <w:rPr>
          <w:sz w:val="22"/>
          <w:szCs w:val="22"/>
        </w:rPr>
      </w:pPr>
      <w:r>
        <w:rPr>
          <w:sz w:val="22"/>
          <w:szCs w:val="22"/>
        </w:rPr>
        <w:tab/>
      </w:r>
      <w:r w:rsidR="00D34D11">
        <w:rPr>
          <w:sz w:val="22"/>
          <w:szCs w:val="22"/>
        </w:rPr>
        <w:t>)</w:t>
      </w:r>
    </w:p>
    <w:p w:rsidR="00F41641" w:rsidRPr="00F41641" w:rsidRDefault="00F41641" w:rsidP="00390372">
      <w:pPr>
        <w:tabs>
          <w:tab w:val="left" w:pos="4680"/>
          <w:tab w:val="left" w:pos="6300"/>
          <w:tab w:val="left" w:pos="6480"/>
        </w:tabs>
        <w:spacing w:line="226" w:lineRule="auto"/>
        <w:jc w:val="both"/>
        <w:rPr>
          <w:sz w:val="22"/>
          <w:szCs w:val="22"/>
        </w:rPr>
      </w:pPr>
      <w:r w:rsidRPr="00F41641">
        <w:rPr>
          <w:sz w:val="22"/>
          <w:szCs w:val="22"/>
        </w:rPr>
        <w:tab/>
      </w:r>
      <w:r w:rsidR="00D34D11">
        <w:rPr>
          <w:sz w:val="22"/>
          <w:szCs w:val="22"/>
        </w:rPr>
        <w:tab/>
      </w:r>
    </w:p>
    <w:p w:rsidR="00354D4C" w:rsidRPr="00A21896" w:rsidRDefault="00354D4C" w:rsidP="00A21896">
      <w:pPr>
        <w:tabs>
          <w:tab w:val="left" w:pos="4680"/>
          <w:tab w:val="left" w:pos="6300"/>
          <w:tab w:val="left" w:pos="6480"/>
        </w:tabs>
        <w:spacing w:line="226" w:lineRule="auto"/>
        <w:jc w:val="center"/>
        <w:rPr>
          <w:b/>
          <w:sz w:val="22"/>
          <w:szCs w:val="22"/>
        </w:rPr>
      </w:pPr>
      <w:r w:rsidRPr="00A21896">
        <w:rPr>
          <w:b/>
          <w:sz w:val="22"/>
          <w:szCs w:val="22"/>
        </w:rPr>
        <w:t>NOTICE OF VIOLATION</w:t>
      </w:r>
    </w:p>
    <w:p w:rsidR="00AE04A5" w:rsidRPr="00F41641" w:rsidRDefault="00AE04A5" w:rsidP="00F72912">
      <w:pPr>
        <w:pStyle w:val="Subtitle"/>
        <w:jc w:val="left"/>
        <w:rPr>
          <w:szCs w:val="22"/>
        </w:rPr>
      </w:pPr>
    </w:p>
    <w:p w:rsidR="00354D4C" w:rsidRPr="00F41641" w:rsidRDefault="008F0895" w:rsidP="00F72912">
      <w:pPr>
        <w:pStyle w:val="Subtitle"/>
        <w:jc w:val="left"/>
        <w:rPr>
          <w:szCs w:val="22"/>
        </w:rPr>
      </w:pPr>
      <w:r>
        <w:rPr>
          <w:szCs w:val="22"/>
        </w:rPr>
        <w:tab/>
      </w:r>
      <w:r w:rsidR="00354D4C" w:rsidRPr="00F41641">
        <w:rPr>
          <w:szCs w:val="22"/>
        </w:rPr>
        <w:t xml:space="preserve">Released:  </w:t>
      </w:r>
      <w:r w:rsidR="00D35B88">
        <w:rPr>
          <w:szCs w:val="22"/>
        </w:rPr>
        <w:t>February 27, 2017</w:t>
      </w:r>
    </w:p>
    <w:p w:rsidR="00354D4C" w:rsidRPr="00F41641" w:rsidRDefault="00354D4C">
      <w:pPr>
        <w:tabs>
          <w:tab w:val="left" w:pos="5760"/>
        </w:tabs>
        <w:rPr>
          <w:sz w:val="22"/>
          <w:szCs w:val="22"/>
        </w:rPr>
      </w:pPr>
    </w:p>
    <w:p w:rsidR="00354D4C" w:rsidRPr="00F41641" w:rsidRDefault="00354D4C" w:rsidP="00AE04A5">
      <w:pPr>
        <w:rPr>
          <w:sz w:val="22"/>
          <w:szCs w:val="22"/>
        </w:rPr>
      </w:pPr>
      <w:r w:rsidRPr="00F41641">
        <w:rPr>
          <w:sz w:val="22"/>
          <w:szCs w:val="22"/>
        </w:rPr>
        <w:t xml:space="preserve">By the </w:t>
      </w:r>
      <w:r w:rsidR="001E2C0B">
        <w:rPr>
          <w:sz w:val="22"/>
          <w:szCs w:val="22"/>
        </w:rPr>
        <w:t>Regional Director</w:t>
      </w:r>
      <w:r w:rsidRPr="00F41641">
        <w:rPr>
          <w:sz w:val="22"/>
          <w:szCs w:val="22"/>
        </w:rPr>
        <w:t xml:space="preserve">, </w:t>
      </w:r>
      <w:r w:rsidR="00532510">
        <w:rPr>
          <w:sz w:val="22"/>
          <w:szCs w:val="22"/>
        </w:rPr>
        <w:t>Region Three</w:t>
      </w:r>
      <w:r w:rsidR="00D94108" w:rsidRPr="00F41641">
        <w:rPr>
          <w:sz w:val="22"/>
          <w:szCs w:val="22"/>
        </w:rPr>
        <w:t xml:space="preserve">, </w:t>
      </w:r>
      <w:r w:rsidRPr="00F41641">
        <w:rPr>
          <w:sz w:val="22"/>
          <w:szCs w:val="22"/>
        </w:rPr>
        <w:t>Enforcement Bureau:</w:t>
      </w:r>
    </w:p>
    <w:p w:rsidR="00F66A8F" w:rsidRPr="00F41641" w:rsidRDefault="00F66A8F" w:rsidP="00F66A8F">
      <w:pPr>
        <w:rPr>
          <w:sz w:val="22"/>
          <w:szCs w:val="22"/>
        </w:rPr>
      </w:pPr>
    </w:p>
    <w:p w:rsidR="00F66A8F" w:rsidRPr="00212CBB" w:rsidRDefault="00F66A8F" w:rsidP="00065B07">
      <w:pPr>
        <w:pStyle w:val="BodyTextIndent"/>
        <w:numPr>
          <w:ilvl w:val="0"/>
          <w:numId w:val="10"/>
        </w:numPr>
        <w:tabs>
          <w:tab w:val="clear" w:pos="720"/>
        </w:tabs>
        <w:ind w:left="0" w:firstLine="720"/>
        <w:rPr>
          <w:rFonts w:ascii="Times New Roman" w:hAnsi="Times New Roman"/>
          <w:sz w:val="22"/>
          <w:szCs w:val="22"/>
        </w:rPr>
      </w:pPr>
      <w:r w:rsidRPr="00F41641">
        <w:rPr>
          <w:rFonts w:ascii="Times New Roman" w:hAnsi="Times New Roman"/>
          <w:sz w:val="22"/>
          <w:szCs w:val="22"/>
        </w:rPr>
        <w:t xml:space="preserve">This is a Notice of Violation (Notice) issued pursuant to Section 1.89 of the Commission’s </w:t>
      </w:r>
      <w:r w:rsidR="00B10923" w:rsidRPr="00F41641">
        <w:rPr>
          <w:rFonts w:ascii="Times New Roman" w:hAnsi="Times New Roman"/>
          <w:sz w:val="22"/>
          <w:szCs w:val="22"/>
        </w:rPr>
        <w:t>r</w:t>
      </w:r>
      <w:r w:rsidRPr="00F41641">
        <w:rPr>
          <w:rFonts w:ascii="Times New Roman" w:hAnsi="Times New Roman"/>
          <w:sz w:val="22"/>
          <w:szCs w:val="22"/>
        </w:rPr>
        <w:t>ules</w:t>
      </w:r>
      <w:r w:rsidR="00B10923" w:rsidRPr="00F41641">
        <w:rPr>
          <w:rFonts w:ascii="Times New Roman" w:hAnsi="Times New Roman"/>
          <w:sz w:val="22"/>
          <w:szCs w:val="22"/>
        </w:rPr>
        <w:t xml:space="preserve"> (Rules)</w:t>
      </w:r>
      <w:r w:rsidRPr="00F41641">
        <w:rPr>
          <w:rStyle w:val="FootnoteReference"/>
          <w:sz w:val="22"/>
          <w:szCs w:val="22"/>
        </w:rPr>
        <w:footnoteReference w:id="1"/>
      </w:r>
      <w:r w:rsidRPr="00F41641">
        <w:rPr>
          <w:rFonts w:ascii="Times New Roman" w:hAnsi="Times New Roman"/>
          <w:sz w:val="22"/>
          <w:szCs w:val="22"/>
        </w:rPr>
        <w:t xml:space="preserve"> to </w:t>
      </w:r>
      <w:r w:rsidR="003C3732">
        <w:rPr>
          <w:rFonts w:ascii="Times New Roman" w:hAnsi="Times New Roman"/>
          <w:sz w:val="22"/>
          <w:szCs w:val="22"/>
        </w:rPr>
        <w:t>Centro Familiar Cristiano</w:t>
      </w:r>
      <w:r w:rsidR="00485C01">
        <w:rPr>
          <w:rFonts w:ascii="Times New Roman" w:hAnsi="Times New Roman"/>
          <w:sz w:val="22"/>
          <w:szCs w:val="22"/>
        </w:rPr>
        <w:t xml:space="preserve"> (</w:t>
      </w:r>
      <w:r w:rsidR="003C3732">
        <w:rPr>
          <w:rFonts w:ascii="Times New Roman" w:hAnsi="Times New Roman"/>
          <w:sz w:val="22"/>
          <w:szCs w:val="22"/>
        </w:rPr>
        <w:t>Centro</w:t>
      </w:r>
      <w:r w:rsidR="00485C01">
        <w:rPr>
          <w:rFonts w:ascii="Times New Roman" w:hAnsi="Times New Roman"/>
          <w:sz w:val="22"/>
          <w:szCs w:val="22"/>
        </w:rPr>
        <w:t>)</w:t>
      </w:r>
      <w:r w:rsidR="00D34D11">
        <w:rPr>
          <w:rFonts w:ascii="Times New Roman" w:hAnsi="Times New Roman"/>
          <w:sz w:val="22"/>
          <w:szCs w:val="22"/>
        </w:rPr>
        <w:t>, licensee of FM translator station K2</w:t>
      </w:r>
      <w:r w:rsidR="004E1FA0">
        <w:rPr>
          <w:rFonts w:ascii="Times New Roman" w:hAnsi="Times New Roman"/>
          <w:sz w:val="22"/>
          <w:szCs w:val="22"/>
        </w:rPr>
        <w:t>5</w:t>
      </w:r>
      <w:r w:rsidR="003C3732">
        <w:rPr>
          <w:rFonts w:ascii="Times New Roman" w:hAnsi="Times New Roman"/>
          <w:sz w:val="22"/>
          <w:szCs w:val="22"/>
        </w:rPr>
        <w:t>8BJ</w:t>
      </w:r>
      <w:r w:rsidR="004E1FA0">
        <w:rPr>
          <w:rFonts w:ascii="Times New Roman" w:hAnsi="Times New Roman"/>
          <w:sz w:val="22"/>
          <w:szCs w:val="22"/>
        </w:rPr>
        <w:t xml:space="preserve"> </w:t>
      </w:r>
      <w:r w:rsidR="00D34D11">
        <w:rPr>
          <w:rFonts w:ascii="Times New Roman" w:hAnsi="Times New Roman"/>
          <w:sz w:val="22"/>
          <w:szCs w:val="22"/>
        </w:rPr>
        <w:t xml:space="preserve">serving </w:t>
      </w:r>
      <w:r w:rsidR="003C3732">
        <w:rPr>
          <w:rFonts w:ascii="Times New Roman" w:hAnsi="Times New Roman"/>
          <w:sz w:val="22"/>
          <w:szCs w:val="22"/>
        </w:rPr>
        <w:t>Everett, Washington</w:t>
      </w:r>
      <w:r w:rsidR="00D34D11">
        <w:rPr>
          <w:rFonts w:ascii="Times New Roman" w:hAnsi="Times New Roman"/>
          <w:sz w:val="22"/>
          <w:szCs w:val="22"/>
        </w:rPr>
        <w:t>.</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 Forfeiture for the violation noted herein.</w:t>
      </w:r>
      <w:r w:rsidRPr="00212CBB">
        <w:rPr>
          <w:rStyle w:val="FootnoteReference"/>
          <w:sz w:val="22"/>
          <w:szCs w:val="22"/>
        </w:rPr>
        <w:footnoteReference w:id="2"/>
      </w:r>
    </w:p>
    <w:p w:rsidR="00F66A8F" w:rsidRPr="003A4E51" w:rsidRDefault="00F66A8F" w:rsidP="00F66A8F">
      <w:pPr>
        <w:rPr>
          <w:color w:val="000000"/>
          <w:sz w:val="22"/>
          <w:szCs w:val="22"/>
        </w:rPr>
      </w:pPr>
    </w:p>
    <w:p w:rsidR="00F66A8F" w:rsidRPr="00892623" w:rsidRDefault="00F66A8F" w:rsidP="00F66A8F">
      <w:pPr>
        <w:pStyle w:val="BodyTextIndent"/>
        <w:numPr>
          <w:ilvl w:val="0"/>
          <w:numId w:val="10"/>
        </w:numPr>
        <w:tabs>
          <w:tab w:val="clear" w:pos="720"/>
        </w:tabs>
        <w:ind w:left="0" w:firstLine="720"/>
        <w:rPr>
          <w:rFonts w:ascii="Times New Roman" w:hAnsi="Times New Roman"/>
          <w:sz w:val="22"/>
          <w:szCs w:val="22"/>
        </w:rPr>
      </w:pPr>
      <w:r w:rsidRPr="00892623">
        <w:rPr>
          <w:rFonts w:ascii="Times New Roman" w:hAnsi="Times New Roman"/>
          <w:sz w:val="22"/>
          <w:szCs w:val="22"/>
        </w:rPr>
        <w:t xml:space="preserve">On </w:t>
      </w:r>
      <w:r w:rsidR="003C3732">
        <w:rPr>
          <w:rFonts w:ascii="Times New Roman" w:hAnsi="Times New Roman"/>
          <w:sz w:val="22"/>
          <w:szCs w:val="22"/>
        </w:rPr>
        <w:t>December 6, 2016, an agent</w:t>
      </w:r>
      <w:r w:rsidR="00D34D11">
        <w:rPr>
          <w:rFonts w:ascii="Times New Roman" w:hAnsi="Times New Roman"/>
          <w:sz w:val="22"/>
          <w:szCs w:val="22"/>
        </w:rPr>
        <w:t xml:space="preserve"> of the Enforcement Bureau’s Portland </w:t>
      </w:r>
      <w:r w:rsidR="003C3732">
        <w:rPr>
          <w:rFonts w:ascii="Times New Roman" w:hAnsi="Times New Roman"/>
          <w:sz w:val="22"/>
          <w:szCs w:val="22"/>
        </w:rPr>
        <w:t>Office</w:t>
      </w:r>
      <w:r w:rsidR="00D34D11">
        <w:rPr>
          <w:rFonts w:ascii="Times New Roman" w:hAnsi="Times New Roman"/>
          <w:sz w:val="22"/>
          <w:szCs w:val="22"/>
        </w:rPr>
        <w:t xml:space="preserve"> inspected FM translator K2</w:t>
      </w:r>
      <w:r w:rsidR="004E1FA0">
        <w:rPr>
          <w:rFonts w:ascii="Times New Roman" w:hAnsi="Times New Roman"/>
          <w:sz w:val="22"/>
          <w:szCs w:val="22"/>
        </w:rPr>
        <w:t>5</w:t>
      </w:r>
      <w:r w:rsidR="003C3732">
        <w:rPr>
          <w:rFonts w:ascii="Times New Roman" w:hAnsi="Times New Roman"/>
          <w:sz w:val="22"/>
          <w:szCs w:val="22"/>
        </w:rPr>
        <w:t>8BJ</w:t>
      </w:r>
      <w:r w:rsidR="00D34D11">
        <w:rPr>
          <w:rFonts w:ascii="Times New Roman" w:hAnsi="Times New Roman"/>
          <w:sz w:val="22"/>
          <w:szCs w:val="22"/>
        </w:rPr>
        <w:t xml:space="preserve"> located in </w:t>
      </w:r>
      <w:r w:rsidR="003C3732">
        <w:rPr>
          <w:rFonts w:ascii="Times New Roman" w:hAnsi="Times New Roman"/>
          <w:sz w:val="22"/>
          <w:szCs w:val="22"/>
        </w:rPr>
        <w:t>Everett</w:t>
      </w:r>
      <w:r w:rsidR="004E1FA0">
        <w:rPr>
          <w:rFonts w:ascii="Times New Roman" w:hAnsi="Times New Roman"/>
          <w:sz w:val="22"/>
          <w:szCs w:val="22"/>
        </w:rPr>
        <w:t>, Washington</w:t>
      </w:r>
      <w:r w:rsidR="00D34D11">
        <w:rPr>
          <w:rFonts w:ascii="Times New Roman" w:hAnsi="Times New Roman"/>
          <w:sz w:val="22"/>
          <w:szCs w:val="22"/>
        </w:rPr>
        <w:t>, and observed the following violation:</w:t>
      </w:r>
    </w:p>
    <w:p w:rsidR="00F66A8F" w:rsidRPr="00892623" w:rsidRDefault="00F66A8F" w:rsidP="00F37864">
      <w:pPr>
        <w:ind w:right="720"/>
        <w:rPr>
          <w:sz w:val="22"/>
          <w:szCs w:val="22"/>
        </w:rPr>
      </w:pPr>
    </w:p>
    <w:p w:rsidR="00F66A8F" w:rsidRPr="00F66A8F" w:rsidRDefault="00C82786" w:rsidP="00C82786">
      <w:pPr>
        <w:ind w:left="1440" w:right="720" w:hanging="720"/>
        <w:rPr>
          <w:sz w:val="22"/>
          <w:szCs w:val="22"/>
        </w:rPr>
      </w:pPr>
      <w:r>
        <w:rPr>
          <w:sz w:val="22"/>
          <w:szCs w:val="22"/>
        </w:rPr>
        <w:t>a.</w:t>
      </w:r>
      <w:r>
        <w:rPr>
          <w:sz w:val="22"/>
          <w:szCs w:val="22"/>
        </w:rPr>
        <w:tab/>
      </w:r>
      <w:r w:rsidR="00F66A8F" w:rsidRPr="00892623">
        <w:rPr>
          <w:sz w:val="22"/>
          <w:szCs w:val="22"/>
        </w:rPr>
        <w:t xml:space="preserve">47 C.F.R. § </w:t>
      </w:r>
      <w:r w:rsidR="008869B7">
        <w:rPr>
          <w:sz w:val="22"/>
          <w:szCs w:val="22"/>
        </w:rPr>
        <w:t>74.1265(b)</w:t>
      </w:r>
      <w:r w:rsidR="00754138">
        <w:rPr>
          <w:sz w:val="22"/>
          <w:szCs w:val="22"/>
        </w:rPr>
        <w:t>:  “</w:t>
      </w:r>
      <w:r w:rsidR="00D34D11">
        <w:rPr>
          <w:sz w:val="22"/>
          <w:szCs w:val="22"/>
        </w:rPr>
        <w:t xml:space="preserve">The call sign of the translator or booster together with the name, address, and telephone number of the licensee if the licensee does not reside in the community served by the translator or booster, and the name and address of a person and place </w:t>
      </w:r>
      <w:r w:rsidR="00754138">
        <w:rPr>
          <w:sz w:val="22"/>
          <w:szCs w:val="22"/>
        </w:rPr>
        <w:t xml:space="preserve">where station records are maintained, shall be displayed at the translator or booster site on the structure supporting the transmitting antenna, so as to be visible to a person standing on the ground at the transmitter site.  The display shall be prepared so as to withstand normal weathering for reasonable period of time and shall be maintained in a legible condition by the licensee.” During the inspection conducted on </w:t>
      </w:r>
      <w:r w:rsidR="003C3732">
        <w:rPr>
          <w:sz w:val="22"/>
          <w:szCs w:val="22"/>
        </w:rPr>
        <w:t>December 6, 2016, the inspecting agent</w:t>
      </w:r>
      <w:r w:rsidR="00754138">
        <w:rPr>
          <w:sz w:val="22"/>
          <w:szCs w:val="22"/>
        </w:rPr>
        <w:t xml:space="preserve"> observed that there was no signage</w:t>
      </w:r>
      <w:r w:rsidR="008F0895">
        <w:rPr>
          <w:sz w:val="22"/>
          <w:szCs w:val="22"/>
        </w:rPr>
        <w:t xml:space="preserve"> posted on the structure supporting the antenna.</w:t>
      </w:r>
    </w:p>
    <w:p w:rsidR="00F66A8F" w:rsidRDefault="00F66A8F" w:rsidP="00F66A8F">
      <w:pPr>
        <w:ind w:right="720"/>
        <w:rPr>
          <w:sz w:val="22"/>
          <w:szCs w:val="22"/>
        </w:rPr>
      </w:pPr>
      <w:r w:rsidRPr="00892623">
        <w:rPr>
          <w:sz w:val="22"/>
          <w:szCs w:val="22"/>
        </w:rPr>
        <w:t xml:space="preserve"> </w:t>
      </w:r>
    </w:p>
    <w:p w:rsidR="00F66A8F" w:rsidRPr="00FD36F7" w:rsidRDefault="00F66A8F" w:rsidP="00F66A8F">
      <w:pPr>
        <w:numPr>
          <w:ilvl w:val="0"/>
          <w:numId w:val="10"/>
        </w:numPr>
        <w:tabs>
          <w:tab w:val="clear" w:pos="720"/>
        </w:tabs>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535BCB" w:rsidRPr="00535BCB">
        <w:rPr>
          <w:sz w:val="22"/>
          <w:szCs w:val="22"/>
        </w:rPr>
        <w:t>3</w:t>
      </w:r>
      <w:r w:rsidR="0072561F" w:rsidRPr="00535BCB">
        <w:rPr>
          <w:sz w:val="22"/>
          <w:szCs w:val="22"/>
        </w:rPr>
        <w:t>08(b)</w:t>
      </w:r>
      <w:r w:rsidR="0072561F" w:rsidRPr="0072561F">
        <w:rPr>
          <w:color w:val="FF0000"/>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3C3732">
        <w:rPr>
          <w:sz w:val="22"/>
          <w:szCs w:val="22"/>
        </w:rPr>
        <w:t>Centro</w:t>
      </w:r>
      <w:r>
        <w:rPr>
          <w:sz w:val="22"/>
          <w:szCs w:val="22"/>
        </w:rPr>
        <w:t>,</w:t>
      </w:r>
      <w:r w:rsidRPr="00FD36F7">
        <w:rPr>
          <w:sz w:val="22"/>
          <w:szCs w:val="22"/>
        </w:rPr>
        <w:t xml:space="preserve"> must submit a written statement concerning this matter within twenty (20) days of release of this Notice.  The response (i) must fully explain each violation, including all </w:t>
      </w:r>
      <w:r w:rsidRPr="00FD36F7">
        <w:rPr>
          <w:sz w:val="22"/>
          <w:szCs w:val="22"/>
        </w:rPr>
        <w:lastRenderedPageBreak/>
        <w:t>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FD36F7" w:rsidRDefault="00F66A8F" w:rsidP="00F66A8F">
      <w:pPr>
        <w:pStyle w:val="BodyTextIndent3"/>
        <w:ind w:firstLine="0"/>
        <w:jc w:val="left"/>
        <w:rPr>
          <w:szCs w:val="22"/>
        </w:rPr>
      </w:pPr>
    </w:p>
    <w:p w:rsidR="00F66A8F" w:rsidRPr="00CD0301" w:rsidRDefault="00F66A8F" w:rsidP="00F66A8F">
      <w:pPr>
        <w:pStyle w:val="BodyTextIndent3"/>
        <w:numPr>
          <w:ilvl w:val="0"/>
          <w:numId w:val="10"/>
        </w:numPr>
        <w:tabs>
          <w:tab w:val="clear" w:pos="720"/>
          <w:tab w:val="num" w:pos="0"/>
        </w:tabs>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3C3732">
        <w:rPr>
          <w:szCs w:val="22"/>
        </w:rPr>
        <w:t>Centro</w:t>
      </w:r>
      <w:r>
        <w:rPr>
          <w:color w:val="000000"/>
          <w:szCs w:val="22"/>
        </w:rPr>
        <w:t xml:space="preserve"> </w:t>
      </w:r>
      <w:r w:rsidRPr="00510AC7">
        <w:rPr>
          <w:szCs w:val="22"/>
        </w:rPr>
        <w:t>to support its response to this Notice with an affidavit or declaration under penalty of perjury, signed and dated b</w:t>
      </w:r>
      <w:r>
        <w:rPr>
          <w:szCs w:val="22"/>
        </w:rPr>
        <w:t xml:space="preserve">y </w:t>
      </w:r>
      <w:r w:rsidR="00754138">
        <w:rPr>
          <w:szCs w:val="22"/>
        </w:rPr>
        <w:t xml:space="preserve">an authorized officer of </w:t>
      </w:r>
      <w:r w:rsidR="003C3732">
        <w:rPr>
          <w:szCs w:val="22"/>
        </w:rPr>
        <w:t>Centro</w:t>
      </w:r>
      <w:r w:rsidRPr="00E943ED">
        <w:rPr>
          <w:szCs w:val="22"/>
        </w:rPr>
        <w:t xml:space="preserve"> </w:t>
      </w:r>
      <w:r w:rsidRPr="00510AC7">
        <w:rPr>
          <w:szCs w:val="22"/>
        </w:rPr>
        <w:t>with personal knowledge of t</w:t>
      </w:r>
      <w:r>
        <w:rPr>
          <w:szCs w:val="22"/>
        </w:rPr>
        <w:t xml:space="preserve">he representations provided in </w:t>
      </w:r>
      <w:r w:rsidR="003C3732">
        <w:rPr>
          <w:szCs w:val="22"/>
        </w:rPr>
        <w:t>Centro’s</w:t>
      </w:r>
      <w:r w:rsidRPr="00E943E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F66A8F">
      <w:pPr>
        <w:pStyle w:val="BodyTextIndent3"/>
        <w:ind w:firstLine="0"/>
        <w:jc w:val="left"/>
        <w:rPr>
          <w:szCs w:val="22"/>
        </w:rPr>
      </w:pP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Default="00F66A8F" w:rsidP="00F66A8F">
      <w:pPr>
        <w:rPr>
          <w:color w:val="000000"/>
          <w:sz w:val="22"/>
          <w:szCs w:val="22"/>
        </w:rPr>
      </w:pP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535BCB" w:rsidRDefault="003C3732" w:rsidP="003359C4">
      <w:pPr>
        <w:keepNext/>
        <w:keepLines/>
        <w:ind w:left="2520"/>
        <w:rPr>
          <w:sz w:val="22"/>
          <w:szCs w:val="22"/>
        </w:rPr>
      </w:pPr>
      <w:r>
        <w:rPr>
          <w:sz w:val="22"/>
          <w:szCs w:val="22"/>
        </w:rPr>
        <w:t xml:space="preserve">Portland </w:t>
      </w:r>
      <w:r w:rsidR="003359C4" w:rsidRPr="00535BCB">
        <w:rPr>
          <w:sz w:val="22"/>
          <w:szCs w:val="22"/>
        </w:rPr>
        <w:t>Office</w:t>
      </w:r>
    </w:p>
    <w:p w:rsidR="00535BCB" w:rsidRPr="00535BCB" w:rsidRDefault="00535BCB" w:rsidP="003359C4">
      <w:pPr>
        <w:keepNext/>
        <w:keepLines/>
        <w:ind w:left="2520"/>
        <w:rPr>
          <w:sz w:val="22"/>
          <w:szCs w:val="22"/>
        </w:rPr>
      </w:pPr>
      <w:r w:rsidRPr="00535BCB">
        <w:rPr>
          <w:sz w:val="22"/>
          <w:szCs w:val="22"/>
        </w:rPr>
        <w:t>P.O. Box 61469</w:t>
      </w:r>
    </w:p>
    <w:p w:rsidR="003359C4" w:rsidRPr="00535BCB" w:rsidRDefault="00535BCB" w:rsidP="003359C4">
      <w:pPr>
        <w:keepNext/>
        <w:keepLines/>
        <w:ind w:left="2520"/>
        <w:rPr>
          <w:sz w:val="22"/>
          <w:szCs w:val="22"/>
        </w:rPr>
      </w:pPr>
      <w:r w:rsidRPr="00535BCB">
        <w:rPr>
          <w:sz w:val="22"/>
          <w:szCs w:val="22"/>
        </w:rPr>
        <w:t>Vancouver, Washington 98666-1469</w:t>
      </w:r>
    </w:p>
    <w:p w:rsidR="00545132" w:rsidRDefault="00545132" w:rsidP="00545132">
      <w:pPr>
        <w:tabs>
          <w:tab w:val="left" w:pos="-1440"/>
        </w:tabs>
        <w:rPr>
          <w:color w:val="000000"/>
          <w:sz w:val="22"/>
          <w:szCs w:val="22"/>
        </w:rPr>
      </w:pPr>
    </w:p>
    <w:p w:rsidR="00F66A8F" w:rsidRDefault="00F66A8F" w:rsidP="00F66A8F">
      <w:pPr>
        <w:numPr>
          <w:ilvl w:val="0"/>
          <w:numId w:val="10"/>
        </w:numPr>
        <w:tabs>
          <w:tab w:val="clear" w:pos="720"/>
          <w:tab w:val="left" w:pos="-1440"/>
        </w:tabs>
        <w:ind w:left="0" w:firstLine="720"/>
        <w:rPr>
          <w:color w:val="000000"/>
          <w:sz w:val="22"/>
          <w:szCs w:val="22"/>
        </w:rPr>
      </w:pPr>
      <w:r w:rsidRPr="003359C4">
        <w:rPr>
          <w:color w:val="000000"/>
          <w:sz w:val="22"/>
          <w:szCs w:val="22"/>
        </w:rPr>
        <w:t xml:space="preserve">This Notice shall be sent to </w:t>
      </w:r>
      <w:r w:rsidR="003C3732">
        <w:rPr>
          <w:color w:val="000000"/>
          <w:sz w:val="22"/>
          <w:szCs w:val="22"/>
        </w:rPr>
        <w:t>Centro Familiar Cristiano</w:t>
      </w:r>
      <w:r w:rsidR="00485C01">
        <w:rPr>
          <w:color w:val="000000"/>
          <w:sz w:val="22"/>
          <w:szCs w:val="22"/>
        </w:rPr>
        <w:t xml:space="preserve"> </w:t>
      </w:r>
      <w:r w:rsidR="003359C4" w:rsidRPr="009039B9">
        <w:rPr>
          <w:sz w:val="22"/>
          <w:szCs w:val="22"/>
        </w:rPr>
        <w:t xml:space="preserve">at </w:t>
      </w:r>
      <w:r w:rsidR="00535BCB">
        <w:rPr>
          <w:sz w:val="22"/>
          <w:szCs w:val="22"/>
        </w:rPr>
        <w:t>its</w:t>
      </w:r>
      <w:r w:rsidRPr="003359C4">
        <w:rPr>
          <w:color w:val="000000"/>
          <w:sz w:val="22"/>
          <w:szCs w:val="22"/>
        </w:rPr>
        <w:t xml:space="preserve"> address of record.  </w:t>
      </w:r>
    </w:p>
    <w:p w:rsidR="00545132" w:rsidRDefault="00545132" w:rsidP="00545132">
      <w:pPr>
        <w:tabs>
          <w:tab w:val="left" w:pos="-1440"/>
        </w:tabs>
        <w:rPr>
          <w:color w:val="000000"/>
          <w:sz w:val="22"/>
          <w:szCs w:val="22"/>
        </w:rPr>
      </w:pP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A35AD6" w:rsidRDefault="00A35AD6" w:rsidP="00AE04A5">
      <w:pPr>
        <w:pStyle w:val="Header"/>
        <w:tabs>
          <w:tab w:val="clear" w:pos="4320"/>
          <w:tab w:val="clear" w:pos="8640"/>
        </w:tabs>
        <w:ind w:firstLine="4680"/>
        <w:rPr>
          <w:sz w:val="22"/>
          <w:szCs w:val="22"/>
        </w:rPr>
      </w:pPr>
      <w:r>
        <w:rPr>
          <w:sz w:val="22"/>
          <w:szCs w:val="22"/>
        </w:rPr>
        <w:t>Lark Hadley</w:t>
      </w:r>
    </w:p>
    <w:p w:rsidR="00A35AD6" w:rsidRPr="00892623" w:rsidRDefault="00A35AD6" w:rsidP="00AE04A5">
      <w:pPr>
        <w:pStyle w:val="Header"/>
        <w:tabs>
          <w:tab w:val="clear" w:pos="4320"/>
          <w:tab w:val="clear" w:pos="8640"/>
        </w:tabs>
        <w:ind w:firstLine="4680"/>
        <w:rPr>
          <w:sz w:val="22"/>
          <w:szCs w:val="22"/>
        </w:rPr>
      </w:pPr>
      <w:r>
        <w:rPr>
          <w:sz w:val="22"/>
          <w:szCs w:val="22"/>
        </w:rPr>
        <w:t>Regional Director</w:t>
      </w:r>
    </w:p>
    <w:p w:rsidR="00D94108" w:rsidRPr="00331598" w:rsidRDefault="00D94108" w:rsidP="003C3732">
      <w:pPr>
        <w:pStyle w:val="Header"/>
        <w:tabs>
          <w:tab w:val="clear" w:pos="4320"/>
          <w:tab w:val="clear" w:pos="8640"/>
        </w:tabs>
        <w:ind w:left="3960" w:firstLine="720"/>
        <w:rPr>
          <w:color w:val="000000"/>
          <w:sz w:val="22"/>
          <w:szCs w:val="22"/>
        </w:rPr>
      </w:pPr>
      <w:r w:rsidRPr="00331598">
        <w:rPr>
          <w:color w:val="000000"/>
          <w:sz w:val="22"/>
          <w:szCs w:val="22"/>
        </w:rPr>
        <w:lastRenderedPageBreak/>
        <w:t>Region</w:t>
      </w:r>
      <w:r w:rsidR="003C3732">
        <w:rPr>
          <w:color w:val="000000"/>
          <w:sz w:val="22"/>
          <w:szCs w:val="22"/>
        </w:rPr>
        <w:t xml:space="preserve"> Three</w:t>
      </w:r>
    </w:p>
    <w:p w:rsidR="00354D4C" w:rsidRPr="00892623" w:rsidRDefault="00D94108" w:rsidP="00F37864">
      <w:pPr>
        <w:pStyle w:val="Header"/>
        <w:tabs>
          <w:tab w:val="clear" w:pos="4320"/>
          <w:tab w:val="clear" w:pos="8640"/>
        </w:tabs>
        <w:ind w:firstLine="4680"/>
        <w:rPr>
          <w:sz w:val="22"/>
          <w:szCs w:val="22"/>
        </w:rPr>
      </w:pPr>
      <w:r w:rsidRPr="00892623">
        <w:rPr>
          <w:sz w:val="22"/>
          <w:szCs w:val="22"/>
        </w:rPr>
        <w:t>Enforcement Bureau</w:t>
      </w: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7EA" w:rsidRDefault="00E417EA">
      <w:r>
        <w:separator/>
      </w:r>
    </w:p>
  </w:endnote>
  <w:endnote w:type="continuationSeparator" w:id="0">
    <w:p w:rsidR="00E417EA" w:rsidRDefault="00E4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ECF" w:rsidRDefault="005B0E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5E26">
      <w:rPr>
        <w:rStyle w:val="PageNumber"/>
        <w:noProof/>
      </w:rPr>
      <w:t>2</w:t>
    </w:r>
    <w:r>
      <w:rPr>
        <w:rStyle w:val="PageNumber"/>
      </w:rPr>
      <w:fldChar w:fldCharType="end"/>
    </w:r>
  </w:p>
  <w:p w:rsidR="005B0ECF" w:rsidRDefault="005B0ECF">
    <w:pPr>
      <w:spacing w:line="240" w:lineRule="exact"/>
      <w:rPr>
        <w:sz w:val="22"/>
      </w:rPr>
    </w:pPr>
  </w:p>
  <w:p w:rsidR="005B0ECF" w:rsidRDefault="005B0EC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35" w:rsidRDefault="00C73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7EA" w:rsidRDefault="00E417EA">
      <w:r>
        <w:separator/>
      </w:r>
    </w:p>
  </w:footnote>
  <w:footnote w:type="continuationSeparator" w:id="0">
    <w:p w:rsidR="00E417EA" w:rsidRDefault="00E417EA">
      <w:r>
        <w:continuationSeparator/>
      </w:r>
    </w:p>
  </w:footnote>
  <w:footnote w:id="1">
    <w:p w:rsidR="005B0ECF" w:rsidRPr="00C64968" w:rsidRDefault="005B0ECF"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5B0ECF" w:rsidRDefault="005B0ECF" w:rsidP="00A21896">
      <w:pPr>
        <w:tabs>
          <w:tab w:val="left" w:pos="-1440"/>
        </w:tabs>
        <w:spacing w:after="120"/>
      </w:pPr>
      <w:r>
        <w:rPr>
          <w:rStyle w:val="FootnoteReference"/>
        </w:rPr>
        <w:footnoteRef/>
      </w:r>
      <w:r>
        <w:t xml:space="preserve"> </w:t>
      </w:r>
      <w:r w:rsidRPr="0041136F">
        <w:t>47 C.F.R. § 1.89(a).</w:t>
      </w:r>
      <w:r>
        <w:t xml:space="preserve">  </w:t>
      </w:r>
    </w:p>
  </w:footnote>
  <w:footnote w:id="3">
    <w:p w:rsidR="005B0ECF" w:rsidRDefault="005B0ECF" w:rsidP="00F66A8F">
      <w:pPr>
        <w:pStyle w:val="FootnoteText"/>
        <w:spacing w:after="120"/>
        <w:rPr>
          <w:sz w:val="20"/>
        </w:rPr>
      </w:pPr>
      <w:r>
        <w:rPr>
          <w:rStyle w:val="FootnoteReference"/>
        </w:rPr>
        <w:footnoteRef/>
      </w:r>
      <w:r>
        <w:rPr>
          <w:sz w:val="20"/>
        </w:rPr>
        <w:t xml:space="preserve"> 47 U.S.C. § </w:t>
      </w:r>
      <w:r w:rsidRPr="00535BCB">
        <w:rPr>
          <w:sz w:val="20"/>
        </w:rPr>
        <w:t>308(b</w:t>
      </w:r>
      <w:r w:rsidR="00535BCB" w:rsidRPr="00535BCB">
        <w:rPr>
          <w:sz w:val="20"/>
        </w:rPr>
        <w:t>).</w:t>
      </w:r>
    </w:p>
  </w:footnote>
  <w:footnote w:id="4">
    <w:p w:rsidR="005B0ECF" w:rsidRDefault="005B0ECF" w:rsidP="00F66A8F">
      <w:pPr>
        <w:pStyle w:val="FootnoteText"/>
        <w:spacing w:after="120"/>
      </w:pPr>
      <w:r>
        <w:rPr>
          <w:rStyle w:val="FootnoteReference"/>
        </w:rPr>
        <w:footnoteRef/>
      </w:r>
      <w:r>
        <w:rPr>
          <w:sz w:val="20"/>
        </w:rPr>
        <w:t xml:space="preserve"> </w:t>
      </w:r>
      <w:r w:rsidRPr="00510AC7">
        <w:rPr>
          <w:sz w:val="20"/>
        </w:rPr>
        <w:t>47 C.F.R. § 1.89(c).</w:t>
      </w:r>
    </w:p>
  </w:footnote>
  <w:footnote w:id="5">
    <w:p w:rsidR="005B0ECF" w:rsidRDefault="005B0ECF"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5B0ECF" w:rsidRPr="0072561F" w:rsidRDefault="005B0EC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5B0ECF" w:rsidRPr="00545132" w:rsidRDefault="005B0ECF">
      <w:pPr>
        <w:pStyle w:val="FootnoteText"/>
        <w:rPr>
          <w:sz w:val="20"/>
          <w:lang w:val="it-IT"/>
        </w:rPr>
      </w:pPr>
      <w:r w:rsidRPr="00C64968">
        <w:rPr>
          <w:rStyle w:val="FootnoteReference"/>
        </w:rPr>
        <w:footnoteRef/>
      </w:r>
      <w:r w:rsidRPr="00545132">
        <w:rPr>
          <w:sz w:val="20"/>
          <w:lang w:val="it-IT"/>
        </w:rPr>
        <w:t xml:space="preserve"> P.L. 93-579, 5 U.S.C. § 552a(e)(3).</w:t>
      </w:r>
    </w:p>
    <w:p w:rsidR="005B0ECF" w:rsidRPr="00545132" w:rsidRDefault="005B0ECF">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35" w:rsidRDefault="00C73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5B0ECF" w:rsidRDefault="00962118">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BE5718"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5B0ECF" w:rsidRDefault="005B0ECF">
    <w:pPr>
      <w:spacing w:line="226" w:lineRule="auto"/>
      <w:jc w:val="both"/>
      <w:rPr>
        <w:sz w:val="22"/>
      </w:rPr>
    </w:pPr>
  </w:p>
  <w:p w:rsidR="005B0ECF" w:rsidRDefault="005B0EC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5B0ECF" w:rsidRDefault="0096211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5DD775"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5B0ECF" w:rsidRDefault="005B0ECF">
    <w:pPr>
      <w:tabs>
        <w:tab w:val="center" w:pos="4680"/>
        <w:tab w:val="right" w:pos="9360"/>
      </w:tabs>
      <w:spacing w:line="226" w:lineRule="auto"/>
      <w:jc w:val="both"/>
    </w:pPr>
  </w:p>
  <w:p w:rsidR="005B0ECF" w:rsidRDefault="005B0EC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5A6A"/>
    <w:rsid w:val="00006DD7"/>
    <w:rsid w:val="00021207"/>
    <w:rsid w:val="0002201F"/>
    <w:rsid w:val="00025DF6"/>
    <w:rsid w:val="00025E26"/>
    <w:rsid w:val="00031219"/>
    <w:rsid w:val="0006516A"/>
    <w:rsid w:val="00065B07"/>
    <w:rsid w:val="000B20C6"/>
    <w:rsid w:val="000D4D63"/>
    <w:rsid w:val="000E2512"/>
    <w:rsid w:val="000E3D5C"/>
    <w:rsid w:val="0010025D"/>
    <w:rsid w:val="00100D9E"/>
    <w:rsid w:val="00103ED7"/>
    <w:rsid w:val="0011043A"/>
    <w:rsid w:val="00136404"/>
    <w:rsid w:val="00156006"/>
    <w:rsid w:val="0015777C"/>
    <w:rsid w:val="001A606C"/>
    <w:rsid w:val="001E11C6"/>
    <w:rsid w:val="001E2C0B"/>
    <w:rsid w:val="001F5922"/>
    <w:rsid w:val="00212CBB"/>
    <w:rsid w:val="00233233"/>
    <w:rsid w:val="00237A90"/>
    <w:rsid w:val="00282507"/>
    <w:rsid w:val="002866A5"/>
    <w:rsid w:val="002A3BA3"/>
    <w:rsid w:val="002A648B"/>
    <w:rsid w:val="002A7CA9"/>
    <w:rsid w:val="002B1A58"/>
    <w:rsid w:val="002B39CE"/>
    <w:rsid w:val="002B41DB"/>
    <w:rsid w:val="002E5791"/>
    <w:rsid w:val="00331598"/>
    <w:rsid w:val="003359C4"/>
    <w:rsid w:val="003412DE"/>
    <w:rsid w:val="00354D4C"/>
    <w:rsid w:val="00360FAA"/>
    <w:rsid w:val="0036298F"/>
    <w:rsid w:val="00390372"/>
    <w:rsid w:val="003B1CAB"/>
    <w:rsid w:val="003C3732"/>
    <w:rsid w:val="003D32F9"/>
    <w:rsid w:val="003D6B43"/>
    <w:rsid w:val="003F5BDB"/>
    <w:rsid w:val="00401CFD"/>
    <w:rsid w:val="0043494B"/>
    <w:rsid w:val="00440717"/>
    <w:rsid w:val="00482A21"/>
    <w:rsid w:val="00485C01"/>
    <w:rsid w:val="004902B9"/>
    <w:rsid w:val="004C557D"/>
    <w:rsid w:val="004D31D9"/>
    <w:rsid w:val="004E1FA0"/>
    <w:rsid w:val="004E5EE3"/>
    <w:rsid w:val="004F2658"/>
    <w:rsid w:val="00511237"/>
    <w:rsid w:val="00532357"/>
    <w:rsid w:val="00532510"/>
    <w:rsid w:val="00535BCB"/>
    <w:rsid w:val="00545132"/>
    <w:rsid w:val="005567DC"/>
    <w:rsid w:val="00557612"/>
    <w:rsid w:val="0055765D"/>
    <w:rsid w:val="00562ABB"/>
    <w:rsid w:val="00586D0E"/>
    <w:rsid w:val="005B0ECF"/>
    <w:rsid w:val="005C3EA7"/>
    <w:rsid w:val="005C59D3"/>
    <w:rsid w:val="005C69CD"/>
    <w:rsid w:val="005D2CC7"/>
    <w:rsid w:val="00614134"/>
    <w:rsid w:val="00614329"/>
    <w:rsid w:val="00655FA5"/>
    <w:rsid w:val="006D27D2"/>
    <w:rsid w:val="006E44D9"/>
    <w:rsid w:val="00712187"/>
    <w:rsid w:val="00723B6F"/>
    <w:rsid w:val="0072561F"/>
    <w:rsid w:val="007315D4"/>
    <w:rsid w:val="00747603"/>
    <w:rsid w:val="00754138"/>
    <w:rsid w:val="007544A1"/>
    <w:rsid w:val="00767D2E"/>
    <w:rsid w:val="00780C9A"/>
    <w:rsid w:val="0078184D"/>
    <w:rsid w:val="00796C0C"/>
    <w:rsid w:val="007A719F"/>
    <w:rsid w:val="007B1664"/>
    <w:rsid w:val="007C2BB4"/>
    <w:rsid w:val="007C4205"/>
    <w:rsid w:val="007E319A"/>
    <w:rsid w:val="007F273F"/>
    <w:rsid w:val="007F3DFA"/>
    <w:rsid w:val="00811C09"/>
    <w:rsid w:val="00865920"/>
    <w:rsid w:val="008869B7"/>
    <w:rsid w:val="00892623"/>
    <w:rsid w:val="008D12D7"/>
    <w:rsid w:val="008E5B49"/>
    <w:rsid w:val="008F0895"/>
    <w:rsid w:val="00901686"/>
    <w:rsid w:val="009039B9"/>
    <w:rsid w:val="00913F93"/>
    <w:rsid w:val="009211C8"/>
    <w:rsid w:val="00936B5E"/>
    <w:rsid w:val="00956A92"/>
    <w:rsid w:val="00962118"/>
    <w:rsid w:val="00971285"/>
    <w:rsid w:val="009747C5"/>
    <w:rsid w:val="009876B2"/>
    <w:rsid w:val="009B763C"/>
    <w:rsid w:val="009D0A3D"/>
    <w:rsid w:val="009E2806"/>
    <w:rsid w:val="00A21896"/>
    <w:rsid w:val="00A35AD6"/>
    <w:rsid w:val="00A86FB8"/>
    <w:rsid w:val="00A926DC"/>
    <w:rsid w:val="00A96BD9"/>
    <w:rsid w:val="00AC3FDF"/>
    <w:rsid w:val="00AC678D"/>
    <w:rsid w:val="00AE04A5"/>
    <w:rsid w:val="00AF0649"/>
    <w:rsid w:val="00B07553"/>
    <w:rsid w:val="00B07EA4"/>
    <w:rsid w:val="00B10923"/>
    <w:rsid w:val="00B32925"/>
    <w:rsid w:val="00B42F55"/>
    <w:rsid w:val="00B46775"/>
    <w:rsid w:val="00B47C16"/>
    <w:rsid w:val="00B51A09"/>
    <w:rsid w:val="00B61C91"/>
    <w:rsid w:val="00B86962"/>
    <w:rsid w:val="00B92C1C"/>
    <w:rsid w:val="00BC3C6B"/>
    <w:rsid w:val="00BE2025"/>
    <w:rsid w:val="00BF0B84"/>
    <w:rsid w:val="00C06A27"/>
    <w:rsid w:val="00C12955"/>
    <w:rsid w:val="00C200F5"/>
    <w:rsid w:val="00C3180D"/>
    <w:rsid w:val="00C33FCB"/>
    <w:rsid w:val="00C44625"/>
    <w:rsid w:val="00C46FFC"/>
    <w:rsid w:val="00C64968"/>
    <w:rsid w:val="00C70F9B"/>
    <w:rsid w:val="00C73635"/>
    <w:rsid w:val="00C82786"/>
    <w:rsid w:val="00CA5984"/>
    <w:rsid w:val="00D14DCF"/>
    <w:rsid w:val="00D34D11"/>
    <w:rsid w:val="00D35B88"/>
    <w:rsid w:val="00D5265B"/>
    <w:rsid w:val="00D565CF"/>
    <w:rsid w:val="00D62CE1"/>
    <w:rsid w:val="00D66D1E"/>
    <w:rsid w:val="00D91F72"/>
    <w:rsid w:val="00D94108"/>
    <w:rsid w:val="00DB7551"/>
    <w:rsid w:val="00DB7BDA"/>
    <w:rsid w:val="00DD00DA"/>
    <w:rsid w:val="00DD549F"/>
    <w:rsid w:val="00E04895"/>
    <w:rsid w:val="00E417EA"/>
    <w:rsid w:val="00E467EE"/>
    <w:rsid w:val="00E74465"/>
    <w:rsid w:val="00E943ED"/>
    <w:rsid w:val="00E970F0"/>
    <w:rsid w:val="00EA2366"/>
    <w:rsid w:val="00EC2C76"/>
    <w:rsid w:val="00F13E3E"/>
    <w:rsid w:val="00F13F46"/>
    <w:rsid w:val="00F21A5C"/>
    <w:rsid w:val="00F359D3"/>
    <w:rsid w:val="00F37864"/>
    <w:rsid w:val="00F41641"/>
    <w:rsid w:val="00F66A8F"/>
    <w:rsid w:val="00F72912"/>
    <w:rsid w:val="00F75857"/>
    <w:rsid w:val="00F867D6"/>
    <w:rsid w:val="00FA0007"/>
    <w:rsid w:val="00FB02C2"/>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3353</Characters>
  <Application>Microsoft Office Word</Application>
  <DocSecurity>0</DocSecurity>
  <Lines>77</Lines>
  <Paragraphs>29</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4000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2013-05-10T12:53:00Z</cp:lastPrinted>
  <dcterms:created xsi:type="dcterms:W3CDTF">2017-03-07T15:44:00Z</dcterms:created>
  <dcterms:modified xsi:type="dcterms:W3CDTF">2017-03-07T15:44:00Z</dcterms:modified>
  <cp:category> </cp:category>
  <cp:contentStatus> </cp:contentStatus>
</cp:coreProperties>
</file>