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CDA0A" w14:textId="77777777" w:rsidR="006741DE" w:rsidRPr="00253817" w:rsidRDefault="006741DE" w:rsidP="00232B54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253817">
        <w:rPr>
          <w:b/>
        </w:rPr>
        <w:t>Remarks of FCC Commissioner Michael O’Rielly</w:t>
      </w:r>
    </w:p>
    <w:p w14:paraId="2F9582EE" w14:textId="77777777" w:rsidR="006741DE" w:rsidRPr="00253817" w:rsidRDefault="006741DE" w:rsidP="00232B54">
      <w:pPr>
        <w:spacing w:after="0" w:line="240" w:lineRule="auto"/>
        <w:jc w:val="center"/>
        <w:rPr>
          <w:b/>
        </w:rPr>
      </w:pPr>
      <w:r w:rsidRPr="00253817">
        <w:rPr>
          <w:b/>
        </w:rPr>
        <w:t xml:space="preserve">Before the </w:t>
      </w:r>
      <w:r>
        <w:rPr>
          <w:b/>
        </w:rPr>
        <w:t>Satellite Industry Association Annual Dinner</w:t>
      </w:r>
    </w:p>
    <w:p w14:paraId="15CCC160" w14:textId="77777777" w:rsidR="006741DE" w:rsidRDefault="006741DE" w:rsidP="00232B54">
      <w:pPr>
        <w:spacing w:after="0" w:line="240" w:lineRule="auto"/>
        <w:jc w:val="center"/>
        <w:rPr>
          <w:b/>
        </w:rPr>
      </w:pPr>
      <w:r>
        <w:rPr>
          <w:b/>
        </w:rPr>
        <w:t>March 6</w:t>
      </w:r>
      <w:r w:rsidRPr="00253817">
        <w:rPr>
          <w:b/>
        </w:rPr>
        <w:t>, 201</w:t>
      </w:r>
      <w:r>
        <w:rPr>
          <w:b/>
        </w:rPr>
        <w:t>7</w:t>
      </w:r>
    </w:p>
    <w:p w14:paraId="6B233C57" w14:textId="77777777" w:rsidR="00232B54" w:rsidRDefault="00232B54" w:rsidP="00232B54">
      <w:pPr>
        <w:spacing w:after="0" w:line="240" w:lineRule="auto"/>
        <w:jc w:val="center"/>
      </w:pPr>
    </w:p>
    <w:p w14:paraId="3488F391" w14:textId="01F4CAC3" w:rsidR="00232B54" w:rsidRPr="00D209F2" w:rsidRDefault="00786475" w:rsidP="00232B54">
      <w:pPr>
        <w:spacing w:after="0" w:line="240" w:lineRule="auto"/>
        <w:rPr>
          <w:rFonts w:cstheme="minorHAnsi"/>
        </w:rPr>
      </w:pPr>
      <w:r w:rsidRPr="00D209F2">
        <w:rPr>
          <w:rFonts w:cstheme="minorHAnsi"/>
        </w:rPr>
        <w:t>Thank you</w:t>
      </w:r>
      <w:r w:rsidR="002A1100" w:rsidRPr="00D209F2">
        <w:rPr>
          <w:rFonts w:cstheme="minorHAnsi"/>
        </w:rPr>
        <w:t xml:space="preserve">, </w:t>
      </w:r>
      <w:r w:rsidR="007954FD" w:rsidRPr="00D209F2">
        <w:rPr>
          <w:rFonts w:cstheme="minorHAnsi"/>
        </w:rPr>
        <w:t>Patricia</w:t>
      </w:r>
      <w:r w:rsidR="002A1100" w:rsidRPr="00D209F2">
        <w:rPr>
          <w:rFonts w:cstheme="minorHAnsi"/>
        </w:rPr>
        <w:t>,</w:t>
      </w:r>
      <w:r w:rsidRPr="00D209F2">
        <w:rPr>
          <w:rFonts w:cstheme="minorHAnsi"/>
        </w:rPr>
        <w:t xml:space="preserve"> for that kind introduction.  I would also like to thank </w:t>
      </w:r>
      <w:r w:rsidR="007954FD" w:rsidRPr="00D209F2">
        <w:rPr>
          <w:rFonts w:cstheme="minorHAnsi"/>
        </w:rPr>
        <w:t>Tom</w:t>
      </w:r>
      <w:r w:rsidRPr="00D209F2">
        <w:rPr>
          <w:rFonts w:cstheme="minorHAnsi"/>
        </w:rPr>
        <w:t xml:space="preserve"> and the Satellite Industry Association for inviting me to </w:t>
      </w:r>
      <w:r w:rsidR="0081074B" w:rsidRPr="00D209F2">
        <w:rPr>
          <w:rFonts w:cstheme="minorHAnsi"/>
        </w:rPr>
        <w:t xml:space="preserve">make remarks </w:t>
      </w:r>
      <w:r w:rsidR="00917812">
        <w:rPr>
          <w:rFonts w:cstheme="minorHAnsi"/>
        </w:rPr>
        <w:t xml:space="preserve">at </w:t>
      </w:r>
      <w:r w:rsidR="00DB1EDD" w:rsidRPr="00D209F2">
        <w:rPr>
          <w:rFonts w:cstheme="minorHAnsi"/>
        </w:rPr>
        <w:t xml:space="preserve">one of the premier communications events of the year.  </w:t>
      </w:r>
      <w:r w:rsidR="0090612E" w:rsidRPr="00D209F2">
        <w:rPr>
          <w:rFonts w:cstheme="minorHAnsi"/>
        </w:rPr>
        <w:t xml:space="preserve">Being the last </w:t>
      </w:r>
      <w:r w:rsidR="001609C6" w:rsidRPr="00D209F2">
        <w:rPr>
          <w:rFonts w:cstheme="minorHAnsi"/>
        </w:rPr>
        <w:t xml:space="preserve">keynote </w:t>
      </w:r>
      <w:r w:rsidR="0090612E" w:rsidRPr="00D209F2">
        <w:rPr>
          <w:rFonts w:cstheme="minorHAnsi"/>
        </w:rPr>
        <w:t>speaker</w:t>
      </w:r>
      <w:r w:rsidR="00552BCF" w:rsidRPr="00D209F2">
        <w:rPr>
          <w:rFonts w:cstheme="minorHAnsi"/>
        </w:rPr>
        <w:t>,</w:t>
      </w:r>
      <w:r w:rsidR="0090612E" w:rsidRPr="00D209F2">
        <w:rPr>
          <w:rFonts w:cstheme="minorHAnsi"/>
        </w:rPr>
        <w:t xml:space="preserve"> </w:t>
      </w:r>
      <w:r w:rsidR="007F4A4B" w:rsidRPr="00D209F2">
        <w:rPr>
          <w:rFonts w:cstheme="minorHAnsi"/>
        </w:rPr>
        <w:t xml:space="preserve">as </w:t>
      </w:r>
      <w:r w:rsidR="00C96373" w:rsidRPr="00D209F2">
        <w:rPr>
          <w:rFonts w:cstheme="minorHAnsi"/>
        </w:rPr>
        <w:t xml:space="preserve">this </w:t>
      </w:r>
      <w:r w:rsidR="007F4A4B" w:rsidRPr="00D209F2">
        <w:rPr>
          <w:rFonts w:cstheme="minorHAnsi"/>
        </w:rPr>
        <w:t>lovely</w:t>
      </w:r>
      <w:r w:rsidR="0090612E" w:rsidRPr="00D209F2">
        <w:rPr>
          <w:rFonts w:cstheme="minorHAnsi"/>
        </w:rPr>
        <w:t xml:space="preserve"> </w:t>
      </w:r>
      <w:r w:rsidR="007F4A4B" w:rsidRPr="00D209F2">
        <w:rPr>
          <w:rFonts w:cstheme="minorHAnsi"/>
        </w:rPr>
        <w:t xml:space="preserve">evening </w:t>
      </w:r>
      <w:r w:rsidR="001609C6" w:rsidRPr="00D209F2">
        <w:rPr>
          <w:rFonts w:cstheme="minorHAnsi"/>
        </w:rPr>
        <w:t>moves along</w:t>
      </w:r>
      <w:r w:rsidR="00552BCF" w:rsidRPr="00D209F2">
        <w:rPr>
          <w:rFonts w:cstheme="minorHAnsi"/>
        </w:rPr>
        <w:t>,</w:t>
      </w:r>
      <w:r w:rsidR="00C96373" w:rsidRPr="00D209F2">
        <w:rPr>
          <w:rFonts w:cstheme="minorHAnsi"/>
        </w:rPr>
        <w:t xml:space="preserve"> </w:t>
      </w:r>
      <w:r w:rsidR="00D110DE" w:rsidRPr="00D209F2">
        <w:rPr>
          <w:rFonts w:cstheme="minorHAnsi"/>
        </w:rPr>
        <w:t xml:space="preserve">is </w:t>
      </w:r>
      <w:r w:rsidR="00917812">
        <w:rPr>
          <w:rFonts w:cstheme="minorHAnsi"/>
        </w:rPr>
        <w:t xml:space="preserve">a little bit </w:t>
      </w:r>
      <w:r w:rsidR="00D110DE" w:rsidRPr="00D209F2">
        <w:rPr>
          <w:rFonts w:cstheme="minorHAnsi"/>
        </w:rPr>
        <w:t xml:space="preserve">like being </w:t>
      </w:r>
      <w:r w:rsidR="009352D1" w:rsidRPr="00D209F2">
        <w:rPr>
          <w:rFonts w:cstheme="minorHAnsi"/>
        </w:rPr>
        <w:t>asked to sing the Star Spangled Banner</w:t>
      </w:r>
      <w:r w:rsidR="009262A4" w:rsidRPr="00D209F2">
        <w:rPr>
          <w:rFonts w:cstheme="minorHAnsi"/>
        </w:rPr>
        <w:t>: the only thing anyone will reme</w:t>
      </w:r>
      <w:r w:rsidR="00D041F7" w:rsidRPr="00D209F2">
        <w:rPr>
          <w:rFonts w:cstheme="minorHAnsi"/>
        </w:rPr>
        <w:t xml:space="preserve">mber is if </w:t>
      </w:r>
      <w:r w:rsidR="00917812">
        <w:rPr>
          <w:rFonts w:cstheme="minorHAnsi"/>
        </w:rPr>
        <w:t>I</w:t>
      </w:r>
      <w:r w:rsidR="00D041F7" w:rsidRPr="00D209F2">
        <w:rPr>
          <w:rFonts w:cstheme="minorHAnsi"/>
        </w:rPr>
        <w:t xml:space="preserve"> screw it</w:t>
      </w:r>
      <w:r w:rsidR="009262A4" w:rsidRPr="00D209F2">
        <w:rPr>
          <w:rFonts w:cstheme="minorHAnsi"/>
        </w:rPr>
        <w:t xml:space="preserve"> up. </w:t>
      </w:r>
    </w:p>
    <w:p w14:paraId="36695F13" w14:textId="77777777" w:rsidR="009B5080" w:rsidRPr="00D209F2" w:rsidRDefault="009B5080" w:rsidP="00232B54">
      <w:pPr>
        <w:spacing w:after="0" w:line="240" w:lineRule="auto"/>
        <w:rPr>
          <w:rFonts w:cstheme="minorHAnsi"/>
        </w:rPr>
      </w:pPr>
    </w:p>
    <w:p w14:paraId="011D5C47" w14:textId="2D370E01" w:rsidR="008C7B15" w:rsidRPr="00D209F2" w:rsidRDefault="003020E0" w:rsidP="008C7B15">
      <w:pPr>
        <w:spacing w:after="0" w:line="240" w:lineRule="auto"/>
        <w:rPr>
          <w:rFonts w:cstheme="minorHAnsi"/>
        </w:rPr>
      </w:pPr>
      <w:r w:rsidRPr="00D209F2">
        <w:rPr>
          <w:rFonts w:cstheme="minorHAnsi"/>
        </w:rPr>
        <w:t>B</w:t>
      </w:r>
      <w:r w:rsidR="00193A16" w:rsidRPr="00D209F2">
        <w:rPr>
          <w:rFonts w:cstheme="minorHAnsi"/>
        </w:rPr>
        <w:t>efore you look to</w:t>
      </w:r>
      <w:r w:rsidRPr="00D209F2">
        <w:rPr>
          <w:rFonts w:cstheme="minorHAnsi"/>
        </w:rPr>
        <w:t xml:space="preserve"> </w:t>
      </w:r>
      <w:r w:rsidRPr="00D209F2">
        <w:rPr>
          <w:rFonts w:cstheme="minorHAnsi"/>
          <w:bCs/>
        </w:rPr>
        <w:t>the</w:t>
      </w:r>
      <w:r w:rsidRPr="00D209F2">
        <w:rPr>
          <w:rFonts w:cstheme="minorHAnsi"/>
          <w:b/>
          <w:bCs/>
        </w:rPr>
        <w:t xml:space="preserve"> </w:t>
      </w:r>
      <w:r w:rsidRPr="00D209F2">
        <w:rPr>
          <w:rFonts w:cstheme="minorHAnsi"/>
        </w:rPr>
        <w:t xml:space="preserve">waiter for more wine </w:t>
      </w:r>
      <w:r w:rsidR="00193A16" w:rsidRPr="00D209F2">
        <w:rPr>
          <w:rFonts w:cstheme="minorHAnsi"/>
        </w:rPr>
        <w:t>or</w:t>
      </w:r>
      <w:r w:rsidRPr="00D209F2">
        <w:rPr>
          <w:rFonts w:cstheme="minorHAnsi"/>
        </w:rPr>
        <w:t xml:space="preserve"> I begin to bore you with </w:t>
      </w:r>
      <w:r w:rsidR="000A3D47" w:rsidRPr="00D209F2">
        <w:rPr>
          <w:rFonts w:cstheme="minorHAnsi"/>
        </w:rPr>
        <w:t>the rest</w:t>
      </w:r>
      <w:r w:rsidRPr="00D209F2">
        <w:rPr>
          <w:rFonts w:cstheme="minorHAnsi"/>
        </w:rPr>
        <w:t xml:space="preserve"> of my speech, I thought I’d start with a personal </w:t>
      </w:r>
      <w:r w:rsidR="00D837C1" w:rsidRPr="00D209F2">
        <w:rPr>
          <w:rFonts w:cstheme="minorHAnsi"/>
        </w:rPr>
        <w:t xml:space="preserve">account </w:t>
      </w:r>
      <w:r w:rsidR="009D64B2" w:rsidRPr="00D209F2">
        <w:rPr>
          <w:rFonts w:cstheme="minorHAnsi"/>
        </w:rPr>
        <w:t xml:space="preserve">of my interest in your </w:t>
      </w:r>
      <w:r w:rsidR="00017DED" w:rsidRPr="00D209F2">
        <w:rPr>
          <w:rFonts w:cstheme="minorHAnsi"/>
        </w:rPr>
        <w:t>chosen professions</w:t>
      </w:r>
      <w:r w:rsidRPr="00D209F2">
        <w:rPr>
          <w:rFonts w:cstheme="minorHAnsi"/>
        </w:rPr>
        <w:t xml:space="preserve">.  </w:t>
      </w:r>
      <w:r w:rsidR="00017DED" w:rsidRPr="00D209F2">
        <w:rPr>
          <w:rFonts w:cstheme="minorHAnsi"/>
        </w:rPr>
        <w:t xml:space="preserve">There are </w:t>
      </w:r>
      <w:r w:rsidRPr="00D209F2">
        <w:rPr>
          <w:rFonts w:cstheme="minorHAnsi"/>
        </w:rPr>
        <w:t>a few in th</w:t>
      </w:r>
      <w:r w:rsidR="00917812">
        <w:rPr>
          <w:rFonts w:cstheme="minorHAnsi"/>
        </w:rPr>
        <w:t>is</w:t>
      </w:r>
      <w:r w:rsidRPr="00D209F2">
        <w:rPr>
          <w:rFonts w:cstheme="minorHAnsi"/>
        </w:rPr>
        <w:t xml:space="preserve"> room </w:t>
      </w:r>
      <w:r w:rsidR="00A32DEB" w:rsidRPr="00D209F2">
        <w:rPr>
          <w:rFonts w:cstheme="minorHAnsi"/>
        </w:rPr>
        <w:t xml:space="preserve">who </w:t>
      </w:r>
      <w:r w:rsidRPr="00D209F2">
        <w:rPr>
          <w:rFonts w:cstheme="minorHAnsi"/>
        </w:rPr>
        <w:t xml:space="preserve">know </w:t>
      </w:r>
      <w:r w:rsidR="000A3D47" w:rsidRPr="00D209F2">
        <w:rPr>
          <w:rFonts w:cstheme="minorHAnsi"/>
        </w:rPr>
        <w:t xml:space="preserve">that </w:t>
      </w:r>
      <w:r w:rsidRPr="00D209F2">
        <w:rPr>
          <w:rFonts w:cstheme="minorHAnsi"/>
        </w:rPr>
        <w:t>standing before y</w:t>
      </w:r>
      <w:r w:rsidR="00295C1B" w:rsidRPr="00D209F2">
        <w:rPr>
          <w:rFonts w:cstheme="minorHAnsi"/>
        </w:rPr>
        <w:t xml:space="preserve">ou is someone </w:t>
      </w:r>
      <w:r w:rsidR="0018762F">
        <w:rPr>
          <w:rFonts w:cstheme="minorHAnsi"/>
        </w:rPr>
        <w:t>in awe of</w:t>
      </w:r>
      <w:r w:rsidRPr="00D209F2">
        <w:rPr>
          <w:rFonts w:cstheme="minorHAnsi"/>
        </w:rPr>
        <w:t xml:space="preserve"> satellites and the wondrous capabilities that they bring to the globe.  Long ago in a different life, I had the </w:t>
      </w:r>
      <w:r w:rsidR="000A3D47" w:rsidRPr="00D209F2">
        <w:rPr>
          <w:rFonts w:cstheme="minorHAnsi"/>
        </w:rPr>
        <w:t xml:space="preserve">choice </w:t>
      </w:r>
      <w:r w:rsidRPr="00D209F2">
        <w:rPr>
          <w:rFonts w:cstheme="minorHAnsi"/>
        </w:rPr>
        <w:t xml:space="preserve">to delve into any pertinent communications policy area…wireless, wireline, media, etc.  And, I consciously chose satellites and begged my boss to put me on the </w:t>
      </w:r>
      <w:r w:rsidR="00301A26" w:rsidRPr="00D209F2">
        <w:rPr>
          <w:rFonts w:cstheme="minorHAnsi"/>
        </w:rPr>
        <w:t xml:space="preserve">latest </w:t>
      </w:r>
      <w:r w:rsidRPr="00D209F2">
        <w:rPr>
          <w:rFonts w:cstheme="minorHAnsi"/>
        </w:rPr>
        <w:t>project</w:t>
      </w:r>
      <w:r w:rsidR="00295C1B" w:rsidRPr="00D209F2">
        <w:rPr>
          <w:rFonts w:cstheme="minorHAnsi"/>
        </w:rPr>
        <w:t xml:space="preserve"> at the time</w:t>
      </w:r>
      <w:r w:rsidRPr="00D209F2">
        <w:rPr>
          <w:rFonts w:cstheme="minorHAnsi"/>
        </w:rPr>
        <w:t xml:space="preserve">.  </w:t>
      </w:r>
    </w:p>
    <w:p w14:paraId="1B8BF92D" w14:textId="77777777" w:rsidR="005C40DD" w:rsidRPr="00D209F2" w:rsidRDefault="005C40DD" w:rsidP="008C7B15">
      <w:pPr>
        <w:spacing w:after="0" w:line="240" w:lineRule="auto"/>
        <w:rPr>
          <w:rFonts w:cstheme="minorHAnsi"/>
        </w:rPr>
      </w:pPr>
    </w:p>
    <w:p w14:paraId="5E69C8BD" w14:textId="5B41157F" w:rsidR="008C7B15" w:rsidRPr="00D209F2" w:rsidRDefault="008C7B15" w:rsidP="008C7B15">
      <w:pPr>
        <w:spacing w:after="0" w:line="240" w:lineRule="auto"/>
        <w:rPr>
          <w:rFonts w:cstheme="minorHAnsi"/>
        </w:rPr>
      </w:pPr>
      <w:r w:rsidRPr="00D209F2">
        <w:rPr>
          <w:rFonts w:cstheme="minorHAnsi"/>
        </w:rPr>
        <w:t xml:space="preserve">The task was to find a path to privatize Intelsat and Inmarsat and do so in a way that neither destroyed their businesses nor allowed the privatized companies to abuse the marketplace going forward.  </w:t>
      </w:r>
      <w:r w:rsidR="00917812">
        <w:rPr>
          <w:rFonts w:cstheme="minorHAnsi"/>
        </w:rPr>
        <w:t>Some of you r</w:t>
      </w:r>
      <w:r w:rsidR="007038A9" w:rsidRPr="00D209F2">
        <w:rPr>
          <w:rFonts w:cstheme="minorHAnsi"/>
        </w:rPr>
        <w:t>emember that</w:t>
      </w:r>
      <w:r w:rsidR="0018762F">
        <w:rPr>
          <w:rFonts w:cstheme="minorHAnsi"/>
        </w:rPr>
        <w:t xml:space="preserve"> debate</w:t>
      </w:r>
      <w:r w:rsidR="00917812">
        <w:rPr>
          <w:rFonts w:cstheme="minorHAnsi"/>
        </w:rPr>
        <w:t>.</w:t>
      </w:r>
      <w:r w:rsidR="007038A9" w:rsidRPr="00D209F2">
        <w:rPr>
          <w:rFonts w:cstheme="minorHAnsi"/>
        </w:rPr>
        <w:t xml:space="preserve">  </w:t>
      </w:r>
      <w:r w:rsidRPr="00D209F2">
        <w:rPr>
          <w:rFonts w:cstheme="minorHAnsi"/>
        </w:rPr>
        <w:t xml:space="preserve">I became a semi-expert </w:t>
      </w:r>
      <w:r w:rsidR="0018762F">
        <w:rPr>
          <w:rFonts w:cstheme="minorHAnsi"/>
        </w:rPr>
        <w:t xml:space="preserve">and reveled </w:t>
      </w:r>
      <w:r w:rsidRPr="00D209F2">
        <w:rPr>
          <w:rFonts w:cstheme="minorHAnsi"/>
        </w:rPr>
        <w:t xml:space="preserve">in satellite </w:t>
      </w:r>
      <w:r w:rsidR="00800379" w:rsidRPr="00D209F2">
        <w:rPr>
          <w:rFonts w:cstheme="minorHAnsi"/>
        </w:rPr>
        <w:t>life cycles</w:t>
      </w:r>
      <w:r w:rsidRPr="00D209F2">
        <w:rPr>
          <w:rFonts w:cstheme="minorHAnsi"/>
        </w:rPr>
        <w:t xml:space="preserve">, fueling capabilities, fleet management, orbital arcs, the ITU allotment process and the like.  </w:t>
      </w:r>
      <w:r w:rsidR="00917812">
        <w:rPr>
          <w:rFonts w:cstheme="minorHAnsi"/>
        </w:rPr>
        <w:t>Some geeky stuff</w:t>
      </w:r>
      <w:r w:rsidRPr="00D209F2">
        <w:rPr>
          <w:rFonts w:cstheme="minorHAnsi"/>
        </w:rPr>
        <w:t xml:space="preserve">.  </w:t>
      </w:r>
      <w:r w:rsidR="00917812">
        <w:rPr>
          <w:rFonts w:cstheme="minorHAnsi"/>
        </w:rPr>
        <w:t>My life was a Big Bang Theory episode.  Well, minus the Hollywood stars.</w:t>
      </w:r>
    </w:p>
    <w:p w14:paraId="0A48A839" w14:textId="77777777" w:rsidR="002666D5" w:rsidRPr="00D209F2" w:rsidRDefault="002666D5" w:rsidP="00232B54">
      <w:pPr>
        <w:spacing w:after="0" w:line="240" w:lineRule="auto"/>
        <w:rPr>
          <w:rFonts w:cstheme="minorHAnsi"/>
        </w:rPr>
      </w:pPr>
    </w:p>
    <w:p w14:paraId="1E5C9481" w14:textId="76285FD2" w:rsidR="00193A16" w:rsidRPr="00D209F2" w:rsidRDefault="00295C1B" w:rsidP="008C7B15">
      <w:pPr>
        <w:spacing w:after="0" w:line="240" w:lineRule="auto"/>
        <w:rPr>
          <w:rFonts w:cstheme="minorHAnsi"/>
        </w:rPr>
      </w:pPr>
      <w:r w:rsidRPr="00D209F2">
        <w:rPr>
          <w:rFonts w:cstheme="minorHAnsi"/>
        </w:rPr>
        <w:t xml:space="preserve">To put it in context, I grew up during the NASA Space Shuttle days and satellite policy represented to me the cross-section of the very reasons I came to Washington.  </w:t>
      </w:r>
      <w:r w:rsidR="00C0393B" w:rsidRPr="00D209F2">
        <w:rPr>
          <w:rFonts w:cstheme="minorHAnsi"/>
        </w:rPr>
        <w:t xml:space="preserve">The traditional fight over the </w:t>
      </w:r>
      <w:r w:rsidR="00025B71" w:rsidRPr="00D209F2">
        <w:rPr>
          <w:rFonts w:cstheme="minorHAnsi"/>
        </w:rPr>
        <w:t xml:space="preserve">proper </w:t>
      </w:r>
      <w:r w:rsidR="00C0393B" w:rsidRPr="00D209F2">
        <w:rPr>
          <w:rFonts w:cstheme="minorHAnsi"/>
        </w:rPr>
        <w:t>role of government;</w:t>
      </w:r>
      <w:r w:rsidRPr="00D209F2">
        <w:rPr>
          <w:rFonts w:cstheme="minorHAnsi"/>
        </w:rPr>
        <w:t xml:space="preserve"> fuzzy </w:t>
      </w:r>
      <w:r w:rsidR="00C0393B" w:rsidRPr="00D209F2">
        <w:rPr>
          <w:rFonts w:cstheme="minorHAnsi"/>
        </w:rPr>
        <w:t xml:space="preserve">and cozy </w:t>
      </w:r>
      <w:r w:rsidRPr="00D209F2">
        <w:rPr>
          <w:rFonts w:cstheme="minorHAnsi"/>
        </w:rPr>
        <w:t xml:space="preserve">international </w:t>
      </w:r>
      <w:r w:rsidR="00C0393B" w:rsidRPr="00D209F2">
        <w:rPr>
          <w:rFonts w:cstheme="minorHAnsi"/>
        </w:rPr>
        <w:t>partnerships</w:t>
      </w:r>
      <w:r w:rsidRPr="00D209F2">
        <w:rPr>
          <w:rFonts w:cstheme="minorHAnsi"/>
        </w:rPr>
        <w:t xml:space="preserve"> versus the wave of competition; </w:t>
      </w:r>
      <w:r w:rsidR="00C0393B" w:rsidRPr="00D209F2">
        <w:rPr>
          <w:rFonts w:cstheme="minorHAnsi"/>
        </w:rPr>
        <w:t xml:space="preserve">the </w:t>
      </w:r>
      <w:r w:rsidRPr="00D209F2">
        <w:rPr>
          <w:rFonts w:cstheme="minorHAnsi"/>
        </w:rPr>
        <w:t>science</w:t>
      </w:r>
      <w:r w:rsidR="000A3D47" w:rsidRPr="00D209F2">
        <w:rPr>
          <w:rFonts w:cstheme="minorHAnsi"/>
        </w:rPr>
        <w:t xml:space="preserve"> and </w:t>
      </w:r>
      <w:r w:rsidRPr="00D209F2">
        <w:rPr>
          <w:rFonts w:cstheme="minorHAnsi"/>
        </w:rPr>
        <w:t xml:space="preserve">engineering </w:t>
      </w:r>
      <w:r w:rsidR="00C0393B" w:rsidRPr="00D209F2">
        <w:rPr>
          <w:rFonts w:cstheme="minorHAnsi"/>
        </w:rPr>
        <w:t>of launching expensive</w:t>
      </w:r>
      <w:r w:rsidR="006003EC" w:rsidRPr="00D209F2">
        <w:rPr>
          <w:rFonts w:cstheme="minorHAnsi"/>
        </w:rPr>
        <w:t>,</w:t>
      </w:r>
      <w:r w:rsidR="00C0393B" w:rsidRPr="00D209F2">
        <w:rPr>
          <w:rFonts w:cstheme="minorHAnsi"/>
        </w:rPr>
        <w:t xml:space="preserve"> </w:t>
      </w:r>
      <w:r w:rsidR="006003EC" w:rsidRPr="00D209F2">
        <w:rPr>
          <w:rFonts w:cstheme="minorHAnsi"/>
        </w:rPr>
        <w:t xml:space="preserve">sophisticated </w:t>
      </w:r>
      <w:r w:rsidR="00C0393B" w:rsidRPr="00D209F2">
        <w:rPr>
          <w:rFonts w:cstheme="minorHAnsi"/>
        </w:rPr>
        <w:t xml:space="preserve">foil covered </w:t>
      </w:r>
      <w:r w:rsidR="006003EC" w:rsidRPr="00D209F2">
        <w:rPr>
          <w:rFonts w:cstheme="minorHAnsi"/>
        </w:rPr>
        <w:t xml:space="preserve">electronics </w:t>
      </w:r>
      <w:r w:rsidR="00C0393B" w:rsidRPr="00D209F2">
        <w:rPr>
          <w:rFonts w:cstheme="minorHAnsi"/>
        </w:rPr>
        <w:t xml:space="preserve">into the heavens above; </w:t>
      </w:r>
      <w:r w:rsidRPr="00D209F2">
        <w:rPr>
          <w:rFonts w:cstheme="minorHAnsi"/>
        </w:rPr>
        <w:t xml:space="preserve">the push to make technology do more than </w:t>
      </w:r>
      <w:r w:rsidR="00C0393B" w:rsidRPr="00D209F2">
        <w:rPr>
          <w:rFonts w:cstheme="minorHAnsi"/>
        </w:rPr>
        <w:t>ever</w:t>
      </w:r>
      <w:r w:rsidRPr="00D209F2">
        <w:rPr>
          <w:rFonts w:cstheme="minorHAnsi"/>
        </w:rPr>
        <w:t xml:space="preserve"> imagined</w:t>
      </w:r>
      <w:r w:rsidR="00C0393B" w:rsidRPr="00D209F2">
        <w:rPr>
          <w:rFonts w:cstheme="minorHAnsi"/>
        </w:rPr>
        <w:t>; the chance to work on polici</w:t>
      </w:r>
      <w:r w:rsidR="00E047F5" w:rsidRPr="00D209F2">
        <w:rPr>
          <w:rFonts w:cstheme="minorHAnsi"/>
        </w:rPr>
        <w:t>es not really altered since President Kennedy’s creation</w:t>
      </w:r>
      <w:r w:rsidR="00C0393B" w:rsidRPr="00D209F2">
        <w:rPr>
          <w:rFonts w:cstheme="minorHAnsi"/>
        </w:rPr>
        <w:t xml:space="preserve">.  </w:t>
      </w:r>
      <w:r w:rsidR="009B7AF5" w:rsidRPr="00D209F2">
        <w:rPr>
          <w:rFonts w:cstheme="minorHAnsi"/>
        </w:rPr>
        <w:t>Robert Kennedy said it well, “</w:t>
      </w:r>
      <w:r w:rsidR="009B7AF5" w:rsidRPr="00D209F2">
        <w:rPr>
          <w:rFonts w:cstheme="minorHAnsi"/>
          <w:shd w:val="clear" w:color="auto" w:fill="FFFFFF"/>
        </w:rPr>
        <w:t>Satellite communications connect television screens in Japan with television cameras in England, and the distance of half a world loses its meaning.”</w:t>
      </w:r>
      <w:r w:rsidR="009B7AF5" w:rsidRPr="00D209F2">
        <w:rPr>
          <w:rFonts w:cstheme="minorHAnsi"/>
        </w:rPr>
        <w:t xml:space="preserve"> </w:t>
      </w:r>
    </w:p>
    <w:p w14:paraId="1C0D4D16" w14:textId="5C5750C0" w:rsidR="00232B54" w:rsidRPr="00D209F2" w:rsidRDefault="00232B54" w:rsidP="00232B54">
      <w:pPr>
        <w:spacing w:after="0" w:line="240" w:lineRule="auto"/>
        <w:rPr>
          <w:rFonts w:cstheme="minorHAnsi"/>
        </w:rPr>
      </w:pPr>
    </w:p>
    <w:p w14:paraId="45530462" w14:textId="77777777" w:rsidR="00E22875" w:rsidRPr="00D209F2" w:rsidRDefault="00E22875" w:rsidP="00232B54">
      <w:pPr>
        <w:spacing w:after="0" w:line="240" w:lineRule="auto"/>
        <w:rPr>
          <w:rFonts w:cstheme="minorHAnsi"/>
          <w:i/>
        </w:rPr>
      </w:pPr>
      <w:r w:rsidRPr="00D209F2">
        <w:rPr>
          <w:rFonts w:cstheme="minorHAnsi"/>
          <w:i/>
        </w:rPr>
        <w:t>Success of U.S. Satellite Industry</w:t>
      </w:r>
    </w:p>
    <w:p w14:paraId="1CDBF0B5" w14:textId="77777777" w:rsidR="00E22875" w:rsidRPr="00D209F2" w:rsidRDefault="00E22875" w:rsidP="00232B54">
      <w:pPr>
        <w:spacing w:after="0" w:line="240" w:lineRule="auto"/>
        <w:rPr>
          <w:rFonts w:cstheme="minorHAnsi"/>
        </w:rPr>
      </w:pPr>
    </w:p>
    <w:p w14:paraId="3CADFFB5" w14:textId="2A789300" w:rsidR="00571EEF" w:rsidRPr="00D209F2" w:rsidRDefault="004D5FE4" w:rsidP="00232B54">
      <w:pPr>
        <w:spacing w:after="0" w:line="240" w:lineRule="auto"/>
        <w:rPr>
          <w:rFonts w:cstheme="minorHAnsi"/>
        </w:rPr>
      </w:pPr>
      <w:r w:rsidRPr="00D209F2">
        <w:rPr>
          <w:rFonts w:cstheme="minorHAnsi"/>
        </w:rPr>
        <w:t xml:space="preserve">You know </w:t>
      </w:r>
      <w:r w:rsidR="0098019A" w:rsidRPr="00D209F2">
        <w:rPr>
          <w:rFonts w:cstheme="minorHAnsi"/>
        </w:rPr>
        <w:t>better than anyone</w:t>
      </w:r>
      <w:r w:rsidRPr="00D209F2">
        <w:rPr>
          <w:rFonts w:cstheme="minorHAnsi"/>
        </w:rPr>
        <w:t xml:space="preserve"> that for </w:t>
      </w:r>
      <w:r w:rsidR="00E22875" w:rsidRPr="00D209F2">
        <w:rPr>
          <w:rFonts w:cstheme="minorHAnsi"/>
        </w:rPr>
        <w:t>the last many years, t</w:t>
      </w:r>
      <w:r w:rsidR="0023309C" w:rsidRPr="00D209F2">
        <w:rPr>
          <w:rFonts w:cstheme="minorHAnsi"/>
        </w:rPr>
        <w:t>he satellite industry has</w:t>
      </w:r>
      <w:r w:rsidR="00355C3E" w:rsidRPr="00D209F2">
        <w:rPr>
          <w:rFonts w:cstheme="minorHAnsi"/>
        </w:rPr>
        <w:t xml:space="preserve"> </w:t>
      </w:r>
      <w:r w:rsidR="0023309C" w:rsidRPr="00D209F2">
        <w:rPr>
          <w:rFonts w:cstheme="minorHAnsi"/>
        </w:rPr>
        <w:t>been</w:t>
      </w:r>
      <w:r w:rsidR="00AB6597" w:rsidRPr="00D209F2">
        <w:rPr>
          <w:rFonts w:cstheme="minorHAnsi"/>
        </w:rPr>
        <w:t xml:space="preserve"> </w:t>
      </w:r>
      <w:r w:rsidR="006741DE" w:rsidRPr="00D209F2">
        <w:rPr>
          <w:rFonts w:cstheme="minorHAnsi"/>
        </w:rPr>
        <w:t>busy</w:t>
      </w:r>
      <w:r w:rsidR="0023309C" w:rsidRPr="00D209F2">
        <w:rPr>
          <w:rFonts w:cstheme="minorHAnsi"/>
        </w:rPr>
        <w:t xml:space="preserve"> </w:t>
      </w:r>
      <w:r w:rsidR="004E1143" w:rsidRPr="00D209F2">
        <w:rPr>
          <w:rFonts w:cstheme="minorHAnsi"/>
        </w:rPr>
        <w:t xml:space="preserve">innovating, evolving and </w:t>
      </w:r>
      <w:r w:rsidR="00AB6597" w:rsidRPr="00D209F2">
        <w:rPr>
          <w:rFonts w:cstheme="minorHAnsi"/>
        </w:rPr>
        <w:t>ensuring</w:t>
      </w:r>
      <w:r w:rsidR="004E1143" w:rsidRPr="00D209F2">
        <w:rPr>
          <w:rFonts w:cstheme="minorHAnsi"/>
        </w:rPr>
        <w:t xml:space="preserve"> its role in the larger communications sector</w:t>
      </w:r>
      <w:r w:rsidR="00183647" w:rsidRPr="00D209F2">
        <w:rPr>
          <w:rFonts w:cstheme="minorHAnsi"/>
        </w:rPr>
        <w:t>,</w:t>
      </w:r>
      <w:r w:rsidR="00E22875" w:rsidRPr="00D209F2">
        <w:rPr>
          <w:rFonts w:cstheme="minorHAnsi"/>
        </w:rPr>
        <w:t xml:space="preserve"> and part of that has</w:t>
      </w:r>
      <w:r w:rsidR="00D376E0" w:rsidRPr="00D209F2">
        <w:rPr>
          <w:rFonts w:cstheme="minorHAnsi"/>
        </w:rPr>
        <w:t xml:space="preserve"> been through diversification.</w:t>
      </w:r>
      <w:r w:rsidR="00E22875" w:rsidRPr="00D209F2">
        <w:rPr>
          <w:rFonts w:cstheme="minorHAnsi"/>
        </w:rPr>
        <w:t xml:space="preserve"> </w:t>
      </w:r>
      <w:r w:rsidR="004E1143" w:rsidRPr="00D209F2">
        <w:rPr>
          <w:rFonts w:cstheme="minorHAnsi"/>
        </w:rPr>
        <w:t xml:space="preserve"> </w:t>
      </w:r>
      <w:r w:rsidR="00571EEF" w:rsidRPr="00D209F2">
        <w:rPr>
          <w:rFonts w:cstheme="minorHAnsi"/>
        </w:rPr>
        <w:t>Your services range from audio, video, broadband and navigation to earth observation, scientific and defense functions to assisting</w:t>
      </w:r>
      <w:r w:rsidR="00D66041" w:rsidRPr="00D209F2">
        <w:rPr>
          <w:rFonts w:cstheme="minorHAnsi"/>
        </w:rPr>
        <w:t xml:space="preserve"> schools place C</w:t>
      </w:r>
      <w:r w:rsidR="00571EEF" w:rsidRPr="00D209F2">
        <w:rPr>
          <w:rFonts w:cstheme="minorHAnsi"/>
        </w:rPr>
        <w:t>u</w:t>
      </w:r>
      <w:r w:rsidR="00D66041" w:rsidRPr="00D209F2">
        <w:rPr>
          <w:rFonts w:cstheme="minorHAnsi"/>
        </w:rPr>
        <w:t>beS</w:t>
      </w:r>
      <w:r w:rsidR="00571EEF" w:rsidRPr="00D209F2">
        <w:rPr>
          <w:rFonts w:cstheme="minorHAnsi"/>
        </w:rPr>
        <w:t>ats into orbit</w:t>
      </w:r>
      <w:r w:rsidR="00D66041" w:rsidRPr="00D209F2">
        <w:rPr>
          <w:rFonts w:cstheme="minorHAnsi"/>
        </w:rPr>
        <w:t xml:space="preserve"> for academic research</w:t>
      </w:r>
      <w:r w:rsidR="00571EEF" w:rsidRPr="00D209F2">
        <w:rPr>
          <w:rFonts w:cstheme="minorHAnsi"/>
        </w:rPr>
        <w:t>.  Some of you provide these services</w:t>
      </w:r>
      <w:r w:rsidR="00656234" w:rsidRPr="00D209F2">
        <w:rPr>
          <w:rFonts w:cstheme="minorHAnsi"/>
        </w:rPr>
        <w:t>,</w:t>
      </w:r>
      <w:r w:rsidR="00571EEF" w:rsidRPr="00D209F2">
        <w:rPr>
          <w:rFonts w:cstheme="minorHAnsi"/>
        </w:rPr>
        <w:t xml:space="preserve"> </w:t>
      </w:r>
      <w:r w:rsidR="00D2550B" w:rsidRPr="00D209F2">
        <w:rPr>
          <w:rFonts w:cstheme="minorHAnsi"/>
        </w:rPr>
        <w:t>while</w:t>
      </w:r>
      <w:r w:rsidR="00571EEF" w:rsidRPr="00D209F2">
        <w:rPr>
          <w:rFonts w:cstheme="minorHAnsi"/>
        </w:rPr>
        <w:t xml:space="preserve"> others build the satellites and equipment </w:t>
      </w:r>
      <w:r w:rsidR="00A57A42" w:rsidRPr="00D209F2">
        <w:rPr>
          <w:rFonts w:cstheme="minorHAnsi"/>
        </w:rPr>
        <w:t xml:space="preserve">and even launch </w:t>
      </w:r>
      <w:r w:rsidR="00423FFC" w:rsidRPr="00D209F2">
        <w:rPr>
          <w:rFonts w:cstheme="minorHAnsi"/>
        </w:rPr>
        <w:t xml:space="preserve">the </w:t>
      </w:r>
      <w:r w:rsidR="00477E75" w:rsidRPr="00D209F2">
        <w:rPr>
          <w:rFonts w:cstheme="minorHAnsi"/>
        </w:rPr>
        <w:t>ro</w:t>
      </w:r>
      <w:r w:rsidR="00F1351D" w:rsidRPr="00D209F2">
        <w:rPr>
          <w:rFonts w:cstheme="minorHAnsi"/>
        </w:rPr>
        <w:t xml:space="preserve">ckets </w:t>
      </w:r>
      <w:r w:rsidR="00571EEF" w:rsidRPr="00D209F2">
        <w:rPr>
          <w:rFonts w:cstheme="minorHAnsi"/>
        </w:rPr>
        <w:t>that make it all possible.</w:t>
      </w:r>
    </w:p>
    <w:p w14:paraId="7A37A62E" w14:textId="77777777" w:rsidR="00232B54" w:rsidRPr="00D209F2" w:rsidRDefault="00232B54" w:rsidP="00232B54">
      <w:pPr>
        <w:spacing w:after="0" w:line="240" w:lineRule="auto"/>
        <w:rPr>
          <w:rFonts w:cstheme="minorHAnsi"/>
        </w:rPr>
      </w:pPr>
    </w:p>
    <w:p w14:paraId="7AAF430D" w14:textId="21A33946" w:rsidR="003B3D64" w:rsidRPr="00D209F2" w:rsidRDefault="00D66041" w:rsidP="00232B54">
      <w:pPr>
        <w:spacing w:after="0" w:line="240" w:lineRule="auto"/>
        <w:rPr>
          <w:rFonts w:cstheme="minorHAnsi"/>
        </w:rPr>
      </w:pPr>
      <w:r w:rsidRPr="00D209F2">
        <w:rPr>
          <w:rFonts w:cstheme="minorHAnsi"/>
        </w:rPr>
        <w:t xml:space="preserve">What is even more </w:t>
      </w:r>
      <w:r w:rsidR="00656234" w:rsidRPr="00D209F2">
        <w:rPr>
          <w:rFonts w:cstheme="minorHAnsi"/>
        </w:rPr>
        <w:t>inspir</w:t>
      </w:r>
      <w:r w:rsidRPr="00D209F2">
        <w:rPr>
          <w:rFonts w:cstheme="minorHAnsi"/>
        </w:rPr>
        <w:t>ing is the leadership role that the U.S. has in this sector and the contributions you make to the American economy</w:t>
      </w:r>
      <w:r w:rsidR="00A1040B" w:rsidRPr="00D209F2">
        <w:rPr>
          <w:rFonts w:cstheme="minorHAnsi"/>
        </w:rPr>
        <w:t xml:space="preserve">.  </w:t>
      </w:r>
      <w:r w:rsidR="00917812">
        <w:rPr>
          <w:rFonts w:cstheme="minorHAnsi"/>
        </w:rPr>
        <w:t>I</w:t>
      </w:r>
      <w:r w:rsidR="00E455E3" w:rsidRPr="00D209F2">
        <w:rPr>
          <w:rFonts w:cstheme="minorHAnsi"/>
        </w:rPr>
        <w:t xml:space="preserve">n 2015, </w:t>
      </w:r>
      <w:r w:rsidRPr="00D209F2">
        <w:rPr>
          <w:rFonts w:cstheme="minorHAnsi"/>
        </w:rPr>
        <w:t>U.S. companies account</w:t>
      </w:r>
      <w:r w:rsidR="00917812">
        <w:rPr>
          <w:rFonts w:cstheme="minorHAnsi"/>
        </w:rPr>
        <w:t>ed</w:t>
      </w:r>
      <w:r w:rsidRPr="00D209F2">
        <w:rPr>
          <w:rFonts w:cstheme="minorHAnsi"/>
        </w:rPr>
        <w:t xml:space="preserve"> for approximate</w:t>
      </w:r>
      <w:r w:rsidR="006741DE" w:rsidRPr="00D209F2">
        <w:rPr>
          <w:rFonts w:cstheme="minorHAnsi"/>
        </w:rPr>
        <w:t>ly</w:t>
      </w:r>
      <w:r w:rsidRPr="00D209F2">
        <w:rPr>
          <w:rFonts w:cstheme="minorHAnsi"/>
        </w:rPr>
        <w:t xml:space="preserve"> 60</w:t>
      </w:r>
      <w:r w:rsidR="00656234" w:rsidRPr="00D209F2">
        <w:rPr>
          <w:rFonts w:cstheme="minorHAnsi"/>
        </w:rPr>
        <w:t xml:space="preserve"> percent</w:t>
      </w:r>
      <w:r w:rsidRPr="00D209F2">
        <w:rPr>
          <w:rFonts w:cstheme="minorHAnsi"/>
        </w:rPr>
        <w:t xml:space="preserve"> of the satellite manufacturing market</w:t>
      </w:r>
      <w:r w:rsidR="00D2550B" w:rsidRPr="00D209F2">
        <w:rPr>
          <w:rFonts w:cstheme="minorHAnsi"/>
        </w:rPr>
        <w:t xml:space="preserve"> </w:t>
      </w:r>
      <w:r w:rsidR="0018762F">
        <w:rPr>
          <w:rFonts w:cstheme="minorHAnsi"/>
        </w:rPr>
        <w:t xml:space="preserve">and </w:t>
      </w:r>
      <w:r w:rsidR="00D2550B" w:rsidRPr="00D209F2">
        <w:rPr>
          <w:rFonts w:cstheme="minorHAnsi"/>
        </w:rPr>
        <w:t xml:space="preserve">40 </w:t>
      </w:r>
      <w:r w:rsidR="00656234" w:rsidRPr="00D209F2">
        <w:rPr>
          <w:rFonts w:cstheme="minorHAnsi"/>
        </w:rPr>
        <w:t>percent</w:t>
      </w:r>
      <w:r w:rsidRPr="00D209F2">
        <w:rPr>
          <w:rFonts w:cstheme="minorHAnsi"/>
        </w:rPr>
        <w:t xml:space="preserve"> of </w:t>
      </w:r>
      <w:r w:rsidR="00D2550B" w:rsidRPr="00D209F2">
        <w:rPr>
          <w:rFonts w:cstheme="minorHAnsi"/>
        </w:rPr>
        <w:t xml:space="preserve">both </w:t>
      </w:r>
      <w:r w:rsidR="00EC7A26" w:rsidRPr="00D209F2">
        <w:rPr>
          <w:rFonts w:cstheme="minorHAnsi"/>
        </w:rPr>
        <w:t xml:space="preserve">satellite </w:t>
      </w:r>
      <w:r w:rsidRPr="00D209F2">
        <w:rPr>
          <w:rFonts w:cstheme="minorHAnsi"/>
        </w:rPr>
        <w:t xml:space="preserve">ground </w:t>
      </w:r>
      <w:r w:rsidR="00EC7A26" w:rsidRPr="00D209F2">
        <w:rPr>
          <w:rFonts w:cstheme="minorHAnsi"/>
        </w:rPr>
        <w:t xml:space="preserve">equipment </w:t>
      </w:r>
      <w:r w:rsidR="00D2550B" w:rsidRPr="00D209F2">
        <w:rPr>
          <w:rFonts w:cstheme="minorHAnsi"/>
        </w:rPr>
        <w:t xml:space="preserve">and satellite service </w:t>
      </w:r>
      <w:r w:rsidR="00EC7A26" w:rsidRPr="00D209F2">
        <w:rPr>
          <w:rFonts w:cstheme="minorHAnsi"/>
        </w:rPr>
        <w:t>revenues.</w:t>
      </w:r>
      <w:r w:rsidR="00342BEC">
        <w:rPr>
          <w:rStyle w:val="FootnoteReference"/>
          <w:rFonts w:cstheme="minorHAnsi"/>
        </w:rPr>
        <w:footnoteReference w:id="1"/>
      </w:r>
      <w:r w:rsidR="00EC7A26" w:rsidRPr="00D209F2">
        <w:rPr>
          <w:rFonts w:cstheme="minorHAnsi"/>
        </w:rPr>
        <w:t xml:space="preserve">  </w:t>
      </w:r>
      <w:r w:rsidRPr="00D209F2">
        <w:rPr>
          <w:rFonts w:cstheme="minorHAnsi"/>
        </w:rPr>
        <w:t xml:space="preserve">In total, </w:t>
      </w:r>
      <w:r w:rsidR="00AE170F" w:rsidRPr="00D209F2">
        <w:rPr>
          <w:rFonts w:cstheme="minorHAnsi"/>
        </w:rPr>
        <w:t xml:space="preserve">the </w:t>
      </w:r>
      <w:r w:rsidR="00DC48E9" w:rsidRPr="00D209F2">
        <w:rPr>
          <w:rFonts w:cstheme="minorHAnsi"/>
        </w:rPr>
        <w:t xml:space="preserve">U.S. </w:t>
      </w:r>
      <w:r w:rsidR="00AE170F" w:rsidRPr="00D209F2">
        <w:rPr>
          <w:rFonts w:cstheme="minorHAnsi"/>
        </w:rPr>
        <w:t xml:space="preserve">satellite </w:t>
      </w:r>
      <w:r w:rsidR="006F28C3" w:rsidRPr="00D209F2">
        <w:rPr>
          <w:rFonts w:cstheme="minorHAnsi"/>
        </w:rPr>
        <w:t>indust</w:t>
      </w:r>
      <w:r w:rsidR="003C77FA" w:rsidRPr="00D209F2">
        <w:rPr>
          <w:rFonts w:cstheme="minorHAnsi"/>
        </w:rPr>
        <w:t>r</w:t>
      </w:r>
      <w:r w:rsidR="006F28C3" w:rsidRPr="00D209F2">
        <w:rPr>
          <w:rFonts w:cstheme="minorHAnsi"/>
        </w:rPr>
        <w:t>y</w:t>
      </w:r>
      <w:r w:rsidR="00AE170F" w:rsidRPr="00D209F2">
        <w:rPr>
          <w:rFonts w:cstheme="minorHAnsi"/>
        </w:rPr>
        <w:t xml:space="preserve"> </w:t>
      </w:r>
      <w:r w:rsidR="00B85F9D" w:rsidRPr="00D209F2">
        <w:rPr>
          <w:rFonts w:cstheme="minorHAnsi"/>
        </w:rPr>
        <w:t xml:space="preserve">earned </w:t>
      </w:r>
      <w:r w:rsidR="00821CF8">
        <w:rPr>
          <w:rFonts w:cstheme="minorHAnsi"/>
        </w:rPr>
        <w:t xml:space="preserve">almost </w:t>
      </w:r>
      <w:r w:rsidR="00B85F9D" w:rsidRPr="00D209F2">
        <w:rPr>
          <w:rFonts w:cstheme="minorHAnsi"/>
        </w:rPr>
        <w:t>$</w:t>
      </w:r>
      <w:r w:rsidR="00821CF8">
        <w:rPr>
          <w:rFonts w:cstheme="minorHAnsi"/>
        </w:rPr>
        <w:t>90</w:t>
      </w:r>
      <w:r w:rsidR="00B85F9D" w:rsidRPr="00D209F2">
        <w:rPr>
          <w:rFonts w:cstheme="minorHAnsi"/>
        </w:rPr>
        <w:t xml:space="preserve"> billion in revenues, </w:t>
      </w:r>
      <w:r w:rsidR="00B85F9D" w:rsidRPr="00D209F2">
        <w:rPr>
          <w:rFonts w:cstheme="minorHAnsi"/>
        </w:rPr>
        <w:lastRenderedPageBreak/>
        <w:t>represent</w:t>
      </w:r>
      <w:r w:rsidRPr="00D209F2">
        <w:rPr>
          <w:rFonts w:cstheme="minorHAnsi"/>
        </w:rPr>
        <w:t>ing</w:t>
      </w:r>
      <w:r w:rsidR="00B85F9D" w:rsidRPr="00D209F2">
        <w:rPr>
          <w:rFonts w:cstheme="minorHAnsi"/>
        </w:rPr>
        <w:t xml:space="preserve"> 43 percent of </w:t>
      </w:r>
      <w:r w:rsidR="000B7FAE">
        <w:rPr>
          <w:rFonts w:cstheme="minorHAnsi"/>
        </w:rPr>
        <w:t>the</w:t>
      </w:r>
      <w:r w:rsidR="00B85F9D" w:rsidRPr="00D209F2">
        <w:rPr>
          <w:rFonts w:cstheme="minorHAnsi"/>
        </w:rPr>
        <w:t xml:space="preserve"> industry.</w:t>
      </w:r>
      <w:r w:rsidR="00E22875" w:rsidRPr="00D209F2">
        <w:rPr>
          <w:rStyle w:val="FootnoteReference"/>
          <w:rFonts w:cstheme="minorHAnsi"/>
        </w:rPr>
        <w:footnoteReference w:id="2"/>
      </w:r>
      <w:r w:rsidR="00B85F9D" w:rsidRPr="00D209F2">
        <w:rPr>
          <w:rFonts w:cstheme="minorHAnsi"/>
        </w:rPr>
        <w:t xml:space="preserve"> </w:t>
      </w:r>
      <w:r w:rsidR="006A0A24" w:rsidRPr="00D209F2">
        <w:rPr>
          <w:rFonts w:cstheme="minorHAnsi"/>
        </w:rPr>
        <w:t xml:space="preserve"> </w:t>
      </w:r>
      <w:r w:rsidR="00B85F9D" w:rsidRPr="00D209F2">
        <w:rPr>
          <w:rFonts w:cstheme="minorHAnsi"/>
        </w:rPr>
        <w:t>They also provided</w:t>
      </w:r>
      <w:r w:rsidR="00AE170F" w:rsidRPr="00D209F2">
        <w:rPr>
          <w:rFonts w:cstheme="minorHAnsi"/>
        </w:rPr>
        <w:t xml:space="preserve"> approximately 214,000 </w:t>
      </w:r>
      <w:r w:rsidR="003B3D64" w:rsidRPr="00D209F2">
        <w:rPr>
          <w:rFonts w:cstheme="minorHAnsi"/>
        </w:rPr>
        <w:t xml:space="preserve">American </w:t>
      </w:r>
      <w:r w:rsidR="00AE170F" w:rsidRPr="00D209F2">
        <w:rPr>
          <w:rFonts w:cstheme="minorHAnsi"/>
        </w:rPr>
        <w:t>jobs</w:t>
      </w:r>
      <w:r w:rsidR="001102A3" w:rsidRPr="00D209F2">
        <w:rPr>
          <w:rFonts w:cstheme="minorHAnsi"/>
        </w:rPr>
        <w:t>.</w:t>
      </w:r>
      <w:r w:rsidR="00E22875" w:rsidRPr="00D209F2">
        <w:rPr>
          <w:rStyle w:val="FootnoteReference"/>
          <w:rFonts w:cstheme="minorHAnsi"/>
        </w:rPr>
        <w:footnoteReference w:id="3"/>
      </w:r>
      <w:r w:rsidR="003B05FC" w:rsidRPr="00D209F2">
        <w:rPr>
          <w:rFonts w:cstheme="minorHAnsi"/>
        </w:rPr>
        <w:t xml:space="preserve">  </w:t>
      </w:r>
      <w:r w:rsidR="005A69A4" w:rsidRPr="00D209F2">
        <w:rPr>
          <w:rFonts w:cstheme="minorHAnsi"/>
        </w:rPr>
        <w:t xml:space="preserve">And </w:t>
      </w:r>
      <w:r w:rsidR="00E22875" w:rsidRPr="00D209F2">
        <w:rPr>
          <w:rFonts w:cstheme="minorHAnsi"/>
        </w:rPr>
        <w:t xml:space="preserve">we all know that </w:t>
      </w:r>
      <w:r w:rsidR="00547B5F" w:rsidRPr="00D209F2">
        <w:rPr>
          <w:rFonts w:cstheme="minorHAnsi"/>
        </w:rPr>
        <w:t xml:space="preserve">the </w:t>
      </w:r>
      <w:r w:rsidR="00B85F9D" w:rsidRPr="00D209F2">
        <w:rPr>
          <w:rFonts w:cstheme="minorHAnsi"/>
        </w:rPr>
        <w:t>statistic</w:t>
      </w:r>
      <w:r w:rsidR="00547B5F" w:rsidRPr="00D209F2">
        <w:rPr>
          <w:rFonts w:cstheme="minorHAnsi"/>
        </w:rPr>
        <w:t xml:space="preserve">s for 2016 </w:t>
      </w:r>
      <w:r w:rsidR="00E22875" w:rsidRPr="00D209F2">
        <w:rPr>
          <w:rFonts w:cstheme="minorHAnsi"/>
        </w:rPr>
        <w:t xml:space="preserve">are likely </w:t>
      </w:r>
      <w:r w:rsidR="0045214B" w:rsidRPr="00D209F2">
        <w:rPr>
          <w:rFonts w:cstheme="minorHAnsi"/>
        </w:rPr>
        <w:t xml:space="preserve">even </w:t>
      </w:r>
      <w:r w:rsidR="00E22875" w:rsidRPr="00D209F2">
        <w:rPr>
          <w:rFonts w:cstheme="minorHAnsi"/>
        </w:rPr>
        <w:t>better</w:t>
      </w:r>
      <w:r w:rsidR="0045214B" w:rsidRPr="00D209F2">
        <w:rPr>
          <w:rFonts w:cstheme="minorHAnsi"/>
        </w:rPr>
        <w:t xml:space="preserve">, </w:t>
      </w:r>
      <w:r w:rsidR="00D376E0" w:rsidRPr="00D209F2">
        <w:rPr>
          <w:rFonts w:cstheme="minorHAnsi"/>
        </w:rPr>
        <w:t xml:space="preserve">and </w:t>
      </w:r>
      <w:r w:rsidR="0045214B" w:rsidRPr="00D209F2">
        <w:rPr>
          <w:rFonts w:cstheme="minorHAnsi"/>
        </w:rPr>
        <w:t>hopefully</w:t>
      </w:r>
      <w:r w:rsidR="00E22875" w:rsidRPr="00D209F2">
        <w:rPr>
          <w:rFonts w:cstheme="minorHAnsi"/>
        </w:rPr>
        <w:t xml:space="preserve"> </w:t>
      </w:r>
      <w:r w:rsidR="000E1EC8" w:rsidRPr="00D209F2">
        <w:rPr>
          <w:rFonts w:cstheme="minorHAnsi"/>
        </w:rPr>
        <w:t xml:space="preserve">will improve </w:t>
      </w:r>
      <w:r w:rsidR="0045214B" w:rsidRPr="00D209F2">
        <w:rPr>
          <w:rFonts w:cstheme="minorHAnsi"/>
        </w:rPr>
        <w:t xml:space="preserve">for decades to come.  </w:t>
      </w:r>
    </w:p>
    <w:p w14:paraId="0B25CC07" w14:textId="77777777" w:rsidR="003B3D64" w:rsidRPr="00D209F2" w:rsidRDefault="003B3D64" w:rsidP="00232B54">
      <w:pPr>
        <w:spacing w:after="0" w:line="240" w:lineRule="auto"/>
        <w:rPr>
          <w:rFonts w:cstheme="minorHAnsi"/>
        </w:rPr>
      </w:pPr>
    </w:p>
    <w:p w14:paraId="030FE445" w14:textId="05F0E58B" w:rsidR="00CC546A" w:rsidRPr="00D209F2" w:rsidRDefault="0018762F" w:rsidP="00232B54">
      <w:pPr>
        <w:spacing w:after="0" w:line="240" w:lineRule="auto"/>
        <w:rPr>
          <w:rFonts w:cstheme="minorHAnsi"/>
        </w:rPr>
      </w:pPr>
      <w:r>
        <w:rPr>
          <w:rFonts w:cstheme="minorHAnsi"/>
        </w:rPr>
        <w:t>At the same time</w:t>
      </w:r>
      <w:r w:rsidR="0045214B" w:rsidRPr="00D209F2">
        <w:rPr>
          <w:rFonts w:cstheme="minorHAnsi"/>
        </w:rPr>
        <w:t xml:space="preserve">, </w:t>
      </w:r>
      <w:r w:rsidR="00547B5F" w:rsidRPr="00D209F2">
        <w:rPr>
          <w:rFonts w:cstheme="minorHAnsi"/>
        </w:rPr>
        <w:t xml:space="preserve">U.S. industry </w:t>
      </w:r>
      <w:r w:rsidR="003A7E8C" w:rsidRPr="00D209F2">
        <w:rPr>
          <w:rFonts w:cstheme="minorHAnsi"/>
        </w:rPr>
        <w:t xml:space="preserve">is </w:t>
      </w:r>
      <w:r w:rsidR="00D2550B" w:rsidRPr="00D209F2">
        <w:rPr>
          <w:rFonts w:cstheme="minorHAnsi"/>
        </w:rPr>
        <w:t>developing</w:t>
      </w:r>
      <w:r w:rsidR="00917812">
        <w:rPr>
          <w:rFonts w:cstheme="minorHAnsi"/>
        </w:rPr>
        <w:t xml:space="preserve"> smarter,</w:t>
      </w:r>
      <w:r w:rsidR="00D2550B" w:rsidRPr="00D209F2">
        <w:rPr>
          <w:rFonts w:cstheme="minorHAnsi"/>
        </w:rPr>
        <w:t xml:space="preserve"> smaller</w:t>
      </w:r>
      <w:r w:rsidR="00AD4542" w:rsidRPr="00D209F2">
        <w:rPr>
          <w:rFonts w:cstheme="minorHAnsi"/>
        </w:rPr>
        <w:t xml:space="preserve"> and higher throughput</w:t>
      </w:r>
      <w:r w:rsidR="00D2550B" w:rsidRPr="00D209F2">
        <w:rPr>
          <w:rFonts w:cstheme="minorHAnsi"/>
        </w:rPr>
        <w:t xml:space="preserve"> satellites</w:t>
      </w:r>
      <w:r w:rsidR="00AD4542" w:rsidRPr="00D209F2">
        <w:rPr>
          <w:rFonts w:cstheme="minorHAnsi"/>
        </w:rPr>
        <w:t xml:space="preserve"> </w:t>
      </w:r>
      <w:r w:rsidR="003A7E8C" w:rsidRPr="00D209F2">
        <w:rPr>
          <w:rFonts w:cstheme="minorHAnsi"/>
        </w:rPr>
        <w:t>to decrease costs</w:t>
      </w:r>
      <w:r w:rsidR="00AD4542" w:rsidRPr="00D209F2">
        <w:rPr>
          <w:rFonts w:cstheme="minorHAnsi"/>
        </w:rPr>
        <w:t xml:space="preserve"> and increase quality of service</w:t>
      </w:r>
      <w:r w:rsidR="003A7E8C" w:rsidRPr="00D209F2">
        <w:rPr>
          <w:rFonts w:cstheme="minorHAnsi"/>
        </w:rPr>
        <w:t xml:space="preserve">, </w:t>
      </w:r>
      <w:r w:rsidR="00E455E3" w:rsidRPr="00D209F2">
        <w:rPr>
          <w:rFonts w:cstheme="minorHAnsi"/>
        </w:rPr>
        <w:t xml:space="preserve">adding constellations to existing networks and </w:t>
      </w:r>
      <w:r w:rsidR="00C10409" w:rsidRPr="00D209F2">
        <w:rPr>
          <w:rFonts w:cstheme="minorHAnsi"/>
        </w:rPr>
        <w:t xml:space="preserve">replacing </w:t>
      </w:r>
      <w:r w:rsidR="00547B5F" w:rsidRPr="00D209F2">
        <w:rPr>
          <w:rFonts w:cstheme="minorHAnsi"/>
        </w:rPr>
        <w:t xml:space="preserve">legacy </w:t>
      </w:r>
      <w:r w:rsidR="00E455E3" w:rsidRPr="00D209F2">
        <w:rPr>
          <w:rFonts w:cstheme="minorHAnsi"/>
        </w:rPr>
        <w:t>satellites</w:t>
      </w:r>
      <w:r w:rsidR="00547B5F" w:rsidRPr="00D209F2">
        <w:rPr>
          <w:rFonts w:cstheme="minorHAnsi"/>
        </w:rPr>
        <w:t xml:space="preserve">, and </w:t>
      </w:r>
      <w:r w:rsidR="003A7E8C" w:rsidRPr="00D209F2">
        <w:rPr>
          <w:rFonts w:cstheme="minorHAnsi"/>
        </w:rPr>
        <w:t>filing applications for new NGSO systems</w:t>
      </w:r>
      <w:r w:rsidR="003C77FA" w:rsidRPr="00D209F2">
        <w:rPr>
          <w:rFonts w:cstheme="minorHAnsi"/>
        </w:rPr>
        <w:t xml:space="preserve"> with plans for </w:t>
      </w:r>
      <w:r w:rsidR="000B7FAE">
        <w:rPr>
          <w:rFonts w:cstheme="minorHAnsi"/>
        </w:rPr>
        <w:t>thousands</w:t>
      </w:r>
      <w:r w:rsidR="00D2550B" w:rsidRPr="00D209F2">
        <w:rPr>
          <w:rFonts w:cstheme="minorHAnsi"/>
        </w:rPr>
        <w:t xml:space="preserve"> of </w:t>
      </w:r>
      <w:r w:rsidR="00917812">
        <w:rPr>
          <w:rFonts w:cstheme="minorHAnsi"/>
        </w:rPr>
        <w:t xml:space="preserve">new </w:t>
      </w:r>
      <w:r w:rsidR="003C77FA" w:rsidRPr="00D209F2">
        <w:rPr>
          <w:rFonts w:cstheme="minorHAnsi"/>
        </w:rPr>
        <w:t>satellites</w:t>
      </w:r>
      <w:r w:rsidR="003A7E8C" w:rsidRPr="00D209F2">
        <w:rPr>
          <w:rFonts w:cstheme="minorHAnsi"/>
        </w:rPr>
        <w:t xml:space="preserve">.  </w:t>
      </w:r>
      <w:r w:rsidR="00547B5F" w:rsidRPr="00D209F2">
        <w:rPr>
          <w:rFonts w:cstheme="minorHAnsi"/>
        </w:rPr>
        <w:t>E</w:t>
      </w:r>
      <w:r w:rsidR="003A7E8C" w:rsidRPr="00D209F2">
        <w:rPr>
          <w:rFonts w:cstheme="minorHAnsi"/>
        </w:rPr>
        <w:t xml:space="preserve">very new project will </w:t>
      </w:r>
      <w:r w:rsidR="00917812">
        <w:rPr>
          <w:rFonts w:cstheme="minorHAnsi"/>
        </w:rPr>
        <w:t xml:space="preserve">likely </w:t>
      </w:r>
      <w:r w:rsidR="000D5832" w:rsidRPr="00D209F2">
        <w:rPr>
          <w:rFonts w:cstheme="minorHAnsi"/>
        </w:rPr>
        <w:t xml:space="preserve">not </w:t>
      </w:r>
      <w:r w:rsidR="003A7E8C" w:rsidRPr="00D209F2">
        <w:rPr>
          <w:rFonts w:cstheme="minorHAnsi"/>
        </w:rPr>
        <w:t xml:space="preserve">be a success </w:t>
      </w:r>
      <w:r w:rsidR="00547B5F" w:rsidRPr="00D209F2">
        <w:rPr>
          <w:rFonts w:cstheme="minorHAnsi"/>
        </w:rPr>
        <w:t>–</w:t>
      </w:r>
      <w:r w:rsidR="003A7E8C" w:rsidRPr="00D209F2">
        <w:rPr>
          <w:rFonts w:cstheme="minorHAnsi"/>
        </w:rPr>
        <w:t xml:space="preserve"> </w:t>
      </w:r>
      <w:r w:rsidR="00A1040B" w:rsidRPr="00D209F2">
        <w:rPr>
          <w:rFonts w:cstheme="minorHAnsi"/>
        </w:rPr>
        <w:t>that will be left to the</w:t>
      </w:r>
      <w:r w:rsidR="003A7E8C" w:rsidRPr="00D209F2">
        <w:rPr>
          <w:rFonts w:cstheme="minorHAnsi"/>
        </w:rPr>
        <w:t xml:space="preserve"> market </w:t>
      </w:r>
      <w:r w:rsidR="00A1040B" w:rsidRPr="00D209F2">
        <w:rPr>
          <w:rFonts w:cstheme="minorHAnsi"/>
        </w:rPr>
        <w:t>to</w:t>
      </w:r>
      <w:r w:rsidR="003A7E8C" w:rsidRPr="00D209F2">
        <w:rPr>
          <w:rFonts w:cstheme="minorHAnsi"/>
        </w:rPr>
        <w:t xml:space="preserve"> decide – </w:t>
      </w:r>
      <w:r w:rsidR="000D5832" w:rsidRPr="00D209F2">
        <w:rPr>
          <w:rFonts w:cstheme="minorHAnsi"/>
        </w:rPr>
        <w:t>and there is an inherent risk when you put your work product</w:t>
      </w:r>
      <w:r w:rsidR="00982884" w:rsidRPr="00D209F2">
        <w:rPr>
          <w:rFonts w:cstheme="minorHAnsi"/>
        </w:rPr>
        <w:t xml:space="preserve"> </w:t>
      </w:r>
      <w:r w:rsidR="00C10409" w:rsidRPr="00D209F2">
        <w:rPr>
          <w:rFonts w:cstheme="minorHAnsi"/>
        </w:rPr>
        <w:t>atop a</w:t>
      </w:r>
      <w:r w:rsidR="000D5832" w:rsidRPr="00D209F2">
        <w:rPr>
          <w:rFonts w:cstheme="minorHAnsi"/>
        </w:rPr>
        <w:t xml:space="preserve"> rocket</w:t>
      </w:r>
      <w:r w:rsidR="00E22875" w:rsidRPr="00D209F2">
        <w:rPr>
          <w:rFonts w:cstheme="minorHAnsi"/>
        </w:rPr>
        <w:t>.  I am reminded of Alan Shepard’s quote to Mission Control during a long delay on the launch</w:t>
      </w:r>
      <w:r w:rsidR="00745AAC" w:rsidRPr="00D209F2">
        <w:rPr>
          <w:rFonts w:cstheme="minorHAnsi"/>
        </w:rPr>
        <w:t xml:space="preserve"> </w:t>
      </w:r>
      <w:r w:rsidR="00E22875" w:rsidRPr="00D209F2">
        <w:rPr>
          <w:rFonts w:cstheme="minorHAnsi"/>
        </w:rPr>
        <w:t>pad, “Why don’t you fix your little problem and light this candle?”</w:t>
      </w:r>
      <w:r w:rsidR="00917812">
        <w:rPr>
          <w:rFonts w:cstheme="minorHAnsi"/>
        </w:rPr>
        <w:t>, said Shepard.  A candle indeed.</w:t>
      </w:r>
      <w:r w:rsidR="00E22875" w:rsidRPr="00D209F2">
        <w:rPr>
          <w:rFonts w:cstheme="minorHAnsi"/>
        </w:rPr>
        <w:t xml:space="preserve">  I </w:t>
      </w:r>
      <w:r w:rsidR="003A7E8C" w:rsidRPr="00D209F2">
        <w:rPr>
          <w:rFonts w:cstheme="minorHAnsi"/>
        </w:rPr>
        <w:t>applaud the satellite and larger space industry for their ingenuity and entrepreneurial spir</w:t>
      </w:r>
      <w:r w:rsidR="000D5832" w:rsidRPr="00D209F2">
        <w:rPr>
          <w:rFonts w:cstheme="minorHAnsi"/>
        </w:rPr>
        <w:t>i</w:t>
      </w:r>
      <w:r w:rsidR="003A7E8C" w:rsidRPr="00D209F2">
        <w:rPr>
          <w:rFonts w:cstheme="minorHAnsi"/>
        </w:rPr>
        <w:t xml:space="preserve">t. </w:t>
      </w:r>
    </w:p>
    <w:p w14:paraId="5D16AC99" w14:textId="77777777" w:rsidR="00232B54" w:rsidRPr="00D209F2" w:rsidRDefault="00232B54" w:rsidP="00232B54">
      <w:pPr>
        <w:spacing w:after="0" w:line="240" w:lineRule="auto"/>
        <w:rPr>
          <w:rFonts w:cstheme="minorHAnsi"/>
        </w:rPr>
      </w:pPr>
    </w:p>
    <w:p w14:paraId="49E86224" w14:textId="3A9E79E8" w:rsidR="00745AAC" w:rsidRPr="00D209F2" w:rsidRDefault="00745AAC" w:rsidP="00232B54">
      <w:pPr>
        <w:spacing w:after="0" w:line="240" w:lineRule="auto"/>
        <w:rPr>
          <w:rFonts w:cstheme="minorHAnsi"/>
          <w:i/>
        </w:rPr>
      </w:pPr>
      <w:r w:rsidRPr="00D209F2">
        <w:rPr>
          <w:rFonts w:cstheme="minorHAnsi"/>
          <w:i/>
        </w:rPr>
        <w:t>Satellite Broadband</w:t>
      </w:r>
      <w:r w:rsidR="00732BED" w:rsidRPr="00D209F2">
        <w:rPr>
          <w:rFonts w:cstheme="minorHAnsi"/>
          <w:i/>
        </w:rPr>
        <w:t xml:space="preserve"> </w:t>
      </w:r>
      <w:r w:rsidR="0041719A" w:rsidRPr="00D209F2">
        <w:rPr>
          <w:rFonts w:cstheme="minorHAnsi"/>
          <w:i/>
        </w:rPr>
        <w:t>Offerings</w:t>
      </w:r>
    </w:p>
    <w:p w14:paraId="7309E2E1" w14:textId="77777777" w:rsidR="00745AAC" w:rsidRPr="00D209F2" w:rsidRDefault="00745AAC" w:rsidP="00232B54">
      <w:pPr>
        <w:spacing w:after="0" w:line="240" w:lineRule="auto"/>
        <w:rPr>
          <w:rFonts w:cstheme="minorHAnsi"/>
        </w:rPr>
      </w:pPr>
    </w:p>
    <w:p w14:paraId="5D51CFD7" w14:textId="3776215A" w:rsidR="00AD7AE4" w:rsidRPr="00D209F2" w:rsidRDefault="00E766CE" w:rsidP="00232B54">
      <w:pPr>
        <w:spacing w:after="0" w:line="240" w:lineRule="auto"/>
        <w:rPr>
          <w:rFonts w:cstheme="minorHAnsi"/>
        </w:rPr>
      </w:pPr>
      <w:r w:rsidRPr="00D209F2">
        <w:rPr>
          <w:rFonts w:cstheme="minorHAnsi"/>
        </w:rPr>
        <w:t>Th</w:t>
      </w:r>
      <w:r w:rsidR="00917812">
        <w:rPr>
          <w:rFonts w:cstheme="minorHAnsi"/>
        </w:rPr>
        <w:t>at same</w:t>
      </w:r>
      <w:r w:rsidRPr="00D209F2">
        <w:rPr>
          <w:rFonts w:cstheme="minorHAnsi"/>
        </w:rPr>
        <w:t xml:space="preserve"> industry</w:t>
      </w:r>
      <w:r w:rsidR="00917812">
        <w:rPr>
          <w:rFonts w:cstheme="minorHAnsi"/>
        </w:rPr>
        <w:t>, your industry,</w:t>
      </w:r>
      <w:r w:rsidRPr="00D209F2">
        <w:rPr>
          <w:rFonts w:cstheme="minorHAnsi"/>
        </w:rPr>
        <w:t xml:space="preserve"> </w:t>
      </w:r>
      <w:r w:rsidR="00656234" w:rsidRPr="00D209F2">
        <w:rPr>
          <w:rFonts w:cstheme="minorHAnsi"/>
        </w:rPr>
        <w:t xml:space="preserve">is </w:t>
      </w:r>
      <w:r w:rsidR="00175A2D" w:rsidRPr="00D209F2">
        <w:rPr>
          <w:rFonts w:cstheme="minorHAnsi"/>
        </w:rPr>
        <w:t>focusing</w:t>
      </w:r>
      <w:r w:rsidR="00EE5FCC" w:rsidRPr="00D209F2">
        <w:rPr>
          <w:rFonts w:cstheme="minorHAnsi"/>
        </w:rPr>
        <w:t xml:space="preserve"> a healthy portion of</w:t>
      </w:r>
      <w:r w:rsidR="00F2133D" w:rsidRPr="00D209F2">
        <w:rPr>
          <w:rFonts w:cstheme="minorHAnsi"/>
        </w:rPr>
        <w:t xml:space="preserve"> </w:t>
      </w:r>
      <w:r w:rsidR="002442F1" w:rsidRPr="00D209F2">
        <w:rPr>
          <w:rFonts w:cstheme="minorHAnsi"/>
        </w:rPr>
        <w:t>its</w:t>
      </w:r>
      <w:r w:rsidR="00AE76ED" w:rsidRPr="00D209F2">
        <w:rPr>
          <w:rFonts w:cstheme="minorHAnsi"/>
        </w:rPr>
        <w:t xml:space="preserve"> </w:t>
      </w:r>
      <w:r w:rsidR="00F2133D" w:rsidRPr="00D209F2">
        <w:rPr>
          <w:rFonts w:cstheme="minorHAnsi"/>
        </w:rPr>
        <w:t>attention</w:t>
      </w:r>
      <w:r w:rsidRPr="00D209F2">
        <w:rPr>
          <w:rFonts w:cstheme="minorHAnsi"/>
        </w:rPr>
        <w:t xml:space="preserve"> </w:t>
      </w:r>
      <w:r w:rsidR="005C03E3" w:rsidRPr="00D209F2">
        <w:rPr>
          <w:rFonts w:cstheme="minorHAnsi"/>
        </w:rPr>
        <w:t>and resources</w:t>
      </w:r>
      <w:r w:rsidR="000F6F69" w:rsidRPr="00D209F2">
        <w:rPr>
          <w:rFonts w:cstheme="minorHAnsi"/>
        </w:rPr>
        <w:t xml:space="preserve"> </w:t>
      </w:r>
      <w:r w:rsidR="00F2133D" w:rsidRPr="00D209F2">
        <w:rPr>
          <w:rFonts w:cstheme="minorHAnsi"/>
        </w:rPr>
        <w:t>on</w:t>
      </w:r>
      <w:r w:rsidR="005A4246" w:rsidRPr="00D209F2">
        <w:rPr>
          <w:rFonts w:cstheme="minorHAnsi"/>
        </w:rPr>
        <w:t xml:space="preserve"> </w:t>
      </w:r>
      <w:r w:rsidR="00F2133D" w:rsidRPr="00D209F2">
        <w:rPr>
          <w:rFonts w:cstheme="minorHAnsi"/>
        </w:rPr>
        <w:t xml:space="preserve">improving </w:t>
      </w:r>
      <w:r w:rsidR="005A4246" w:rsidRPr="00D209F2">
        <w:rPr>
          <w:rFonts w:cstheme="minorHAnsi"/>
        </w:rPr>
        <w:t>satellite broadband</w:t>
      </w:r>
      <w:r w:rsidR="00F2133D" w:rsidRPr="00D209F2">
        <w:rPr>
          <w:rFonts w:cstheme="minorHAnsi"/>
        </w:rPr>
        <w:t xml:space="preserve"> offerings</w:t>
      </w:r>
      <w:r w:rsidR="005A4246" w:rsidRPr="00D209F2">
        <w:rPr>
          <w:rFonts w:cstheme="minorHAnsi"/>
        </w:rPr>
        <w:t>.</w:t>
      </w:r>
      <w:r w:rsidR="00F2133D" w:rsidRPr="00D209F2">
        <w:rPr>
          <w:rFonts w:cstheme="minorHAnsi"/>
        </w:rPr>
        <w:t xml:space="preserve">  </w:t>
      </w:r>
      <w:r w:rsidR="00FA07DF" w:rsidRPr="00D209F2">
        <w:rPr>
          <w:rFonts w:cstheme="minorHAnsi"/>
        </w:rPr>
        <w:t>While currently satellite broadband accounts for approximately $1.9 billion in revenues</w:t>
      </w:r>
      <w:r w:rsidR="00AD4542" w:rsidRPr="00D209F2">
        <w:rPr>
          <w:rFonts w:cstheme="minorHAnsi"/>
        </w:rPr>
        <w:t xml:space="preserve"> and </w:t>
      </w:r>
      <w:r w:rsidR="006741DE" w:rsidRPr="00D209F2">
        <w:rPr>
          <w:rFonts w:cstheme="minorHAnsi"/>
        </w:rPr>
        <w:t xml:space="preserve">has </w:t>
      </w:r>
      <w:r w:rsidR="00AD4542" w:rsidRPr="00D209F2">
        <w:rPr>
          <w:rFonts w:cstheme="minorHAnsi"/>
        </w:rPr>
        <w:t>1.8 million subscribers, mostly in the U.S.,</w:t>
      </w:r>
      <w:r w:rsidR="00145A1F" w:rsidRPr="00D209F2">
        <w:rPr>
          <w:rFonts w:cstheme="minorHAnsi"/>
        </w:rPr>
        <w:t xml:space="preserve"> </w:t>
      </w:r>
      <w:r w:rsidR="00FA07DF" w:rsidRPr="00D209F2">
        <w:rPr>
          <w:rFonts w:cstheme="minorHAnsi"/>
        </w:rPr>
        <w:t>it is an area that has been experiencing 1</w:t>
      </w:r>
      <w:r w:rsidR="00E455E3" w:rsidRPr="00D209F2">
        <w:rPr>
          <w:rFonts w:cstheme="minorHAnsi"/>
        </w:rPr>
        <w:t>1</w:t>
      </w:r>
      <w:r w:rsidR="00FA07DF" w:rsidRPr="00D209F2">
        <w:rPr>
          <w:rFonts w:cstheme="minorHAnsi"/>
        </w:rPr>
        <w:t xml:space="preserve"> percent growth per year</w:t>
      </w:r>
      <w:r w:rsidR="006741DE" w:rsidRPr="00D209F2">
        <w:rPr>
          <w:rFonts w:cstheme="minorHAnsi"/>
        </w:rPr>
        <w:t>.</w:t>
      </w:r>
      <w:r w:rsidR="00745AAC" w:rsidRPr="00D209F2">
        <w:rPr>
          <w:rStyle w:val="FootnoteReference"/>
          <w:rFonts w:cstheme="minorHAnsi"/>
        </w:rPr>
        <w:footnoteReference w:id="4"/>
      </w:r>
      <w:r w:rsidR="006741DE" w:rsidRPr="00D209F2">
        <w:rPr>
          <w:rFonts w:cstheme="minorHAnsi"/>
        </w:rPr>
        <w:t xml:space="preserve">  </w:t>
      </w:r>
      <w:r w:rsidR="002A1100" w:rsidRPr="00D209F2">
        <w:rPr>
          <w:rFonts w:cstheme="minorHAnsi"/>
        </w:rPr>
        <w:t>In the U</w:t>
      </w:r>
      <w:r w:rsidR="00D376E0" w:rsidRPr="00D209F2">
        <w:rPr>
          <w:rFonts w:cstheme="minorHAnsi"/>
        </w:rPr>
        <w:t>.</w:t>
      </w:r>
      <w:r w:rsidR="002A1100" w:rsidRPr="00D209F2">
        <w:rPr>
          <w:rFonts w:cstheme="minorHAnsi"/>
        </w:rPr>
        <w:t>S</w:t>
      </w:r>
      <w:r w:rsidR="00D376E0" w:rsidRPr="00D209F2">
        <w:rPr>
          <w:rFonts w:cstheme="minorHAnsi"/>
        </w:rPr>
        <w:t>.</w:t>
      </w:r>
      <w:r w:rsidR="002A1100" w:rsidRPr="00D209F2">
        <w:rPr>
          <w:rFonts w:cstheme="minorHAnsi"/>
        </w:rPr>
        <w:t xml:space="preserve">, </w:t>
      </w:r>
      <w:r w:rsidR="00C07B3E" w:rsidRPr="00D209F2">
        <w:rPr>
          <w:rFonts w:cstheme="minorHAnsi"/>
        </w:rPr>
        <w:t>satellite</w:t>
      </w:r>
      <w:r w:rsidR="001343F6" w:rsidRPr="00D209F2">
        <w:rPr>
          <w:rFonts w:cstheme="minorHAnsi"/>
        </w:rPr>
        <w:t xml:space="preserve"> is well positioned to serve</w:t>
      </w:r>
      <w:r w:rsidR="00C07B3E" w:rsidRPr="00D209F2">
        <w:rPr>
          <w:rFonts w:cstheme="minorHAnsi"/>
        </w:rPr>
        <w:t xml:space="preserve"> rural</w:t>
      </w:r>
      <w:r w:rsidR="001343F6" w:rsidRPr="00D209F2">
        <w:rPr>
          <w:rFonts w:cstheme="minorHAnsi"/>
        </w:rPr>
        <w:t xml:space="preserve"> and remote areas</w:t>
      </w:r>
      <w:r w:rsidR="00C07B3E" w:rsidRPr="00D209F2">
        <w:rPr>
          <w:rFonts w:cstheme="minorHAnsi"/>
        </w:rPr>
        <w:t xml:space="preserve"> that are difficult to reach and where the economic</w:t>
      </w:r>
      <w:r w:rsidR="00CC546A" w:rsidRPr="00D209F2">
        <w:rPr>
          <w:rFonts w:cstheme="minorHAnsi"/>
        </w:rPr>
        <w:t>s</w:t>
      </w:r>
      <w:r w:rsidR="00C07B3E" w:rsidRPr="00D209F2">
        <w:rPr>
          <w:rFonts w:cstheme="minorHAnsi"/>
        </w:rPr>
        <w:t xml:space="preserve"> for fiber or terrestrial systems do not make sense.</w:t>
      </w:r>
      <w:r w:rsidR="002A1100" w:rsidRPr="00D209F2">
        <w:rPr>
          <w:rFonts w:cstheme="minorHAnsi"/>
        </w:rPr>
        <w:t xml:space="preserve">  </w:t>
      </w:r>
    </w:p>
    <w:p w14:paraId="269F5FEC" w14:textId="77777777" w:rsidR="00232B54" w:rsidRPr="00D209F2" w:rsidRDefault="00232B54" w:rsidP="00232B54">
      <w:pPr>
        <w:spacing w:after="0" w:line="240" w:lineRule="auto"/>
        <w:rPr>
          <w:rFonts w:cstheme="minorHAnsi"/>
        </w:rPr>
      </w:pPr>
    </w:p>
    <w:p w14:paraId="4B2F9B07" w14:textId="352E18B6" w:rsidR="003C4C40" w:rsidRPr="00D209F2" w:rsidRDefault="001E6E8C" w:rsidP="00232B54">
      <w:pPr>
        <w:spacing w:after="0" w:line="240" w:lineRule="auto"/>
        <w:rPr>
          <w:rFonts w:cstheme="minorHAnsi"/>
        </w:rPr>
      </w:pPr>
      <w:r w:rsidRPr="00D209F2">
        <w:rPr>
          <w:rFonts w:cstheme="minorHAnsi"/>
        </w:rPr>
        <w:t xml:space="preserve">As the Commission looks to improve broadband deployment </w:t>
      </w:r>
      <w:r w:rsidR="00AD7AE4" w:rsidRPr="00D209F2">
        <w:rPr>
          <w:rFonts w:cstheme="minorHAnsi"/>
        </w:rPr>
        <w:t>to these</w:t>
      </w:r>
      <w:r w:rsidRPr="00D209F2">
        <w:rPr>
          <w:rFonts w:cstheme="minorHAnsi"/>
        </w:rPr>
        <w:t xml:space="preserve"> </w:t>
      </w:r>
      <w:r w:rsidR="002D0AF7" w:rsidRPr="00D209F2">
        <w:rPr>
          <w:rFonts w:cstheme="minorHAnsi"/>
        </w:rPr>
        <w:t>areas</w:t>
      </w:r>
      <w:r w:rsidRPr="00D209F2">
        <w:rPr>
          <w:rFonts w:cstheme="minorHAnsi"/>
        </w:rPr>
        <w:t xml:space="preserve">, it must consider satellite broadband technologies in its </w:t>
      </w:r>
      <w:r w:rsidR="00F46E38" w:rsidRPr="00D209F2">
        <w:rPr>
          <w:rFonts w:cstheme="minorHAnsi"/>
          <w:bCs/>
        </w:rPr>
        <w:t>U</w:t>
      </w:r>
      <w:r w:rsidR="00D376E0" w:rsidRPr="00D209F2">
        <w:rPr>
          <w:rFonts w:cstheme="minorHAnsi"/>
        </w:rPr>
        <w:t xml:space="preserve">niversal </w:t>
      </w:r>
      <w:r w:rsidR="00F46E38" w:rsidRPr="00D209F2">
        <w:rPr>
          <w:rFonts w:cstheme="minorHAnsi"/>
          <w:bCs/>
        </w:rPr>
        <w:t>S</w:t>
      </w:r>
      <w:r w:rsidRPr="00D209F2">
        <w:rPr>
          <w:rFonts w:cstheme="minorHAnsi"/>
        </w:rPr>
        <w:t xml:space="preserve">ervice </w:t>
      </w:r>
      <w:r w:rsidR="00F46E38" w:rsidRPr="00D209F2">
        <w:rPr>
          <w:rFonts w:cstheme="minorHAnsi"/>
          <w:bCs/>
        </w:rPr>
        <w:t>F</w:t>
      </w:r>
      <w:r w:rsidRPr="00D209F2">
        <w:rPr>
          <w:rFonts w:cstheme="minorHAnsi"/>
        </w:rPr>
        <w:t>und (USF</w:t>
      </w:r>
      <w:r w:rsidR="00D376E0" w:rsidRPr="00D209F2">
        <w:rPr>
          <w:rFonts w:cstheme="minorHAnsi"/>
        </w:rPr>
        <w:t>)</w:t>
      </w:r>
      <w:r w:rsidRPr="00D209F2">
        <w:rPr>
          <w:rFonts w:cstheme="minorHAnsi"/>
        </w:rPr>
        <w:t xml:space="preserve"> decisions.  </w:t>
      </w:r>
      <w:r w:rsidR="002A7AA9" w:rsidRPr="00D209F2">
        <w:rPr>
          <w:rFonts w:cstheme="minorHAnsi"/>
        </w:rPr>
        <w:t xml:space="preserve">I was </w:t>
      </w:r>
      <w:r w:rsidR="0045214B" w:rsidRPr="00D209F2">
        <w:rPr>
          <w:rFonts w:cstheme="minorHAnsi"/>
        </w:rPr>
        <w:t xml:space="preserve">more than </w:t>
      </w:r>
      <w:r w:rsidR="002A7AA9" w:rsidRPr="00D209F2">
        <w:rPr>
          <w:rFonts w:cstheme="minorHAnsi"/>
        </w:rPr>
        <w:t>dis</w:t>
      </w:r>
      <w:r w:rsidR="00917812">
        <w:rPr>
          <w:rFonts w:cstheme="minorHAnsi"/>
        </w:rPr>
        <w:t>turb</w:t>
      </w:r>
      <w:r w:rsidR="002A7AA9" w:rsidRPr="00D209F2">
        <w:rPr>
          <w:rFonts w:cstheme="minorHAnsi"/>
        </w:rPr>
        <w:t xml:space="preserve">ed with the Commission’s recent Connect America Phase II decision that sets weights to determine winning bids based on speeds and latency </w:t>
      </w:r>
      <w:r w:rsidR="00D376E0" w:rsidRPr="00D209F2">
        <w:rPr>
          <w:rFonts w:cstheme="minorHAnsi"/>
        </w:rPr>
        <w:t>t</w:t>
      </w:r>
      <w:r w:rsidR="0045214B" w:rsidRPr="00D209F2">
        <w:rPr>
          <w:rFonts w:cstheme="minorHAnsi"/>
        </w:rPr>
        <w:t xml:space="preserve">hat seem to </w:t>
      </w:r>
      <w:r w:rsidR="00F27256" w:rsidRPr="00D209F2">
        <w:rPr>
          <w:rFonts w:cstheme="minorHAnsi"/>
        </w:rPr>
        <w:t>intentionally favor</w:t>
      </w:r>
      <w:r w:rsidR="002A7AA9" w:rsidRPr="00D209F2">
        <w:rPr>
          <w:rFonts w:cstheme="minorHAnsi"/>
        </w:rPr>
        <w:t xml:space="preserve"> fiber </w:t>
      </w:r>
      <w:r w:rsidR="00E455E3" w:rsidRPr="00D209F2">
        <w:rPr>
          <w:rFonts w:cstheme="minorHAnsi"/>
        </w:rPr>
        <w:t>over</w:t>
      </w:r>
      <w:r w:rsidR="00C8129F" w:rsidRPr="00D209F2">
        <w:rPr>
          <w:rFonts w:cstheme="minorHAnsi"/>
        </w:rPr>
        <w:t xml:space="preserve"> </w:t>
      </w:r>
      <w:r w:rsidR="002A7AA9" w:rsidRPr="00D209F2">
        <w:rPr>
          <w:rFonts w:cstheme="minorHAnsi"/>
        </w:rPr>
        <w:t>wireless and satellite.</w:t>
      </w:r>
      <w:r w:rsidRPr="00D209F2">
        <w:rPr>
          <w:rFonts w:cstheme="minorHAnsi"/>
        </w:rPr>
        <w:t xml:space="preserve">  </w:t>
      </w:r>
      <w:r w:rsidR="0083108D" w:rsidRPr="00D209F2">
        <w:rPr>
          <w:rFonts w:cstheme="minorHAnsi"/>
        </w:rPr>
        <w:t xml:space="preserve">I suspect that </w:t>
      </w:r>
      <w:r w:rsidR="00675E2C" w:rsidRPr="00D209F2">
        <w:rPr>
          <w:rFonts w:cstheme="minorHAnsi"/>
        </w:rPr>
        <w:t>there are some entities in this room that</w:t>
      </w:r>
      <w:r w:rsidRPr="00D209F2">
        <w:rPr>
          <w:rFonts w:cstheme="minorHAnsi"/>
        </w:rPr>
        <w:t xml:space="preserve"> </w:t>
      </w:r>
      <w:r w:rsidRPr="00D209F2">
        <w:rPr>
          <w:rFonts w:cstheme="minorHAnsi"/>
          <w:bCs/>
        </w:rPr>
        <w:t>would like us to</w:t>
      </w:r>
      <w:r w:rsidRPr="00D209F2">
        <w:rPr>
          <w:rFonts w:cstheme="minorHAnsi"/>
        </w:rPr>
        <w:t xml:space="preserve"> reconsider </w:t>
      </w:r>
      <w:r w:rsidRPr="00D209F2">
        <w:rPr>
          <w:rFonts w:cstheme="minorHAnsi"/>
          <w:bCs/>
        </w:rPr>
        <w:t>the decision</w:t>
      </w:r>
      <w:r w:rsidRPr="00D209F2">
        <w:rPr>
          <w:rFonts w:cstheme="minorHAnsi"/>
        </w:rPr>
        <w:t xml:space="preserve">, and I </w:t>
      </w:r>
      <w:r w:rsidRPr="00D209F2">
        <w:rPr>
          <w:rFonts w:cstheme="minorHAnsi"/>
          <w:bCs/>
        </w:rPr>
        <w:t xml:space="preserve">would </w:t>
      </w:r>
      <w:r w:rsidRPr="00D209F2">
        <w:rPr>
          <w:rFonts w:cstheme="minorHAnsi"/>
        </w:rPr>
        <w:t>welcome the opportunity</w:t>
      </w:r>
      <w:r w:rsidR="0083108D" w:rsidRPr="00D209F2">
        <w:rPr>
          <w:rFonts w:cstheme="minorHAnsi"/>
        </w:rPr>
        <w:t xml:space="preserve">.  </w:t>
      </w:r>
      <w:r w:rsidRPr="00D209F2">
        <w:rPr>
          <w:rFonts w:cstheme="minorHAnsi"/>
        </w:rPr>
        <w:t xml:space="preserve">While </w:t>
      </w:r>
      <w:r w:rsidR="0083108D" w:rsidRPr="00D209F2">
        <w:rPr>
          <w:rFonts w:cstheme="minorHAnsi"/>
        </w:rPr>
        <w:t xml:space="preserve">certain </w:t>
      </w:r>
      <w:r w:rsidRPr="00D209F2">
        <w:rPr>
          <w:rFonts w:cstheme="minorHAnsi"/>
        </w:rPr>
        <w:t xml:space="preserve">quality and speed goals may make sense, favoring one technology over another </w:t>
      </w:r>
      <w:r w:rsidR="003C4C40" w:rsidRPr="00D209F2">
        <w:rPr>
          <w:rFonts w:cstheme="minorHAnsi"/>
        </w:rPr>
        <w:t xml:space="preserve">or </w:t>
      </w:r>
      <w:r w:rsidR="00F27256" w:rsidRPr="00D209F2">
        <w:rPr>
          <w:rFonts w:cstheme="minorHAnsi"/>
        </w:rPr>
        <w:t>promoting</w:t>
      </w:r>
      <w:r w:rsidR="003C4C40" w:rsidRPr="00D209F2">
        <w:rPr>
          <w:rFonts w:cstheme="minorHAnsi"/>
        </w:rPr>
        <w:t xml:space="preserve"> </w:t>
      </w:r>
      <w:r w:rsidR="00656234" w:rsidRPr="00D209F2">
        <w:rPr>
          <w:rFonts w:cstheme="minorHAnsi"/>
        </w:rPr>
        <w:t>Gigab</w:t>
      </w:r>
      <w:r w:rsidRPr="00D209F2">
        <w:rPr>
          <w:rFonts w:cstheme="minorHAnsi"/>
          <w:bCs/>
        </w:rPr>
        <w:t>it</w:t>
      </w:r>
      <w:r w:rsidR="003C4C40" w:rsidRPr="00D209F2">
        <w:rPr>
          <w:rFonts w:cstheme="minorHAnsi"/>
        </w:rPr>
        <w:t xml:space="preserve"> speeds </w:t>
      </w:r>
      <w:r w:rsidR="00656234" w:rsidRPr="00D209F2">
        <w:rPr>
          <w:rFonts w:cstheme="minorHAnsi"/>
        </w:rPr>
        <w:t xml:space="preserve">to only a few </w:t>
      </w:r>
      <w:r w:rsidR="0045214B" w:rsidRPr="00D209F2">
        <w:rPr>
          <w:rFonts w:cstheme="minorHAnsi"/>
        </w:rPr>
        <w:t xml:space="preserve">locations </w:t>
      </w:r>
      <w:r w:rsidRPr="00D209F2">
        <w:rPr>
          <w:rFonts w:cstheme="minorHAnsi"/>
        </w:rPr>
        <w:t>does not</w:t>
      </w:r>
      <w:r w:rsidR="0083108D" w:rsidRPr="00D209F2">
        <w:rPr>
          <w:rFonts w:cstheme="minorHAnsi"/>
        </w:rPr>
        <w:t xml:space="preserve"> </w:t>
      </w:r>
      <w:r w:rsidR="00AE76ED" w:rsidRPr="00D209F2">
        <w:rPr>
          <w:rFonts w:cstheme="minorHAnsi"/>
        </w:rPr>
        <w:t>comply with our ob</w:t>
      </w:r>
      <w:r w:rsidR="009C5A6B" w:rsidRPr="00D209F2">
        <w:rPr>
          <w:rFonts w:cstheme="minorHAnsi"/>
        </w:rPr>
        <w:t xml:space="preserve">ligation to serve </w:t>
      </w:r>
      <w:r w:rsidRPr="00D209F2">
        <w:rPr>
          <w:rFonts w:cstheme="minorHAnsi"/>
          <w:bCs/>
        </w:rPr>
        <w:t xml:space="preserve">as many of </w:t>
      </w:r>
      <w:r w:rsidRPr="00D209F2">
        <w:rPr>
          <w:rFonts w:cstheme="minorHAnsi"/>
        </w:rPr>
        <w:t xml:space="preserve">the </w:t>
      </w:r>
      <w:r w:rsidR="0083108D" w:rsidRPr="00D209F2">
        <w:rPr>
          <w:rFonts w:cstheme="minorHAnsi"/>
        </w:rPr>
        <w:t xml:space="preserve">unserved </w:t>
      </w:r>
      <w:r w:rsidRPr="00D209F2">
        <w:rPr>
          <w:rFonts w:cstheme="minorHAnsi"/>
          <w:bCs/>
        </w:rPr>
        <w:t>as possible within our budget</w:t>
      </w:r>
      <w:r w:rsidRPr="00D209F2">
        <w:rPr>
          <w:rFonts w:cstheme="minorHAnsi"/>
        </w:rPr>
        <w:t xml:space="preserve">.  </w:t>
      </w:r>
      <w:r w:rsidR="009C5A6B" w:rsidRPr="00D209F2">
        <w:rPr>
          <w:rFonts w:cstheme="minorHAnsi"/>
        </w:rPr>
        <w:t>S</w:t>
      </w:r>
      <w:r w:rsidR="00F27256" w:rsidRPr="00D209F2">
        <w:rPr>
          <w:rFonts w:cstheme="minorHAnsi"/>
        </w:rPr>
        <w:t xml:space="preserve">atellite may be the most cost efficient way </w:t>
      </w:r>
      <w:r w:rsidR="00F46E38" w:rsidRPr="00D209F2">
        <w:rPr>
          <w:rFonts w:cstheme="minorHAnsi"/>
        </w:rPr>
        <w:t xml:space="preserve">to </w:t>
      </w:r>
      <w:r w:rsidR="00F27256" w:rsidRPr="00D209F2">
        <w:rPr>
          <w:rFonts w:cstheme="minorHAnsi"/>
        </w:rPr>
        <w:t xml:space="preserve">provide service to </w:t>
      </w:r>
      <w:r w:rsidR="00AE76ED" w:rsidRPr="00D209F2">
        <w:rPr>
          <w:rFonts w:cstheme="minorHAnsi"/>
        </w:rPr>
        <w:t xml:space="preserve">the most </w:t>
      </w:r>
      <w:r w:rsidR="00F27256" w:rsidRPr="00D209F2">
        <w:rPr>
          <w:rFonts w:cstheme="minorHAnsi"/>
        </w:rPr>
        <w:t xml:space="preserve">rural and remote </w:t>
      </w:r>
      <w:r w:rsidR="00AE76ED" w:rsidRPr="00D209F2">
        <w:rPr>
          <w:rFonts w:cstheme="minorHAnsi"/>
        </w:rPr>
        <w:t xml:space="preserve">parts of </w:t>
      </w:r>
      <w:r w:rsidR="00F27256" w:rsidRPr="00D209F2">
        <w:rPr>
          <w:rFonts w:cstheme="minorHAnsi"/>
        </w:rPr>
        <w:t xml:space="preserve">America, and may be the </w:t>
      </w:r>
      <w:r w:rsidR="00AE76ED" w:rsidRPr="00D209F2">
        <w:rPr>
          <w:rFonts w:cstheme="minorHAnsi"/>
        </w:rPr>
        <w:t>only</w:t>
      </w:r>
      <w:r w:rsidR="00F27256" w:rsidRPr="00D209F2">
        <w:rPr>
          <w:rFonts w:cstheme="minorHAnsi"/>
        </w:rPr>
        <w:t xml:space="preserve"> sustainable</w:t>
      </w:r>
      <w:r w:rsidR="00AE76ED" w:rsidRPr="00D209F2">
        <w:rPr>
          <w:rFonts w:cstheme="minorHAnsi"/>
        </w:rPr>
        <w:t xml:space="preserve"> option</w:t>
      </w:r>
      <w:r w:rsidR="00F27256" w:rsidRPr="00D209F2">
        <w:rPr>
          <w:rFonts w:cstheme="minorHAnsi"/>
        </w:rPr>
        <w:t xml:space="preserve"> long term.</w:t>
      </w:r>
    </w:p>
    <w:p w14:paraId="7C5B4184" w14:textId="77777777" w:rsidR="00232B54" w:rsidRPr="00D209F2" w:rsidRDefault="00232B54" w:rsidP="00232B54">
      <w:pPr>
        <w:spacing w:after="0" w:line="240" w:lineRule="auto"/>
        <w:rPr>
          <w:rFonts w:cstheme="minorHAnsi"/>
        </w:rPr>
      </w:pPr>
    </w:p>
    <w:p w14:paraId="53ED6D52" w14:textId="2B705B6C" w:rsidR="001E6E8C" w:rsidRPr="00D209F2" w:rsidRDefault="009C5A6B" w:rsidP="00232B54">
      <w:pPr>
        <w:spacing w:after="0" w:line="240" w:lineRule="auto"/>
        <w:rPr>
          <w:rFonts w:cstheme="minorHAnsi"/>
        </w:rPr>
      </w:pPr>
      <w:r w:rsidRPr="00D209F2">
        <w:rPr>
          <w:rFonts w:cstheme="minorHAnsi"/>
        </w:rPr>
        <w:t>More generally,</w:t>
      </w:r>
      <w:r w:rsidR="00AD7AE4" w:rsidRPr="00D209F2">
        <w:rPr>
          <w:rFonts w:cstheme="minorHAnsi"/>
        </w:rPr>
        <w:t xml:space="preserve"> </w:t>
      </w:r>
      <w:r w:rsidR="000F6F69" w:rsidRPr="00D209F2">
        <w:rPr>
          <w:rFonts w:cstheme="minorHAnsi"/>
        </w:rPr>
        <w:t xml:space="preserve">I </w:t>
      </w:r>
      <w:r w:rsidR="00321183" w:rsidRPr="00D209F2">
        <w:rPr>
          <w:rFonts w:cstheme="minorHAnsi"/>
        </w:rPr>
        <w:t>c</w:t>
      </w:r>
      <w:r w:rsidR="00D93BCA" w:rsidRPr="00D209F2">
        <w:rPr>
          <w:rFonts w:cstheme="minorHAnsi"/>
        </w:rPr>
        <w:t xml:space="preserve">ontend </w:t>
      </w:r>
      <w:r w:rsidR="000F6F69" w:rsidRPr="00D209F2">
        <w:rPr>
          <w:rFonts w:cstheme="minorHAnsi"/>
        </w:rPr>
        <w:t xml:space="preserve">that the </w:t>
      </w:r>
      <w:r w:rsidR="001E6E8C" w:rsidRPr="00D209F2">
        <w:rPr>
          <w:rFonts w:cstheme="minorHAnsi"/>
        </w:rPr>
        <w:t>Commission should never pick</w:t>
      </w:r>
      <w:r w:rsidR="0083108D" w:rsidRPr="00D209F2">
        <w:rPr>
          <w:rFonts w:cstheme="minorHAnsi"/>
        </w:rPr>
        <w:t xml:space="preserve"> </w:t>
      </w:r>
      <w:r w:rsidR="001E6E8C" w:rsidRPr="00D209F2">
        <w:rPr>
          <w:rFonts w:cstheme="minorHAnsi"/>
        </w:rPr>
        <w:t>winners and losers</w:t>
      </w:r>
      <w:r w:rsidRPr="00D209F2">
        <w:rPr>
          <w:rFonts w:cstheme="minorHAnsi"/>
        </w:rPr>
        <w:t xml:space="preserve"> </w:t>
      </w:r>
      <w:r w:rsidR="004059DC" w:rsidRPr="00D209F2">
        <w:rPr>
          <w:rFonts w:cstheme="minorHAnsi"/>
        </w:rPr>
        <w:t xml:space="preserve">based on technology </w:t>
      </w:r>
      <w:r w:rsidRPr="00D209F2">
        <w:rPr>
          <w:rFonts w:cstheme="minorHAnsi"/>
        </w:rPr>
        <w:t>in any of our decisions</w:t>
      </w:r>
      <w:r w:rsidR="001E6E8C" w:rsidRPr="00D209F2">
        <w:rPr>
          <w:rFonts w:cstheme="minorHAnsi"/>
        </w:rPr>
        <w:t xml:space="preserve">.  </w:t>
      </w:r>
      <w:r w:rsidR="005B76EB" w:rsidRPr="00D209F2">
        <w:rPr>
          <w:rFonts w:cstheme="minorHAnsi"/>
        </w:rPr>
        <w:t xml:space="preserve">Current </w:t>
      </w:r>
      <w:r w:rsidR="00F27256" w:rsidRPr="00D209F2">
        <w:rPr>
          <w:rFonts w:cstheme="minorHAnsi"/>
        </w:rPr>
        <w:t xml:space="preserve">satellite broadband offerings </w:t>
      </w:r>
      <w:r w:rsidR="00966490" w:rsidRPr="00D209F2">
        <w:rPr>
          <w:rFonts w:cstheme="minorHAnsi"/>
        </w:rPr>
        <w:t>report</w:t>
      </w:r>
      <w:r w:rsidR="005B76EB" w:rsidRPr="00D209F2">
        <w:rPr>
          <w:rFonts w:cstheme="minorHAnsi"/>
        </w:rPr>
        <w:t xml:space="preserve"> </w:t>
      </w:r>
      <w:r w:rsidR="00F27256" w:rsidRPr="00D209F2">
        <w:rPr>
          <w:rFonts w:cstheme="minorHAnsi"/>
        </w:rPr>
        <w:t xml:space="preserve">speeds </w:t>
      </w:r>
      <w:r w:rsidR="005B05F8" w:rsidRPr="00D209F2">
        <w:rPr>
          <w:rFonts w:cstheme="minorHAnsi"/>
        </w:rPr>
        <w:t>up</w:t>
      </w:r>
      <w:r w:rsidR="00F27256" w:rsidRPr="00D209F2">
        <w:rPr>
          <w:rFonts w:cstheme="minorHAnsi"/>
        </w:rPr>
        <w:t xml:space="preserve"> to 25/3 Mbps, but the next generation of satellites</w:t>
      </w:r>
      <w:r w:rsidR="00966490" w:rsidRPr="00D209F2">
        <w:rPr>
          <w:rFonts w:cstheme="minorHAnsi"/>
        </w:rPr>
        <w:t xml:space="preserve"> is</w:t>
      </w:r>
      <w:r w:rsidR="00F27256" w:rsidRPr="00D209F2">
        <w:rPr>
          <w:rFonts w:cstheme="minorHAnsi"/>
        </w:rPr>
        <w:t xml:space="preserve"> expected to </w:t>
      </w:r>
      <w:r w:rsidR="00D93BCA" w:rsidRPr="00D209F2">
        <w:rPr>
          <w:rFonts w:cstheme="minorHAnsi"/>
        </w:rPr>
        <w:t>far exceed these levels</w:t>
      </w:r>
      <w:r w:rsidR="00162781" w:rsidRPr="00D209F2">
        <w:rPr>
          <w:rFonts w:cstheme="minorHAnsi"/>
        </w:rPr>
        <w:t>,</w:t>
      </w:r>
      <w:r w:rsidR="00D93BCA" w:rsidRPr="00D209F2">
        <w:rPr>
          <w:rFonts w:cstheme="minorHAnsi"/>
        </w:rPr>
        <w:t xml:space="preserve"> </w:t>
      </w:r>
      <w:r w:rsidR="00F27256" w:rsidRPr="00D209F2">
        <w:rPr>
          <w:rFonts w:cstheme="minorHAnsi"/>
        </w:rPr>
        <w:t>mak</w:t>
      </w:r>
      <w:r w:rsidR="00D93BCA" w:rsidRPr="00D209F2">
        <w:rPr>
          <w:rFonts w:cstheme="minorHAnsi"/>
        </w:rPr>
        <w:t>ing</w:t>
      </w:r>
      <w:r w:rsidR="00F27256" w:rsidRPr="00D209F2">
        <w:rPr>
          <w:rFonts w:cstheme="minorHAnsi"/>
        </w:rPr>
        <w:t xml:space="preserve"> </w:t>
      </w:r>
      <w:r w:rsidR="00A4744D" w:rsidRPr="00D209F2">
        <w:rPr>
          <w:rFonts w:cstheme="minorHAnsi"/>
        </w:rPr>
        <w:t xml:space="preserve">them comparable </w:t>
      </w:r>
      <w:r w:rsidR="00F27256" w:rsidRPr="00D209F2">
        <w:rPr>
          <w:rFonts w:cstheme="minorHAnsi"/>
        </w:rPr>
        <w:t xml:space="preserve">to terrestrial systems.  </w:t>
      </w:r>
      <w:r w:rsidR="00BE47EB" w:rsidRPr="00D209F2">
        <w:rPr>
          <w:rFonts w:cstheme="minorHAnsi"/>
        </w:rPr>
        <w:t xml:space="preserve">We must remain technology neutral and </w:t>
      </w:r>
      <w:r w:rsidR="0083108D" w:rsidRPr="00D209F2">
        <w:rPr>
          <w:rFonts w:cstheme="minorHAnsi"/>
        </w:rPr>
        <w:t>keep in mind</w:t>
      </w:r>
      <w:r w:rsidR="00BE47EB" w:rsidRPr="00D209F2">
        <w:rPr>
          <w:rFonts w:cstheme="minorHAnsi"/>
        </w:rPr>
        <w:t xml:space="preserve"> that </w:t>
      </w:r>
      <w:r w:rsidR="003C4C40" w:rsidRPr="00D209F2">
        <w:rPr>
          <w:rFonts w:cstheme="minorHAnsi"/>
        </w:rPr>
        <w:t>as wireline</w:t>
      </w:r>
      <w:r w:rsidR="00AE76ED" w:rsidRPr="00D209F2">
        <w:rPr>
          <w:rFonts w:cstheme="minorHAnsi"/>
        </w:rPr>
        <w:t xml:space="preserve"> carriers are doing their</w:t>
      </w:r>
      <w:r w:rsidR="003C4C40" w:rsidRPr="00D209F2">
        <w:rPr>
          <w:rFonts w:cstheme="minorHAnsi"/>
        </w:rPr>
        <w:t xml:space="preserve"> tech transition</w:t>
      </w:r>
      <w:r w:rsidR="0045214B" w:rsidRPr="00D209F2">
        <w:rPr>
          <w:rFonts w:cstheme="minorHAnsi"/>
        </w:rPr>
        <w:t>s</w:t>
      </w:r>
      <w:r w:rsidR="003C4C40" w:rsidRPr="00D209F2">
        <w:rPr>
          <w:rFonts w:cstheme="minorHAnsi"/>
        </w:rPr>
        <w:t xml:space="preserve"> and</w:t>
      </w:r>
      <w:r w:rsidR="00BE47EB" w:rsidRPr="00D209F2">
        <w:rPr>
          <w:rFonts w:cstheme="minorHAnsi"/>
        </w:rPr>
        <w:t xml:space="preserve"> wireless</w:t>
      </w:r>
      <w:r w:rsidR="00AE76ED" w:rsidRPr="00D209F2">
        <w:rPr>
          <w:rFonts w:cstheme="minorHAnsi"/>
        </w:rPr>
        <w:t xml:space="preserve"> providers are</w:t>
      </w:r>
      <w:r w:rsidR="003C4C40" w:rsidRPr="00D209F2">
        <w:rPr>
          <w:rFonts w:cstheme="minorHAnsi"/>
        </w:rPr>
        <w:t xml:space="preserve"> </w:t>
      </w:r>
      <w:r w:rsidRPr="00D209F2">
        <w:rPr>
          <w:rFonts w:cstheme="minorHAnsi"/>
        </w:rPr>
        <w:t>mov</w:t>
      </w:r>
      <w:r w:rsidR="00BE47EB" w:rsidRPr="00D209F2">
        <w:rPr>
          <w:rFonts w:cstheme="minorHAnsi"/>
        </w:rPr>
        <w:t xml:space="preserve">ing towards 5G </w:t>
      </w:r>
      <w:r w:rsidR="003C4C40" w:rsidRPr="00D209F2">
        <w:rPr>
          <w:rFonts w:cstheme="minorHAnsi"/>
        </w:rPr>
        <w:t>network</w:t>
      </w:r>
      <w:r w:rsidR="00BE47EB" w:rsidRPr="00D209F2">
        <w:rPr>
          <w:rFonts w:cstheme="minorHAnsi"/>
        </w:rPr>
        <w:t>s, the satellite industry</w:t>
      </w:r>
      <w:r w:rsidR="003C4C40" w:rsidRPr="00D209F2">
        <w:rPr>
          <w:rFonts w:cstheme="minorHAnsi"/>
        </w:rPr>
        <w:t xml:space="preserve"> is also looking at next-generation systems</w:t>
      </w:r>
      <w:r w:rsidR="00BE47EB" w:rsidRPr="00D209F2">
        <w:rPr>
          <w:rFonts w:cstheme="minorHAnsi"/>
        </w:rPr>
        <w:t>.</w:t>
      </w:r>
      <w:r w:rsidR="00F27256" w:rsidRPr="00D209F2">
        <w:rPr>
          <w:rFonts w:cstheme="minorHAnsi"/>
        </w:rPr>
        <w:t xml:space="preserve">  </w:t>
      </w:r>
    </w:p>
    <w:p w14:paraId="5687D31B" w14:textId="77777777" w:rsidR="00232B54" w:rsidRPr="00D209F2" w:rsidRDefault="00232B54" w:rsidP="00232B54">
      <w:pPr>
        <w:spacing w:after="0" w:line="240" w:lineRule="auto"/>
        <w:rPr>
          <w:rFonts w:cstheme="minorHAnsi"/>
        </w:rPr>
      </w:pPr>
    </w:p>
    <w:p w14:paraId="33BA975D" w14:textId="77777777" w:rsidR="00745AAC" w:rsidRPr="00D209F2" w:rsidRDefault="00745AAC" w:rsidP="00232B54">
      <w:pPr>
        <w:spacing w:after="0" w:line="240" w:lineRule="auto"/>
        <w:rPr>
          <w:rFonts w:cstheme="minorHAnsi"/>
          <w:i/>
        </w:rPr>
      </w:pPr>
      <w:r w:rsidRPr="00D209F2">
        <w:rPr>
          <w:rFonts w:cstheme="minorHAnsi"/>
          <w:i/>
        </w:rPr>
        <w:lastRenderedPageBreak/>
        <w:t>Overall Approach &amp; Spectrum Fights</w:t>
      </w:r>
    </w:p>
    <w:p w14:paraId="184D9B7C" w14:textId="77777777" w:rsidR="00745AAC" w:rsidRPr="00D209F2" w:rsidRDefault="00745AAC" w:rsidP="00232B54">
      <w:pPr>
        <w:spacing w:after="0" w:line="240" w:lineRule="auto"/>
        <w:rPr>
          <w:rFonts w:cstheme="minorHAnsi"/>
        </w:rPr>
      </w:pPr>
    </w:p>
    <w:p w14:paraId="7452AF92" w14:textId="0C24D7D7" w:rsidR="002C51F0" w:rsidRPr="00D209F2" w:rsidRDefault="003C4C40" w:rsidP="00232B54">
      <w:pPr>
        <w:spacing w:after="0" w:line="240" w:lineRule="auto"/>
        <w:rPr>
          <w:rFonts w:cstheme="minorHAnsi"/>
        </w:rPr>
      </w:pPr>
      <w:r w:rsidRPr="00D209F2">
        <w:rPr>
          <w:rFonts w:cstheme="minorHAnsi"/>
        </w:rPr>
        <w:t xml:space="preserve">As industries race to </w:t>
      </w:r>
      <w:r w:rsidR="00675E2C" w:rsidRPr="00D209F2">
        <w:rPr>
          <w:rFonts w:cstheme="minorHAnsi"/>
        </w:rPr>
        <w:t>compete in the vibrant broadband market</w:t>
      </w:r>
      <w:r w:rsidR="00656234" w:rsidRPr="00D209F2">
        <w:rPr>
          <w:rFonts w:cstheme="minorHAnsi"/>
        </w:rPr>
        <w:t xml:space="preserve">, </w:t>
      </w:r>
      <w:r w:rsidR="00415450" w:rsidRPr="00D209F2">
        <w:rPr>
          <w:rFonts w:cstheme="minorHAnsi"/>
        </w:rPr>
        <w:t xml:space="preserve">the FCC’s role is to ensure that the resources </w:t>
      </w:r>
      <w:r w:rsidR="0041719A" w:rsidRPr="00D209F2">
        <w:rPr>
          <w:rFonts w:cstheme="minorHAnsi"/>
        </w:rPr>
        <w:t xml:space="preserve">under our control </w:t>
      </w:r>
      <w:r w:rsidR="00415450" w:rsidRPr="00D209F2">
        <w:rPr>
          <w:rFonts w:cstheme="minorHAnsi"/>
        </w:rPr>
        <w:t xml:space="preserve">are available for all industry sectors to flourish.  I have heard </w:t>
      </w:r>
      <w:r w:rsidR="00AE76ED" w:rsidRPr="00D209F2">
        <w:rPr>
          <w:rFonts w:cstheme="minorHAnsi"/>
        </w:rPr>
        <w:t>people</w:t>
      </w:r>
      <w:r w:rsidR="00415450" w:rsidRPr="00D209F2">
        <w:rPr>
          <w:rFonts w:cstheme="minorHAnsi"/>
        </w:rPr>
        <w:t xml:space="preserve"> say that </w:t>
      </w:r>
      <w:r w:rsidR="009C5A6B" w:rsidRPr="00D209F2">
        <w:rPr>
          <w:rFonts w:cstheme="minorHAnsi"/>
        </w:rPr>
        <w:t>some at the</w:t>
      </w:r>
      <w:r w:rsidR="00415450" w:rsidRPr="00D209F2">
        <w:rPr>
          <w:rFonts w:cstheme="minorHAnsi"/>
        </w:rPr>
        <w:t xml:space="preserve"> FCC </w:t>
      </w:r>
      <w:r w:rsidR="009C5A6B" w:rsidRPr="00D209F2">
        <w:rPr>
          <w:rFonts w:cstheme="minorHAnsi"/>
        </w:rPr>
        <w:t>are bias</w:t>
      </w:r>
      <w:r w:rsidR="00AE76ED" w:rsidRPr="00D209F2">
        <w:rPr>
          <w:rFonts w:cstheme="minorHAnsi"/>
        </w:rPr>
        <w:t>ed</w:t>
      </w:r>
      <w:r w:rsidR="00415450" w:rsidRPr="00D209F2">
        <w:rPr>
          <w:rFonts w:cstheme="minorHAnsi"/>
        </w:rPr>
        <w:t xml:space="preserve"> against satellite.  </w:t>
      </w:r>
      <w:r w:rsidR="00917812">
        <w:rPr>
          <w:rFonts w:cstheme="minorHAnsi"/>
        </w:rPr>
        <w:t>As I am sure n</w:t>
      </w:r>
      <w:r w:rsidR="00A4744D" w:rsidRPr="00D209F2">
        <w:rPr>
          <w:rFonts w:cstheme="minorHAnsi"/>
        </w:rPr>
        <w:t>o one here has ever made that argument</w:t>
      </w:r>
      <w:r w:rsidR="00C84CED" w:rsidRPr="00D209F2">
        <w:rPr>
          <w:rFonts w:cstheme="minorHAnsi"/>
        </w:rPr>
        <w:t xml:space="preserve">, let me be clear </w:t>
      </w:r>
      <w:r w:rsidR="00415450" w:rsidRPr="00D209F2">
        <w:rPr>
          <w:rFonts w:cstheme="minorHAnsi"/>
        </w:rPr>
        <w:t xml:space="preserve">that this is certainly not my </w:t>
      </w:r>
      <w:r w:rsidR="00C84CED" w:rsidRPr="00D209F2">
        <w:rPr>
          <w:rFonts w:cstheme="minorHAnsi"/>
        </w:rPr>
        <w:t>viewpoint</w:t>
      </w:r>
      <w:r w:rsidR="00415450" w:rsidRPr="00D209F2">
        <w:rPr>
          <w:rFonts w:cstheme="minorHAnsi"/>
        </w:rPr>
        <w:t xml:space="preserve">. </w:t>
      </w:r>
      <w:r w:rsidR="00AD7AE4" w:rsidRPr="00D209F2">
        <w:rPr>
          <w:rFonts w:cstheme="minorHAnsi"/>
        </w:rPr>
        <w:t xml:space="preserve"> </w:t>
      </w:r>
      <w:r w:rsidR="00415450" w:rsidRPr="00D209F2">
        <w:rPr>
          <w:rFonts w:cstheme="minorHAnsi"/>
        </w:rPr>
        <w:t xml:space="preserve">But, with the </w:t>
      </w:r>
      <w:r w:rsidR="00583508" w:rsidRPr="00D209F2">
        <w:rPr>
          <w:rFonts w:cstheme="minorHAnsi"/>
        </w:rPr>
        <w:t>wireless and satellite industries competing for valuable sp</w:t>
      </w:r>
      <w:r w:rsidR="009035DB" w:rsidRPr="00D209F2">
        <w:rPr>
          <w:rFonts w:cstheme="minorHAnsi"/>
        </w:rPr>
        <w:t>ectrum resources</w:t>
      </w:r>
      <w:r w:rsidR="00415450" w:rsidRPr="00D209F2">
        <w:rPr>
          <w:rFonts w:cstheme="minorHAnsi"/>
        </w:rPr>
        <w:t xml:space="preserve">, it </w:t>
      </w:r>
      <w:r w:rsidR="00AE76ED" w:rsidRPr="00D209F2">
        <w:rPr>
          <w:rFonts w:cstheme="minorHAnsi"/>
        </w:rPr>
        <w:t>presents</w:t>
      </w:r>
      <w:r w:rsidR="00415450" w:rsidRPr="00D209F2">
        <w:rPr>
          <w:rFonts w:cstheme="minorHAnsi"/>
        </w:rPr>
        <w:t xml:space="preserve"> a </w:t>
      </w:r>
      <w:r w:rsidR="002C51F0" w:rsidRPr="00D209F2">
        <w:rPr>
          <w:rFonts w:cstheme="minorHAnsi"/>
        </w:rPr>
        <w:t>challenge and sometimes difficult decisions have to be made</w:t>
      </w:r>
      <w:r w:rsidR="00415450" w:rsidRPr="00D209F2">
        <w:rPr>
          <w:rFonts w:cstheme="minorHAnsi"/>
        </w:rPr>
        <w:t>.</w:t>
      </w:r>
      <w:r w:rsidR="002C51F0" w:rsidRPr="00D209F2">
        <w:rPr>
          <w:rFonts w:cstheme="minorHAnsi"/>
        </w:rPr>
        <w:t xml:space="preserve"> </w:t>
      </w:r>
      <w:r w:rsidR="00AD7AE4" w:rsidRPr="00D209F2">
        <w:rPr>
          <w:rFonts w:cstheme="minorHAnsi"/>
        </w:rPr>
        <w:t xml:space="preserve"> </w:t>
      </w:r>
      <w:r w:rsidR="002C51F0" w:rsidRPr="00D209F2">
        <w:rPr>
          <w:rFonts w:cstheme="minorHAnsi"/>
        </w:rPr>
        <w:t xml:space="preserve">I can’t promise that I will always agree with </w:t>
      </w:r>
      <w:r w:rsidR="001D2C2C" w:rsidRPr="00D209F2">
        <w:rPr>
          <w:rFonts w:cstheme="minorHAnsi"/>
        </w:rPr>
        <w:t>your</w:t>
      </w:r>
      <w:r w:rsidR="002C51F0" w:rsidRPr="00D209F2">
        <w:rPr>
          <w:rFonts w:cstheme="minorHAnsi"/>
        </w:rPr>
        <w:t xml:space="preserve"> position, but </w:t>
      </w:r>
      <w:r w:rsidR="00802F13" w:rsidRPr="00D209F2">
        <w:rPr>
          <w:rFonts w:cstheme="minorHAnsi"/>
        </w:rPr>
        <w:t xml:space="preserve">if we </w:t>
      </w:r>
      <w:r w:rsidR="001B1934" w:rsidRPr="00D209F2">
        <w:rPr>
          <w:rFonts w:cstheme="minorHAnsi"/>
        </w:rPr>
        <w:t xml:space="preserve">are to ever </w:t>
      </w:r>
      <w:r w:rsidR="00802F13" w:rsidRPr="00D209F2">
        <w:rPr>
          <w:rFonts w:cstheme="minorHAnsi"/>
        </w:rPr>
        <w:t xml:space="preserve">differ, </w:t>
      </w:r>
      <w:r w:rsidR="002C51F0" w:rsidRPr="00D209F2">
        <w:rPr>
          <w:rFonts w:cstheme="minorHAnsi"/>
        </w:rPr>
        <w:t xml:space="preserve">I </w:t>
      </w:r>
      <w:r w:rsidR="00917812">
        <w:rPr>
          <w:rFonts w:cstheme="minorHAnsi"/>
        </w:rPr>
        <w:t xml:space="preserve">do </w:t>
      </w:r>
      <w:r w:rsidR="001B1934" w:rsidRPr="00D209F2">
        <w:rPr>
          <w:rFonts w:cstheme="minorHAnsi"/>
        </w:rPr>
        <w:t xml:space="preserve">promise to </w:t>
      </w:r>
      <w:r w:rsidR="002C51F0" w:rsidRPr="00D209F2">
        <w:rPr>
          <w:rFonts w:cstheme="minorHAnsi"/>
        </w:rPr>
        <w:t>always take into account your concerns</w:t>
      </w:r>
      <w:r w:rsidR="00802F13" w:rsidRPr="00D209F2">
        <w:rPr>
          <w:rFonts w:cstheme="minorHAnsi"/>
        </w:rPr>
        <w:t xml:space="preserve"> as best as possible and hope</w:t>
      </w:r>
      <w:r w:rsidR="001B1934" w:rsidRPr="00D209F2">
        <w:rPr>
          <w:rFonts w:cstheme="minorHAnsi"/>
        </w:rPr>
        <w:t xml:space="preserve">, in turn, </w:t>
      </w:r>
      <w:r w:rsidR="00802F13" w:rsidRPr="00D209F2">
        <w:rPr>
          <w:rFonts w:cstheme="minorHAnsi"/>
        </w:rPr>
        <w:t>you will understand my perspective as well</w:t>
      </w:r>
      <w:r w:rsidR="002C51F0" w:rsidRPr="00D209F2">
        <w:rPr>
          <w:rFonts w:cstheme="minorHAnsi"/>
        </w:rPr>
        <w:t xml:space="preserve">. </w:t>
      </w:r>
    </w:p>
    <w:p w14:paraId="232677D7" w14:textId="77777777" w:rsidR="00232B54" w:rsidRPr="00D209F2" w:rsidRDefault="00232B54" w:rsidP="00232B54">
      <w:pPr>
        <w:spacing w:after="0" w:line="240" w:lineRule="auto"/>
        <w:rPr>
          <w:rFonts w:cstheme="minorHAnsi"/>
        </w:rPr>
      </w:pPr>
    </w:p>
    <w:p w14:paraId="15D03A11" w14:textId="744D4B47" w:rsidR="001D2C2C" w:rsidRPr="00D209F2" w:rsidRDefault="00415450" w:rsidP="00232B54">
      <w:pPr>
        <w:spacing w:after="0" w:line="240" w:lineRule="auto"/>
        <w:rPr>
          <w:rFonts w:cstheme="minorHAnsi"/>
        </w:rPr>
      </w:pPr>
      <w:r w:rsidRPr="00D209F2">
        <w:rPr>
          <w:rFonts w:cstheme="minorHAnsi"/>
        </w:rPr>
        <w:t>For instance</w:t>
      </w:r>
      <w:r w:rsidR="002C51F0" w:rsidRPr="00D209F2">
        <w:rPr>
          <w:rFonts w:cstheme="minorHAnsi"/>
        </w:rPr>
        <w:t xml:space="preserve">, </w:t>
      </w:r>
      <w:r w:rsidR="001D2C2C" w:rsidRPr="00D209F2">
        <w:rPr>
          <w:rFonts w:cstheme="minorHAnsi"/>
        </w:rPr>
        <w:t>a lot of attention is being paid to the millimeter wave bands</w:t>
      </w:r>
      <w:r w:rsidR="002C51F0" w:rsidRPr="00D209F2">
        <w:rPr>
          <w:rFonts w:cstheme="minorHAnsi"/>
        </w:rPr>
        <w:t>.</w:t>
      </w:r>
      <w:r w:rsidR="001B1934" w:rsidRPr="00D209F2">
        <w:rPr>
          <w:rFonts w:cstheme="minorHAnsi"/>
        </w:rPr>
        <w:t xml:space="preserve">  </w:t>
      </w:r>
      <w:r w:rsidR="002C51F0" w:rsidRPr="00D209F2">
        <w:rPr>
          <w:rFonts w:cstheme="minorHAnsi"/>
        </w:rPr>
        <w:t xml:space="preserve">The Commission voted </w:t>
      </w:r>
      <w:r w:rsidR="006B4267" w:rsidRPr="00D209F2">
        <w:rPr>
          <w:rFonts w:cstheme="minorHAnsi"/>
        </w:rPr>
        <w:t xml:space="preserve">last summer </w:t>
      </w:r>
      <w:r w:rsidR="002C51F0" w:rsidRPr="00D209F2">
        <w:rPr>
          <w:rFonts w:cstheme="minorHAnsi"/>
        </w:rPr>
        <w:t>to open the 28, 37</w:t>
      </w:r>
      <w:r w:rsidR="001A70BA" w:rsidRPr="00D209F2">
        <w:rPr>
          <w:rFonts w:cstheme="minorHAnsi"/>
        </w:rPr>
        <w:t xml:space="preserve">, 39 and 64-71 GHz bands </w:t>
      </w:r>
      <w:r w:rsidR="002A16F6" w:rsidRPr="00D209F2">
        <w:rPr>
          <w:rFonts w:cstheme="minorHAnsi"/>
        </w:rPr>
        <w:t xml:space="preserve">for terrestrial use </w:t>
      </w:r>
      <w:r w:rsidR="001A70BA" w:rsidRPr="00D209F2">
        <w:rPr>
          <w:rFonts w:cstheme="minorHAnsi"/>
        </w:rPr>
        <w:t>and more bands are currently being considered in the further notice.</w:t>
      </w:r>
      <w:r w:rsidR="00342BEC">
        <w:rPr>
          <w:rStyle w:val="FootnoteReference"/>
          <w:rFonts w:cstheme="minorHAnsi"/>
        </w:rPr>
        <w:footnoteReference w:id="5"/>
      </w:r>
      <w:r w:rsidR="001A70BA" w:rsidRPr="00D209F2">
        <w:rPr>
          <w:rFonts w:cstheme="minorHAnsi"/>
        </w:rPr>
        <w:t xml:space="preserve">  I </w:t>
      </w:r>
      <w:r w:rsidR="001D2C2C" w:rsidRPr="00D209F2">
        <w:rPr>
          <w:rFonts w:cstheme="minorHAnsi"/>
        </w:rPr>
        <w:t xml:space="preserve">am well aware that this proceeding causes the satellite industry </w:t>
      </w:r>
      <w:r w:rsidR="00802F13" w:rsidRPr="00D209F2">
        <w:rPr>
          <w:rFonts w:cstheme="minorHAnsi"/>
        </w:rPr>
        <w:t>consternation</w:t>
      </w:r>
      <w:r w:rsidR="001D2C2C" w:rsidRPr="00D209F2">
        <w:rPr>
          <w:rFonts w:cstheme="minorHAnsi"/>
        </w:rPr>
        <w:t>, and to be fair</w:t>
      </w:r>
      <w:r w:rsidR="001A70BA" w:rsidRPr="00D209F2">
        <w:rPr>
          <w:rFonts w:cstheme="minorHAnsi"/>
        </w:rPr>
        <w:t xml:space="preserve"> the Commission </w:t>
      </w:r>
      <w:r w:rsidR="00802F13" w:rsidRPr="00D209F2">
        <w:rPr>
          <w:rFonts w:cstheme="minorHAnsi"/>
        </w:rPr>
        <w:t>c</w:t>
      </w:r>
      <w:r w:rsidR="001D2C2C" w:rsidRPr="00D209F2">
        <w:rPr>
          <w:rFonts w:cstheme="minorHAnsi"/>
        </w:rPr>
        <w:t>ould have</w:t>
      </w:r>
      <w:r w:rsidR="001A70BA" w:rsidRPr="00D209F2">
        <w:rPr>
          <w:rFonts w:cstheme="minorHAnsi"/>
        </w:rPr>
        <w:t xml:space="preserve"> handled this proceeding </w:t>
      </w:r>
      <w:r w:rsidR="001D2C2C" w:rsidRPr="00D209F2">
        <w:rPr>
          <w:rFonts w:cstheme="minorHAnsi"/>
        </w:rPr>
        <w:t>differently</w:t>
      </w:r>
      <w:r w:rsidR="001A70BA" w:rsidRPr="00D209F2">
        <w:rPr>
          <w:rFonts w:cstheme="minorHAnsi"/>
        </w:rPr>
        <w:t xml:space="preserve">.  </w:t>
      </w:r>
    </w:p>
    <w:p w14:paraId="03B2D94F" w14:textId="77777777" w:rsidR="00A8615C" w:rsidRPr="00D209F2" w:rsidRDefault="00103CB1" w:rsidP="00232B54">
      <w:pPr>
        <w:spacing w:after="0" w:line="240" w:lineRule="auto"/>
        <w:rPr>
          <w:rFonts w:cstheme="minorHAnsi"/>
        </w:rPr>
      </w:pPr>
      <w:r w:rsidRPr="00D209F2">
        <w:rPr>
          <w:rFonts w:cstheme="minorHAnsi"/>
        </w:rPr>
        <w:t xml:space="preserve">  </w:t>
      </w:r>
    </w:p>
    <w:p w14:paraId="7F475D26" w14:textId="443C8A93" w:rsidR="00A8615C" w:rsidRPr="00D209F2" w:rsidRDefault="00821CF8" w:rsidP="00232B54">
      <w:pPr>
        <w:spacing w:after="0" w:line="240" w:lineRule="auto"/>
        <w:rPr>
          <w:rFonts w:cstheme="minorHAnsi"/>
        </w:rPr>
      </w:pPr>
      <w:r>
        <w:rPr>
          <w:rFonts w:cstheme="minorHAnsi"/>
        </w:rPr>
        <w:t>In particular</w:t>
      </w:r>
      <w:r w:rsidR="004157B5" w:rsidRPr="00D209F2">
        <w:rPr>
          <w:rFonts w:cstheme="minorHAnsi"/>
        </w:rPr>
        <w:t xml:space="preserve">, </w:t>
      </w:r>
      <w:r w:rsidR="00415450" w:rsidRPr="00D209F2">
        <w:rPr>
          <w:rFonts w:cstheme="minorHAnsi"/>
        </w:rPr>
        <w:t xml:space="preserve">some decisions </w:t>
      </w:r>
      <w:r w:rsidR="00DA0F20" w:rsidRPr="00D209F2">
        <w:rPr>
          <w:rFonts w:cstheme="minorHAnsi"/>
        </w:rPr>
        <w:t xml:space="preserve">also </w:t>
      </w:r>
      <w:r w:rsidR="00415450" w:rsidRPr="00D209F2">
        <w:rPr>
          <w:rFonts w:cstheme="minorHAnsi"/>
        </w:rPr>
        <w:t xml:space="preserve">seemed to be best guesses and were </w:t>
      </w:r>
      <w:r w:rsidR="00F27256" w:rsidRPr="00D209F2">
        <w:rPr>
          <w:rFonts w:cstheme="minorHAnsi"/>
        </w:rPr>
        <w:t>destined</w:t>
      </w:r>
      <w:r w:rsidR="00415450" w:rsidRPr="00D209F2">
        <w:rPr>
          <w:rFonts w:cstheme="minorHAnsi"/>
        </w:rPr>
        <w:t xml:space="preserve"> to be raised </w:t>
      </w:r>
      <w:r w:rsidR="00A8615C" w:rsidRPr="00D209F2">
        <w:rPr>
          <w:rFonts w:cstheme="minorHAnsi"/>
        </w:rPr>
        <w:t xml:space="preserve">on reconsideration.  </w:t>
      </w:r>
      <w:r w:rsidR="00917812">
        <w:rPr>
          <w:rFonts w:cstheme="minorHAnsi"/>
        </w:rPr>
        <w:t>Case in point</w:t>
      </w:r>
      <w:r w:rsidR="00F87C74" w:rsidRPr="00D209F2">
        <w:rPr>
          <w:rFonts w:cstheme="minorHAnsi"/>
        </w:rPr>
        <w:t>, the earth station siting requirements i</w:t>
      </w:r>
      <w:r w:rsidR="004157B5" w:rsidRPr="00D209F2">
        <w:rPr>
          <w:rFonts w:cstheme="minorHAnsi"/>
        </w:rPr>
        <w:t>n</w:t>
      </w:r>
      <w:r w:rsidR="00F87C74" w:rsidRPr="00D209F2">
        <w:rPr>
          <w:rFonts w:cstheme="minorHAnsi"/>
        </w:rPr>
        <w:t xml:space="preserve"> 28</w:t>
      </w:r>
      <w:r w:rsidR="0047552D" w:rsidRPr="00D209F2">
        <w:rPr>
          <w:rFonts w:cstheme="minorHAnsi"/>
        </w:rPr>
        <w:t xml:space="preserve"> and 39</w:t>
      </w:r>
      <w:r w:rsidR="00F87C74" w:rsidRPr="00D209F2">
        <w:rPr>
          <w:rFonts w:cstheme="minorHAnsi"/>
        </w:rPr>
        <w:t xml:space="preserve"> GHz did not make sense when they were adopted.  </w:t>
      </w:r>
    </w:p>
    <w:p w14:paraId="6FCD7682" w14:textId="77777777" w:rsidR="00232B54" w:rsidRPr="00D209F2" w:rsidRDefault="00232B54" w:rsidP="00232B54">
      <w:pPr>
        <w:spacing w:after="0" w:line="240" w:lineRule="auto"/>
        <w:rPr>
          <w:rFonts w:cstheme="minorHAnsi"/>
        </w:rPr>
      </w:pPr>
    </w:p>
    <w:p w14:paraId="68D3C221" w14:textId="0C01CC31" w:rsidR="00F00E07" w:rsidRPr="00D209F2" w:rsidRDefault="00F00E07" w:rsidP="00232B54">
      <w:pPr>
        <w:spacing w:after="0" w:line="240" w:lineRule="auto"/>
        <w:rPr>
          <w:rFonts w:cstheme="minorHAnsi"/>
        </w:rPr>
      </w:pPr>
      <w:r>
        <w:rPr>
          <w:rFonts w:cstheme="minorHAnsi"/>
        </w:rPr>
        <w:t>Also, we should consider as many bands as possible for potential commercial wireless and satellite use</w:t>
      </w:r>
      <w:r w:rsidR="00CB3FA2">
        <w:rPr>
          <w:rFonts w:cstheme="minorHAnsi"/>
        </w:rPr>
        <w:t>, with the understanding that some bands may not be suitable</w:t>
      </w:r>
      <w:r w:rsidR="007C3DBF">
        <w:rPr>
          <w:rFonts w:cstheme="minorHAnsi"/>
        </w:rPr>
        <w:t xml:space="preserve"> for sharing</w:t>
      </w:r>
      <w:r>
        <w:rPr>
          <w:rFonts w:cstheme="minorHAnsi"/>
        </w:rPr>
        <w:t xml:space="preserve">.  </w:t>
      </w:r>
      <w:r w:rsidR="00CB3FA2">
        <w:rPr>
          <w:rFonts w:cstheme="minorHAnsi"/>
        </w:rPr>
        <w:t>This is why, a</w:t>
      </w:r>
      <w:r>
        <w:rPr>
          <w:rFonts w:cstheme="minorHAnsi"/>
        </w:rPr>
        <w:t xml:space="preserve">s many of you know, I was disappointed that the 28 GHz band </w:t>
      </w:r>
      <w:r w:rsidR="00CB3FA2">
        <w:rPr>
          <w:rFonts w:cstheme="minorHAnsi"/>
        </w:rPr>
        <w:t xml:space="preserve">studies were blocked </w:t>
      </w:r>
      <w:r>
        <w:rPr>
          <w:rFonts w:cstheme="minorHAnsi"/>
        </w:rPr>
        <w:t xml:space="preserve">at </w:t>
      </w:r>
      <w:r w:rsidRPr="00D209F2">
        <w:rPr>
          <w:rFonts w:cstheme="minorHAnsi"/>
        </w:rPr>
        <w:t>the last World Radiocommunication Conference (WRC)</w:t>
      </w:r>
      <w:r>
        <w:rPr>
          <w:rFonts w:cstheme="minorHAnsi"/>
        </w:rPr>
        <w:t xml:space="preserve">. </w:t>
      </w:r>
    </w:p>
    <w:p w14:paraId="49FAA9F3" w14:textId="3AFEA52F" w:rsidR="00232B54" w:rsidRPr="00D209F2" w:rsidRDefault="00232B54" w:rsidP="00232B54">
      <w:pPr>
        <w:spacing w:after="0" w:line="240" w:lineRule="auto"/>
        <w:rPr>
          <w:rFonts w:cstheme="minorHAnsi"/>
        </w:rPr>
      </w:pPr>
    </w:p>
    <w:p w14:paraId="5613DD68" w14:textId="53768AFA" w:rsidR="00540DF9" w:rsidRPr="00D209F2" w:rsidRDefault="00540DF9" w:rsidP="00232B54">
      <w:pPr>
        <w:spacing w:after="0" w:line="240" w:lineRule="auto"/>
        <w:rPr>
          <w:rFonts w:cstheme="minorHAnsi"/>
          <w:i/>
        </w:rPr>
      </w:pPr>
      <w:r w:rsidRPr="00D209F2">
        <w:rPr>
          <w:rFonts w:cstheme="minorHAnsi"/>
          <w:i/>
        </w:rPr>
        <w:t>World Radiocommunication Conference 2019</w:t>
      </w:r>
    </w:p>
    <w:p w14:paraId="0EA46CA9" w14:textId="77777777" w:rsidR="00540DF9" w:rsidRPr="00D209F2" w:rsidRDefault="00540DF9" w:rsidP="00232B54">
      <w:pPr>
        <w:spacing w:after="0" w:line="240" w:lineRule="auto"/>
        <w:rPr>
          <w:rFonts w:cstheme="minorHAnsi"/>
        </w:rPr>
      </w:pPr>
    </w:p>
    <w:p w14:paraId="3056B03C" w14:textId="6AF53BCF" w:rsidR="002C51F0" w:rsidRPr="00EC6203" w:rsidRDefault="00F50B82" w:rsidP="00232B54">
      <w:pPr>
        <w:spacing w:after="0" w:line="240" w:lineRule="auto"/>
        <w:rPr>
          <w:rFonts w:cstheme="minorHAnsi"/>
        </w:rPr>
      </w:pPr>
      <w:r w:rsidRPr="00EC6203">
        <w:rPr>
          <w:rFonts w:cstheme="minorHAnsi"/>
        </w:rPr>
        <w:t>S</w:t>
      </w:r>
      <w:r w:rsidR="00CC2228" w:rsidRPr="00EC6203">
        <w:rPr>
          <w:rFonts w:cstheme="minorHAnsi"/>
        </w:rPr>
        <w:t>peaking of WRC</w:t>
      </w:r>
      <w:r w:rsidRPr="00EC6203">
        <w:rPr>
          <w:rFonts w:cstheme="minorHAnsi"/>
        </w:rPr>
        <w:t xml:space="preserve">, </w:t>
      </w:r>
      <w:r w:rsidR="00CC2228" w:rsidRPr="00EC6203">
        <w:rPr>
          <w:rFonts w:cstheme="minorHAnsi"/>
        </w:rPr>
        <w:t xml:space="preserve">my </w:t>
      </w:r>
      <w:r w:rsidR="0062691A" w:rsidRPr="00EC6203">
        <w:rPr>
          <w:rFonts w:cstheme="minorHAnsi"/>
        </w:rPr>
        <w:t xml:space="preserve">goal is that, </w:t>
      </w:r>
      <w:r w:rsidR="00B62215" w:rsidRPr="00EC6203">
        <w:rPr>
          <w:rFonts w:cstheme="minorHAnsi"/>
        </w:rPr>
        <w:t>in the future</w:t>
      </w:r>
      <w:r w:rsidR="0062691A" w:rsidRPr="00EC6203">
        <w:rPr>
          <w:rFonts w:cstheme="minorHAnsi"/>
        </w:rPr>
        <w:t xml:space="preserve">, we can work through issues ahead of time, because, in all honesty, </w:t>
      </w:r>
      <w:r w:rsidR="00E81401" w:rsidRPr="00EC6203">
        <w:rPr>
          <w:rFonts w:cstheme="minorHAnsi"/>
        </w:rPr>
        <w:t xml:space="preserve">identifying spectrum for future wireless and satellite expansion </w:t>
      </w:r>
      <w:r w:rsidR="0062691A" w:rsidRPr="00EC6203">
        <w:rPr>
          <w:rFonts w:cstheme="minorHAnsi"/>
        </w:rPr>
        <w:t xml:space="preserve">isn’t going to get </w:t>
      </w:r>
      <w:r w:rsidR="00917812">
        <w:rPr>
          <w:rFonts w:cstheme="minorHAnsi"/>
        </w:rPr>
        <w:t xml:space="preserve">any </w:t>
      </w:r>
      <w:r w:rsidR="0062691A" w:rsidRPr="00EC6203">
        <w:rPr>
          <w:rFonts w:cstheme="minorHAnsi"/>
        </w:rPr>
        <w:t xml:space="preserve">easier.  </w:t>
      </w:r>
      <w:r w:rsidR="00917812">
        <w:t>Here is a predicament</w:t>
      </w:r>
      <w:r w:rsidR="00EC6203" w:rsidRPr="00EC6203">
        <w:t xml:space="preserve">, there are separate WRC-19 agenda items that will examine whether terrestrial use is conceivable </w:t>
      </w:r>
      <w:r w:rsidR="00917812">
        <w:t xml:space="preserve">in a band </w:t>
      </w:r>
      <w:r w:rsidR="00EC6203" w:rsidRPr="00EC6203">
        <w:t>and explore possible regulatory frameworks for NGSO satellite systems in the same band.</w:t>
      </w:r>
      <w:r w:rsidR="00342BEC">
        <w:rPr>
          <w:rStyle w:val="FootnoteReference"/>
        </w:rPr>
        <w:footnoteReference w:id="6"/>
      </w:r>
      <w:r w:rsidR="00EC6203" w:rsidRPr="00EC6203">
        <w:t xml:space="preserve">  Anyone see a problem?  </w:t>
      </w:r>
      <w:r w:rsidR="00AB2A42" w:rsidRPr="00EC6203">
        <w:rPr>
          <w:rFonts w:cstheme="minorHAnsi"/>
        </w:rPr>
        <w:t xml:space="preserve">I am sure </w:t>
      </w:r>
      <w:r w:rsidR="00485842" w:rsidRPr="00EC6203">
        <w:rPr>
          <w:rFonts w:cstheme="minorHAnsi"/>
        </w:rPr>
        <w:t>there are heated debates</w:t>
      </w:r>
      <w:r w:rsidR="00AB2A42" w:rsidRPr="00EC6203">
        <w:rPr>
          <w:rFonts w:cstheme="minorHAnsi"/>
        </w:rPr>
        <w:t xml:space="preserve"> </w:t>
      </w:r>
      <w:r w:rsidR="00485842" w:rsidRPr="00EC6203">
        <w:rPr>
          <w:rFonts w:cstheme="minorHAnsi"/>
        </w:rPr>
        <w:t xml:space="preserve">to come, </w:t>
      </w:r>
      <w:r w:rsidR="00E81401" w:rsidRPr="00EC6203">
        <w:rPr>
          <w:rFonts w:cstheme="minorHAnsi"/>
        </w:rPr>
        <w:t>but s</w:t>
      </w:r>
      <w:r w:rsidR="0062691A" w:rsidRPr="00EC6203">
        <w:rPr>
          <w:rFonts w:cstheme="minorHAnsi"/>
        </w:rPr>
        <w:t xml:space="preserve">tudies </w:t>
      </w:r>
      <w:r w:rsidR="00AB2A42" w:rsidRPr="00EC6203">
        <w:rPr>
          <w:rFonts w:cstheme="minorHAnsi"/>
        </w:rPr>
        <w:t>need to</w:t>
      </w:r>
      <w:r w:rsidR="0062691A" w:rsidRPr="00EC6203">
        <w:rPr>
          <w:rFonts w:cstheme="minorHAnsi"/>
        </w:rPr>
        <w:t xml:space="preserve"> be encouraged</w:t>
      </w:r>
      <w:r w:rsidR="00982ACC" w:rsidRPr="00EC6203">
        <w:rPr>
          <w:rFonts w:cstheme="minorHAnsi"/>
        </w:rPr>
        <w:t xml:space="preserve">, not stymied, </w:t>
      </w:r>
      <w:r w:rsidR="00A13096" w:rsidRPr="00EC6203">
        <w:rPr>
          <w:rFonts w:cstheme="minorHAnsi"/>
        </w:rPr>
        <w:t>to inform how spectrum can be shared and</w:t>
      </w:r>
      <w:r w:rsidR="0062691A" w:rsidRPr="00EC6203">
        <w:rPr>
          <w:rFonts w:cstheme="minorHAnsi"/>
        </w:rPr>
        <w:t xml:space="preserve"> </w:t>
      </w:r>
      <w:r w:rsidR="00E81401" w:rsidRPr="00EC6203">
        <w:rPr>
          <w:rFonts w:cstheme="minorHAnsi"/>
        </w:rPr>
        <w:t xml:space="preserve">to help regulators – both here and abroad – </w:t>
      </w:r>
      <w:r w:rsidR="00A13096" w:rsidRPr="00EC6203">
        <w:rPr>
          <w:rFonts w:cstheme="minorHAnsi"/>
        </w:rPr>
        <w:t>adopt</w:t>
      </w:r>
      <w:r w:rsidR="00E81401" w:rsidRPr="00EC6203">
        <w:rPr>
          <w:rFonts w:cstheme="minorHAnsi"/>
        </w:rPr>
        <w:t xml:space="preserve"> </w:t>
      </w:r>
      <w:r w:rsidR="00A13096" w:rsidRPr="00EC6203">
        <w:rPr>
          <w:rFonts w:cstheme="minorHAnsi"/>
        </w:rPr>
        <w:t>soun</w:t>
      </w:r>
      <w:r w:rsidR="00E81401" w:rsidRPr="00EC6203">
        <w:rPr>
          <w:rFonts w:cstheme="minorHAnsi"/>
        </w:rPr>
        <w:t>d spectrum policy</w:t>
      </w:r>
      <w:r w:rsidR="0062691A" w:rsidRPr="00EC6203">
        <w:rPr>
          <w:rFonts w:cstheme="minorHAnsi"/>
        </w:rPr>
        <w:t>.</w:t>
      </w:r>
      <w:r w:rsidR="00D23263" w:rsidRPr="00EC6203">
        <w:rPr>
          <w:rFonts w:cstheme="minorHAnsi"/>
        </w:rPr>
        <w:t xml:space="preserve">  </w:t>
      </w:r>
    </w:p>
    <w:p w14:paraId="08B3C94A" w14:textId="77777777" w:rsidR="00232B54" w:rsidRPr="00EC6203" w:rsidRDefault="00232B54" w:rsidP="00232B54">
      <w:pPr>
        <w:spacing w:after="0" w:line="240" w:lineRule="auto"/>
        <w:rPr>
          <w:rFonts w:cstheme="minorHAnsi"/>
        </w:rPr>
      </w:pPr>
    </w:p>
    <w:p w14:paraId="5148DC79" w14:textId="5D047779" w:rsidR="009B5080" w:rsidRPr="00D209F2" w:rsidRDefault="00AB2A42" w:rsidP="00232B54">
      <w:pPr>
        <w:spacing w:after="0" w:line="240" w:lineRule="auto"/>
        <w:rPr>
          <w:rFonts w:cstheme="minorHAnsi"/>
        </w:rPr>
      </w:pPr>
      <w:r w:rsidRPr="00D209F2">
        <w:rPr>
          <w:rFonts w:cstheme="minorHAnsi"/>
        </w:rPr>
        <w:t>Hopefully, improvements</w:t>
      </w:r>
      <w:r w:rsidR="0062691A" w:rsidRPr="00D209F2">
        <w:rPr>
          <w:rFonts w:cstheme="minorHAnsi"/>
        </w:rPr>
        <w:t xml:space="preserve"> will </w:t>
      </w:r>
      <w:r w:rsidRPr="00D209F2">
        <w:rPr>
          <w:rFonts w:cstheme="minorHAnsi"/>
        </w:rPr>
        <w:t xml:space="preserve">also </w:t>
      </w:r>
      <w:r w:rsidR="0062691A" w:rsidRPr="00D209F2">
        <w:rPr>
          <w:rFonts w:cstheme="minorHAnsi"/>
        </w:rPr>
        <w:t xml:space="preserve">be made in our preparations for WRC-19.  I am working with the </w:t>
      </w:r>
      <w:r w:rsidR="00996831" w:rsidRPr="00D209F2">
        <w:rPr>
          <w:rFonts w:cstheme="minorHAnsi"/>
        </w:rPr>
        <w:t xml:space="preserve">Commission’s </w:t>
      </w:r>
      <w:r w:rsidR="0062691A" w:rsidRPr="00D209F2">
        <w:rPr>
          <w:rFonts w:cstheme="minorHAnsi"/>
        </w:rPr>
        <w:t xml:space="preserve">International Bureau </w:t>
      </w:r>
      <w:r w:rsidR="00485842" w:rsidRPr="00D209F2">
        <w:rPr>
          <w:rFonts w:cstheme="minorHAnsi"/>
        </w:rPr>
        <w:t xml:space="preserve">and </w:t>
      </w:r>
      <w:r w:rsidR="0062691A" w:rsidRPr="00D209F2">
        <w:rPr>
          <w:rFonts w:cstheme="minorHAnsi"/>
        </w:rPr>
        <w:t>involv</w:t>
      </w:r>
      <w:r w:rsidR="00485842" w:rsidRPr="00D209F2">
        <w:rPr>
          <w:rFonts w:cstheme="minorHAnsi"/>
        </w:rPr>
        <w:t>ing myself</w:t>
      </w:r>
      <w:r w:rsidR="0062691A" w:rsidRPr="00D209F2">
        <w:rPr>
          <w:rFonts w:cstheme="minorHAnsi"/>
        </w:rPr>
        <w:t xml:space="preserve"> earlier in th</w:t>
      </w:r>
      <w:r w:rsidRPr="00D209F2">
        <w:rPr>
          <w:rFonts w:cstheme="minorHAnsi"/>
        </w:rPr>
        <w:t>is</w:t>
      </w:r>
      <w:r w:rsidR="0062691A" w:rsidRPr="00D209F2">
        <w:rPr>
          <w:rFonts w:cstheme="minorHAnsi"/>
        </w:rPr>
        <w:t xml:space="preserve"> process.  </w:t>
      </w:r>
      <w:r w:rsidR="009B5080" w:rsidRPr="00D209F2">
        <w:rPr>
          <w:rFonts w:cstheme="minorHAnsi"/>
        </w:rPr>
        <w:t xml:space="preserve">For good or bad, you will see more of me </w:t>
      </w:r>
      <w:r w:rsidR="001378A7" w:rsidRPr="00D209F2">
        <w:rPr>
          <w:rFonts w:cstheme="minorHAnsi"/>
        </w:rPr>
        <w:t xml:space="preserve">at </w:t>
      </w:r>
      <w:r w:rsidR="009B5080" w:rsidRPr="00D209F2">
        <w:rPr>
          <w:rFonts w:cstheme="minorHAnsi"/>
        </w:rPr>
        <w:t>events</w:t>
      </w:r>
      <w:r w:rsidR="00660A3D" w:rsidRPr="00D209F2">
        <w:rPr>
          <w:rFonts w:cstheme="minorHAnsi"/>
        </w:rPr>
        <w:t>, including</w:t>
      </w:r>
      <w:r w:rsidR="00A5143F" w:rsidRPr="00D209F2">
        <w:rPr>
          <w:rFonts w:cstheme="minorHAnsi"/>
        </w:rPr>
        <w:t xml:space="preserve"> the WRC-19 preparation</w:t>
      </w:r>
      <w:r w:rsidR="00CC2228" w:rsidRPr="00D209F2">
        <w:rPr>
          <w:rFonts w:cstheme="minorHAnsi"/>
        </w:rPr>
        <w:t xml:space="preserve"> meetings</w:t>
      </w:r>
      <w:r w:rsidR="00B62215" w:rsidRPr="00D209F2">
        <w:rPr>
          <w:rFonts w:cstheme="minorHAnsi"/>
        </w:rPr>
        <w:t xml:space="preserve"> and</w:t>
      </w:r>
      <w:r w:rsidR="00886E31" w:rsidRPr="00D209F2">
        <w:rPr>
          <w:rFonts w:cstheme="minorHAnsi"/>
        </w:rPr>
        <w:t xml:space="preserve"> hopefully at </w:t>
      </w:r>
      <w:r w:rsidR="00F22FEF" w:rsidRPr="00D209F2">
        <w:rPr>
          <w:rFonts w:cstheme="minorHAnsi"/>
        </w:rPr>
        <w:t xml:space="preserve">the 2018 ITU Plenipotentiary in the United Arab </w:t>
      </w:r>
      <w:r w:rsidR="003E4324" w:rsidRPr="00D209F2">
        <w:rPr>
          <w:rFonts w:cstheme="minorHAnsi"/>
        </w:rPr>
        <w:t>Emir</w:t>
      </w:r>
      <w:r w:rsidR="00BA50AB" w:rsidRPr="00D209F2">
        <w:rPr>
          <w:rFonts w:cstheme="minorHAnsi"/>
        </w:rPr>
        <w:t>ates</w:t>
      </w:r>
      <w:r w:rsidR="009B5080" w:rsidRPr="00D209F2">
        <w:rPr>
          <w:rFonts w:cstheme="minorHAnsi"/>
        </w:rPr>
        <w:t xml:space="preserve">.  </w:t>
      </w:r>
      <w:r w:rsidR="0062691A" w:rsidRPr="00D209F2">
        <w:rPr>
          <w:rFonts w:cstheme="minorHAnsi"/>
        </w:rPr>
        <w:t xml:space="preserve">Going forward, I hope you </w:t>
      </w:r>
      <w:r w:rsidRPr="00D209F2">
        <w:rPr>
          <w:rFonts w:cstheme="minorHAnsi"/>
        </w:rPr>
        <w:t>will</w:t>
      </w:r>
      <w:r w:rsidR="0062691A" w:rsidRPr="00D209F2">
        <w:rPr>
          <w:rFonts w:cstheme="minorHAnsi"/>
        </w:rPr>
        <w:t xml:space="preserve"> bring any issues </w:t>
      </w:r>
      <w:r w:rsidR="00485842" w:rsidRPr="00D209F2">
        <w:rPr>
          <w:rFonts w:cstheme="minorHAnsi"/>
        </w:rPr>
        <w:t>or</w:t>
      </w:r>
      <w:r w:rsidR="0062691A" w:rsidRPr="00D209F2">
        <w:rPr>
          <w:rFonts w:cstheme="minorHAnsi"/>
        </w:rPr>
        <w:t xml:space="preserve"> suggestions to me and my staff about how the process and substance can be improved.</w:t>
      </w:r>
      <w:r w:rsidR="009B5080" w:rsidRPr="00D209F2">
        <w:rPr>
          <w:rFonts w:cstheme="minorHAnsi"/>
        </w:rPr>
        <w:t xml:space="preserve">  </w:t>
      </w:r>
    </w:p>
    <w:p w14:paraId="794DB565" w14:textId="77777777" w:rsidR="009B5080" w:rsidRPr="00D209F2" w:rsidRDefault="009B5080" w:rsidP="00232B54">
      <w:pPr>
        <w:spacing w:after="0" w:line="240" w:lineRule="auto"/>
        <w:rPr>
          <w:rFonts w:cstheme="minorHAnsi"/>
        </w:rPr>
      </w:pPr>
    </w:p>
    <w:p w14:paraId="59556EA6" w14:textId="0027289D" w:rsidR="009B5080" w:rsidRPr="00D209F2" w:rsidRDefault="009B5080" w:rsidP="00232B54">
      <w:pPr>
        <w:spacing w:after="0" w:line="240" w:lineRule="auto"/>
        <w:rPr>
          <w:rFonts w:cstheme="minorHAnsi"/>
          <w:i/>
        </w:rPr>
      </w:pPr>
      <w:r w:rsidRPr="00D209F2">
        <w:rPr>
          <w:rFonts w:cstheme="minorHAnsi"/>
          <w:i/>
        </w:rPr>
        <w:t>Closing</w:t>
      </w:r>
    </w:p>
    <w:p w14:paraId="4A596072" w14:textId="0134F831" w:rsidR="00B66473" w:rsidRPr="00D209F2" w:rsidRDefault="00B66473" w:rsidP="00B66473">
      <w:pPr>
        <w:spacing w:after="0" w:line="240" w:lineRule="auto"/>
        <w:rPr>
          <w:rFonts w:cstheme="minorHAnsi"/>
        </w:rPr>
      </w:pPr>
    </w:p>
    <w:p w14:paraId="268CCF45" w14:textId="0B63A1B5" w:rsidR="00EE1E9B" w:rsidRPr="00D209F2" w:rsidRDefault="00182A80" w:rsidP="00B66473">
      <w:pPr>
        <w:spacing w:after="0" w:line="240" w:lineRule="auto"/>
        <w:rPr>
          <w:rFonts w:cstheme="minorHAnsi"/>
        </w:rPr>
      </w:pPr>
      <w:r w:rsidRPr="00D209F2">
        <w:rPr>
          <w:rFonts w:cstheme="minorHAnsi"/>
        </w:rPr>
        <w:t xml:space="preserve">In my parting moments, I would like to </w:t>
      </w:r>
      <w:r w:rsidR="0018762F">
        <w:rPr>
          <w:rFonts w:cstheme="minorHAnsi"/>
        </w:rPr>
        <w:t>share</w:t>
      </w:r>
      <w:r w:rsidR="00444361" w:rsidRPr="00D209F2">
        <w:rPr>
          <w:rFonts w:cstheme="minorHAnsi"/>
        </w:rPr>
        <w:t xml:space="preserve"> some</w:t>
      </w:r>
      <w:r w:rsidR="00AC4075" w:rsidRPr="00D209F2">
        <w:rPr>
          <w:rFonts w:cstheme="minorHAnsi"/>
        </w:rPr>
        <w:t xml:space="preserve"> </w:t>
      </w:r>
      <w:r w:rsidR="007A4636" w:rsidRPr="00D209F2">
        <w:rPr>
          <w:rFonts w:cstheme="minorHAnsi"/>
        </w:rPr>
        <w:t>insight</w:t>
      </w:r>
      <w:r w:rsidR="00E96D3F" w:rsidRPr="00D209F2">
        <w:rPr>
          <w:rFonts w:cstheme="minorHAnsi"/>
        </w:rPr>
        <w:t>s on what</w:t>
      </w:r>
      <w:r w:rsidR="001F68DF" w:rsidRPr="00D209F2">
        <w:rPr>
          <w:rFonts w:cstheme="minorHAnsi"/>
        </w:rPr>
        <w:t xml:space="preserve"> you may see</w:t>
      </w:r>
      <w:r w:rsidR="00552076" w:rsidRPr="00D209F2">
        <w:rPr>
          <w:rFonts w:cstheme="minorHAnsi"/>
        </w:rPr>
        <w:t xml:space="preserve"> </w:t>
      </w:r>
      <w:r w:rsidR="001743E6" w:rsidRPr="00D209F2">
        <w:rPr>
          <w:rFonts w:cstheme="minorHAnsi"/>
        </w:rPr>
        <w:t>and the interactions you may have with</w:t>
      </w:r>
      <w:r w:rsidR="00552076" w:rsidRPr="00D209F2">
        <w:rPr>
          <w:rFonts w:cstheme="minorHAnsi"/>
        </w:rPr>
        <w:t xml:space="preserve"> </w:t>
      </w:r>
      <w:r w:rsidR="00E96D3F" w:rsidRPr="00D209F2">
        <w:rPr>
          <w:rFonts w:cstheme="minorHAnsi"/>
        </w:rPr>
        <w:t>the</w:t>
      </w:r>
      <w:r w:rsidR="007A4636" w:rsidRPr="00D209F2">
        <w:rPr>
          <w:rFonts w:cstheme="minorHAnsi"/>
        </w:rPr>
        <w:t xml:space="preserve"> Commission under new leadership. </w:t>
      </w:r>
      <w:r w:rsidR="00552076" w:rsidRPr="00D209F2">
        <w:rPr>
          <w:rFonts w:cstheme="minorHAnsi"/>
        </w:rPr>
        <w:t xml:space="preserve"> </w:t>
      </w:r>
      <w:r w:rsidR="00EE1E9B" w:rsidRPr="00D209F2">
        <w:rPr>
          <w:rFonts w:cstheme="minorHAnsi"/>
        </w:rPr>
        <w:t>And</w:t>
      </w:r>
      <w:r w:rsidR="002C373F">
        <w:rPr>
          <w:rFonts w:cstheme="minorHAnsi"/>
        </w:rPr>
        <w:t>,</w:t>
      </w:r>
      <w:r w:rsidR="00EE1E9B" w:rsidRPr="00D209F2">
        <w:rPr>
          <w:rFonts w:cstheme="minorHAnsi"/>
        </w:rPr>
        <w:t xml:space="preserve"> </w:t>
      </w:r>
      <w:r w:rsidR="00917812">
        <w:rPr>
          <w:rFonts w:cstheme="minorHAnsi"/>
        </w:rPr>
        <w:t xml:space="preserve">I’ve got to say </w:t>
      </w:r>
      <w:r w:rsidR="00EE1E9B" w:rsidRPr="00D209F2">
        <w:rPr>
          <w:rFonts w:cstheme="minorHAnsi"/>
        </w:rPr>
        <w:t>what a great feeling it is to be in the majority!</w:t>
      </w:r>
    </w:p>
    <w:p w14:paraId="09664346" w14:textId="77777777" w:rsidR="00EE1E9B" w:rsidRPr="00D209F2" w:rsidRDefault="00EE1E9B" w:rsidP="00B66473">
      <w:pPr>
        <w:spacing w:after="0" w:line="240" w:lineRule="auto"/>
        <w:rPr>
          <w:rFonts w:cstheme="minorHAnsi"/>
        </w:rPr>
      </w:pPr>
    </w:p>
    <w:p w14:paraId="3A22E0DB" w14:textId="12371EBD" w:rsidR="00183667" w:rsidRDefault="007A4636" w:rsidP="00B66473">
      <w:pPr>
        <w:spacing w:after="0" w:line="240" w:lineRule="auto"/>
        <w:rPr>
          <w:rFonts w:cstheme="minorHAnsi"/>
        </w:rPr>
      </w:pPr>
      <w:r w:rsidRPr="00D209F2">
        <w:rPr>
          <w:rFonts w:cstheme="minorHAnsi"/>
        </w:rPr>
        <w:t>Let me suggest that the future of yo</w:t>
      </w:r>
      <w:r w:rsidR="00552076" w:rsidRPr="00D209F2">
        <w:rPr>
          <w:rFonts w:cstheme="minorHAnsi"/>
        </w:rPr>
        <w:t xml:space="preserve">ur companies </w:t>
      </w:r>
      <w:r w:rsidR="00A661B8" w:rsidRPr="00D209F2">
        <w:rPr>
          <w:rFonts w:cstheme="minorHAnsi"/>
        </w:rPr>
        <w:t>is</w:t>
      </w:r>
      <w:r w:rsidR="00552076" w:rsidRPr="00D209F2">
        <w:rPr>
          <w:rFonts w:cstheme="minorHAnsi"/>
        </w:rPr>
        <w:t xml:space="preserve"> in your hands </w:t>
      </w:r>
      <w:r w:rsidRPr="00D209F2">
        <w:rPr>
          <w:rFonts w:cstheme="minorHAnsi"/>
        </w:rPr>
        <w:t xml:space="preserve">and </w:t>
      </w:r>
      <w:r w:rsidR="00A661B8" w:rsidRPr="00D209F2">
        <w:rPr>
          <w:rFonts w:cstheme="minorHAnsi"/>
        </w:rPr>
        <w:t xml:space="preserve">in the hands of </w:t>
      </w:r>
      <w:r w:rsidRPr="00D209F2">
        <w:rPr>
          <w:rFonts w:cstheme="minorHAnsi"/>
        </w:rPr>
        <w:t xml:space="preserve">the brilliant people that work with and for you. </w:t>
      </w:r>
      <w:r w:rsidR="00280479" w:rsidRPr="00D209F2">
        <w:rPr>
          <w:rFonts w:cstheme="minorHAnsi"/>
        </w:rPr>
        <w:t xml:space="preserve"> The new Commission would like </w:t>
      </w:r>
      <w:r w:rsidR="00213E32" w:rsidRPr="00D209F2">
        <w:rPr>
          <w:rFonts w:cstheme="minorHAnsi"/>
        </w:rPr>
        <w:t xml:space="preserve">– </w:t>
      </w:r>
      <w:r w:rsidR="00280479" w:rsidRPr="00D209F2">
        <w:rPr>
          <w:rFonts w:cstheme="minorHAnsi"/>
        </w:rPr>
        <w:t xml:space="preserve">and expects </w:t>
      </w:r>
      <w:r w:rsidR="00DC3CCC" w:rsidRPr="00D209F2">
        <w:rPr>
          <w:rFonts w:cstheme="minorHAnsi"/>
        </w:rPr>
        <w:t xml:space="preserve">– </w:t>
      </w:r>
      <w:r w:rsidR="00280479" w:rsidRPr="00D209F2">
        <w:rPr>
          <w:rFonts w:cstheme="minorHAnsi"/>
        </w:rPr>
        <w:t xml:space="preserve">the private sector to spend more time bringing </w:t>
      </w:r>
      <w:r w:rsidR="00C13384" w:rsidRPr="00D209F2">
        <w:rPr>
          <w:rFonts w:cstheme="minorHAnsi"/>
        </w:rPr>
        <w:t>products and services to market, serving its customers</w:t>
      </w:r>
      <w:r w:rsidR="00BC6687" w:rsidRPr="00D209F2">
        <w:rPr>
          <w:rFonts w:cstheme="minorHAnsi"/>
        </w:rPr>
        <w:t>,</w:t>
      </w:r>
      <w:r w:rsidR="00C13384" w:rsidRPr="00D209F2">
        <w:rPr>
          <w:rFonts w:cstheme="minorHAnsi"/>
        </w:rPr>
        <w:t xml:space="preserve"> </w:t>
      </w:r>
      <w:r w:rsidR="00280479" w:rsidRPr="00D209F2">
        <w:rPr>
          <w:rFonts w:cstheme="minorHAnsi"/>
        </w:rPr>
        <w:t xml:space="preserve">and less time </w:t>
      </w:r>
      <w:r w:rsidR="007E4016" w:rsidRPr="00D209F2">
        <w:rPr>
          <w:rFonts w:cstheme="minorHAnsi"/>
        </w:rPr>
        <w:t xml:space="preserve">sitting </w:t>
      </w:r>
      <w:r w:rsidR="00BC6687" w:rsidRPr="00D209F2">
        <w:rPr>
          <w:rFonts w:cstheme="minorHAnsi"/>
        </w:rPr>
        <w:t>o</w:t>
      </w:r>
      <w:r w:rsidR="007E4016" w:rsidRPr="00D209F2">
        <w:rPr>
          <w:rFonts w:cstheme="minorHAnsi"/>
        </w:rPr>
        <w:t xml:space="preserve">n the edge of your </w:t>
      </w:r>
      <w:r w:rsidR="00552076" w:rsidRPr="00D209F2">
        <w:rPr>
          <w:rFonts w:cstheme="minorHAnsi"/>
        </w:rPr>
        <w:t>seats</w:t>
      </w:r>
      <w:r w:rsidR="007E4016" w:rsidRPr="00D209F2">
        <w:rPr>
          <w:rFonts w:cstheme="minorHAnsi"/>
        </w:rPr>
        <w:t xml:space="preserve"> awaiting </w:t>
      </w:r>
      <w:r w:rsidR="008D185A" w:rsidRPr="00D209F2">
        <w:rPr>
          <w:rFonts w:cstheme="minorHAnsi"/>
        </w:rPr>
        <w:t>word</w:t>
      </w:r>
      <w:r w:rsidR="007E4016" w:rsidRPr="00D209F2">
        <w:rPr>
          <w:rFonts w:cstheme="minorHAnsi"/>
        </w:rPr>
        <w:t xml:space="preserve"> from </w:t>
      </w:r>
      <w:r w:rsidR="00847504" w:rsidRPr="00D209F2">
        <w:rPr>
          <w:rFonts w:cstheme="minorHAnsi"/>
        </w:rPr>
        <w:t>on high</w:t>
      </w:r>
      <w:r w:rsidR="008D185A" w:rsidRPr="00D209F2">
        <w:rPr>
          <w:rFonts w:cstheme="minorHAnsi"/>
        </w:rPr>
        <w:t>, in t</w:t>
      </w:r>
      <w:r w:rsidR="00552076" w:rsidRPr="00D209F2">
        <w:rPr>
          <w:rFonts w:cstheme="minorHAnsi"/>
        </w:rPr>
        <w:t>his</w:t>
      </w:r>
      <w:r w:rsidR="008D185A" w:rsidRPr="00D209F2">
        <w:rPr>
          <w:rFonts w:cstheme="minorHAnsi"/>
        </w:rPr>
        <w:t xml:space="preserve"> case the</w:t>
      </w:r>
      <w:r w:rsidR="007E4016" w:rsidRPr="00D209F2">
        <w:rPr>
          <w:rFonts w:cstheme="minorHAnsi"/>
        </w:rPr>
        <w:t xml:space="preserve"> Commission. </w:t>
      </w:r>
      <w:r w:rsidR="00A51466" w:rsidRPr="00D209F2">
        <w:rPr>
          <w:rFonts w:cstheme="minorHAnsi"/>
        </w:rPr>
        <w:t xml:space="preserve"> </w:t>
      </w:r>
      <w:r w:rsidR="00A34F36" w:rsidRPr="00D209F2">
        <w:rPr>
          <w:rFonts w:cstheme="minorHAnsi"/>
        </w:rPr>
        <w:t xml:space="preserve">That is not to </w:t>
      </w:r>
      <w:r w:rsidR="0071497A" w:rsidRPr="00D209F2">
        <w:rPr>
          <w:rFonts w:cstheme="minorHAnsi"/>
        </w:rPr>
        <w:t>say</w:t>
      </w:r>
      <w:r w:rsidR="00A34F36" w:rsidRPr="00D209F2">
        <w:rPr>
          <w:rFonts w:cstheme="minorHAnsi"/>
        </w:rPr>
        <w:t xml:space="preserve"> that the Commission will abandon its responsibilities or obligations. </w:t>
      </w:r>
      <w:r w:rsidR="002442F7" w:rsidRPr="00D209F2">
        <w:rPr>
          <w:rFonts w:cstheme="minorHAnsi"/>
        </w:rPr>
        <w:t xml:space="preserve"> </w:t>
      </w:r>
      <w:r w:rsidR="00A34F36" w:rsidRPr="00D209F2">
        <w:rPr>
          <w:rFonts w:cstheme="minorHAnsi"/>
        </w:rPr>
        <w:t xml:space="preserve">To the contrary, one of our duties </w:t>
      </w:r>
      <w:r w:rsidR="002442F7" w:rsidRPr="00D209F2">
        <w:rPr>
          <w:rFonts w:cstheme="minorHAnsi"/>
        </w:rPr>
        <w:t>is not to interfere in the private</w:t>
      </w:r>
      <w:r w:rsidR="00340F24" w:rsidRPr="00D209F2">
        <w:rPr>
          <w:rFonts w:cstheme="minorHAnsi"/>
        </w:rPr>
        <w:t>,</w:t>
      </w:r>
      <w:r w:rsidR="002442F7" w:rsidRPr="00D209F2">
        <w:rPr>
          <w:rFonts w:cstheme="minorHAnsi"/>
        </w:rPr>
        <w:t xml:space="preserve"> commercial marketplace unless absolutely necessary. </w:t>
      </w:r>
      <w:r w:rsidR="00B138F9" w:rsidRPr="00D209F2">
        <w:rPr>
          <w:rFonts w:cstheme="minorHAnsi"/>
        </w:rPr>
        <w:t xml:space="preserve"> We’ll still be there to act when appropriate</w:t>
      </w:r>
      <w:r w:rsidR="00C0730D" w:rsidRPr="00D209F2">
        <w:rPr>
          <w:rFonts w:cstheme="minorHAnsi"/>
        </w:rPr>
        <w:t>,</w:t>
      </w:r>
      <w:r w:rsidR="00B138F9" w:rsidRPr="00D209F2">
        <w:rPr>
          <w:rFonts w:cstheme="minorHAnsi"/>
        </w:rPr>
        <w:t xml:space="preserve"> but we will not actively seek to interfere in your</w:t>
      </w:r>
      <w:r w:rsidR="007A2EA3" w:rsidRPr="00D209F2">
        <w:rPr>
          <w:rFonts w:cstheme="minorHAnsi"/>
        </w:rPr>
        <w:t xml:space="preserve"> businesses as the all knowing. </w:t>
      </w:r>
    </w:p>
    <w:p w14:paraId="67A2F1E7" w14:textId="77777777" w:rsidR="00643050" w:rsidRPr="00D209F2" w:rsidRDefault="00643050" w:rsidP="00B66473">
      <w:pPr>
        <w:spacing w:after="0" w:line="240" w:lineRule="auto"/>
        <w:rPr>
          <w:rFonts w:cstheme="minorHAnsi"/>
        </w:rPr>
      </w:pPr>
    </w:p>
    <w:p w14:paraId="455D7621" w14:textId="77777777" w:rsidR="00643050" w:rsidRPr="00D209F2" w:rsidRDefault="00643050" w:rsidP="00643050">
      <w:pPr>
        <w:spacing w:after="0" w:line="240" w:lineRule="auto"/>
        <w:jc w:val="center"/>
        <w:rPr>
          <w:rFonts w:cstheme="minorHAnsi"/>
        </w:rPr>
      </w:pPr>
      <w:r w:rsidRPr="00D209F2">
        <w:rPr>
          <w:rFonts w:cstheme="minorHAnsi"/>
        </w:rPr>
        <w:t>*</w:t>
      </w:r>
      <w:r w:rsidRPr="00D209F2">
        <w:rPr>
          <w:rFonts w:cstheme="minorHAnsi"/>
        </w:rPr>
        <w:tab/>
        <w:t>*</w:t>
      </w:r>
      <w:r w:rsidRPr="00D209F2">
        <w:rPr>
          <w:rFonts w:cstheme="minorHAnsi"/>
        </w:rPr>
        <w:tab/>
        <w:t>*</w:t>
      </w:r>
    </w:p>
    <w:p w14:paraId="1D45327D" w14:textId="77777777" w:rsidR="002442F7" w:rsidRPr="00D209F2" w:rsidRDefault="002442F7" w:rsidP="00B66473">
      <w:pPr>
        <w:spacing w:after="0" w:line="240" w:lineRule="auto"/>
        <w:rPr>
          <w:rFonts w:cstheme="minorHAnsi"/>
        </w:rPr>
      </w:pPr>
    </w:p>
    <w:p w14:paraId="68AA192D" w14:textId="133C34B5" w:rsidR="002442F7" w:rsidRDefault="007E49DF" w:rsidP="0018762F">
      <w:pPr>
        <w:spacing w:after="0" w:line="240" w:lineRule="auto"/>
        <w:rPr>
          <w:rFonts w:eastAsia="Times New Roman" w:cstheme="minorHAnsi"/>
          <w:color w:val="181818"/>
          <w:kern w:val="36"/>
        </w:rPr>
      </w:pPr>
      <w:r w:rsidRPr="00D209F2">
        <w:rPr>
          <w:rFonts w:cstheme="minorHAnsi"/>
        </w:rPr>
        <w:t xml:space="preserve">I’ll leave you with a </w:t>
      </w:r>
      <w:r w:rsidR="0018762F">
        <w:rPr>
          <w:rFonts w:cstheme="minorHAnsi"/>
        </w:rPr>
        <w:t>related moment in history</w:t>
      </w:r>
      <w:r w:rsidR="0018762F" w:rsidRPr="00D209F2">
        <w:rPr>
          <w:rFonts w:cstheme="minorHAnsi"/>
        </w:rPr>
        <w:t xml:space="preserve"> </w:t>
      </w:r>
      <w:r w:rsidR="00917812">
        <w:rPr>
          <w:rFonts w:cstheme="minorHAnsi"/>
        </w:rPr>
        <w:t xml:space="preserve">as told </w:t>
      </w:r>
      <w:r w:rsidRPr="00D209F2">
        <w:rPr>
          <w:rFonts w:cstheme="minorHAnsi"/>
        </w:rPr>
        <w:t xml:space="preserve">by Newton </w:t>
      </w:r>
      <w:r w:rsidR="005E23DF" w:rsidRPr="00D209F2">
        <w:rPr>
          <w:rFonts w:cstheme="minorHAnsi"/>
        </w:rPr>
        <w:t>Minnow</w:t>
      </w:r>
      <w:r w:rsidRPr="00D209F2">
        <w:rPr>
          <w:rFonts w:cstheme="minorHAnsi"/>
        </w:rPr>
        <w:t xml:space="preserve">. </w:t>
      </w:r>
      <w:r w:rsidR="007A2EA3" w:rsidRPr="00D209F2">
        <w:rPr>
          <w:rFonts w:cstheme="minorHAnsi"/>
        </w:rPr>
        <w:t xml:space="preserve"> </w:t>
      </w:r>
      <w:r w:rsidRPr="00D209F2">
        <w:rPr>
          <w:rFonts w:cstheme="minorHAnsi"/>
        </w:rPr>
        <w:t xml:space="preserve">Yes, that Newton </w:t>
      </w:r>
      <w:r w:rsidR="005E23DF" w:rsidRPr="00D209F2">
        <w:rPr>
          <w:rFonts w:cstheme="minorHAnsi"/>
        </w:rPr>
        <w:t>Minnow</w:t>
      </w:r>
      <w:r w:rsidRPr="00D209F2">
        <w:rPr>
          <w:rFonts w:cstheme="minorHAnsi"/>
        </w:rPr>
        <w:t>, the former chair of the Commission.</w:t>
      </w:r>
      <w:r w:rsidR="00ED5A52" w:rsidRPr="00D209F2">
        <w:rPr>
          <w:rFonts w:cstheme="minorHAnsi"/>
        </w:rPr>
        <w:t xml:space="preserve">  </w:t>
      </w:r>
      <w:r w:rsidR="007A2EA3" w:rsidRPr="00D209F2">
        <w:rPr>
          <w:rFonts w:eastAsia="Times New Roman" w:cstheme="minorHAnsi"/>
          <w:color w:val="181818"/>
          <w:kern w:val="36"/>
        </w:rPr>
        <w:t xml:space="preserve">Minnow </w:t>
      </w:r>
      <w:r w:rsidR="00917812">
        <w:rPr>
          <w:rFonts w:eastAsia="Times New Roman" w:cstheme="minorHAnsi"/>
          <w:color w:val="181818"/>
          <w:kern w:val="36"/>
        </w:rPr>
        <w:t>shared</w:t>
      </w:r>
      <w:r w:rsidR="00EE29A0" w:rsidRPr="00D209F2">
        <w:rPr>
          <w:rFonts w:eastAsia="Times New Roman" w:cstheme="minorHAnsi"/>
          <w:color w:val="181818"/>
          <w:kern w:val="36"/>
        </w:rPr>
        <w:t xml:space="preserve"> the story as follows: </w:t>
      </w:r>
    </w:p>
    <w:p w14:paraId="07BEAEEB" w14:textId="77777777" w:rsidR="00917812" w:rsidRPr="00D209F2" w:rsidRDefault="00917812" w:rsidP="0018762F">
      <w:pPr>
        <w:spacing w:after="0" w:line="240" w:lineRule="auto"/>
        <w:rPr>
          <w:rFonts w:eastAsia="Times New Roman" w:cstheme="minorHAnsi"/>
          <w:color w:val="181818"/>
          <w:kern w:val="36"/>
        </w:rPr>
      </w:pPr>
    </w:p>
    <w:p w14:paraId="13707AF9" w14:textId="05A2A87E" w:rsidR="00671B98" w:rsidRDefault="004258D6" w:rsidP="00690634">
      <w:pPr>
        <w:spacing w:after="0" w:line="240" w:lineRule="auto"/>
        <w:ind w:left="720" w:right="720"/>
        <w:outlineLvl w:val="0"/>
        <w:rPr>
          <w:rFonts w:eastAsia="Times New Roman" w:cstheme="minorHAnsi"/>
          <w:color w:val="181818"/>
          <w:kern w:val="36"/>
        </w:rPr>
      </w:pPr>
      <w:r w:rsidRPr="00D209F2">
        <w:rPr>
          <w:rFonts w:eastAsia="Times New Roman" w:cstheme="minorHAnsi"/>
          <w:color w:val="181818"/>
          <w:kern w:val="36"/>
        </w:rPr>
        <w:t xml:space="preserve">On a visit to the space program, President Kennedy asked me about the satellite. I told him that it would be more important than sending a man into space. </w:t>
      </w:r>
      <w:r w:rsidR="00FE668A" w:rsidRPr="00D209F2">
        <w:rPr>
          <w:rFonts w:eastAsia="Times New Roman" w:cstheme="minorHAnsi"/>
          <w:color w:val="181818"/>
          <w:kern w:val="36"/>
        </w:rPr>
        <w:t>“</w:t>
      </w:r>
      <w:r w:rsidRPr="00D209F2">
        <w:rPr>
          <w:rFonts w:eastAsia="Times New Roman" w:cstheme="minorHAnsi"/>
          <w:color w:val="181818"/>
          <w:kern w:val="36"/>
        </w:rPr>
        <w:t>Why?</w:t>
      </w:r>
      <w:r w:rsidR="00FE668A" w:rsidRPr="00D209F2">
        <w:rPr>
          <w:rFonts w:eastAsia="Times New Roman" w:cstheme="minorHAnsi"/>
          <w:color w:val="181818"/>
          <w:kern w:val="36"/>
        </w:rPr>
        <w:t xml:space="preserve">” </w:t>
      </w:r>
      <w:r w:rsidRPr="00D209F2">
        <w:rPr>
          <w:rFonts w:eastAsia="Times New Roman" w:cstheme="minorHAnsi"/>
          <w:color w:val="181818"/>
          <w:kern w:val="36"/>
        </w:rPr>
        <w:t xml:space="preserve">he asked. </w:t>
      </w:r>
      <w:r w:rsidR="005330A2" w:rsidRPr="00D209F2">
        <w:rPr>
          <w:rFonts w:eastAsia="Times New Roman" w:cstheme="minorHAnsi"/>
          <w:color w:val="181818"/>
          <w:kern w:val="36"/>
        </w:rPr>
        <w:t>“B</w:t>
      </w:r>
      <w:r w:rsidRPr="00D209F2">
        <w:rPr>
          <w:rFonts w:eastAsia="Times New Roman" w:cstheme="minorHAnsi"/>
          <w:color w:val="181818"/>
          <w:kern w:val="36"/>
        </w:rPr>
        <w:t>ecause,</w:t>
      </w:r>
      <w:r w:rsidR="005330A2" w:rsidRPr="00D209F2">
        <w:rPr>
          <w:rFonts w:eastAsia="Times New Roman" w:cstheme="minorHAnsi"/>
          <w:color w:val="181818"/>
          <w:kern w:val="36"/>
        </w:rPr>
        <w:t>”</w:t>
      </w:r>
      <w:r w:rsidRPr="00D209F2">
        <w:rPr>
          <w:rFonts w:eastAsia="Times New Roman" w:cstheme="minorHAnsi"/>
          <w:color w:val="181818"/>
          <w:kern w:val="36"/>
        </w:rPr>
        <w:t xml:space="preserve"> I said, </w:t>
      </w:r>
      <w:r w:rsidR="005330A2" w:rsidRPr="00D209F2">
        <w:rPr>
          <w:rFonts w:eastAsia="Times New Roman" w:cstheme="minorHAnsi"/>
          <w:color w:val="181818"/>
          <w:kern w:val="36"/>
        </w:rPr>
        <w:t>“</w:t>
      </w:r>
      <w:r w:rsidRPr="00D209F2">
        <w:rPr>
          <w:rFonts w:eastAsia="Times New Roman" w:cstheme="minorHAnsi"/>
          <w:color w:val="181818"/>
          <w:kern w:val="36"/>
        </w:rPr>
        <w:t>his satellite will send ideas into space, and ideas last longer than men</w:t>
      </w:r>
      <w:r w:rsidR="00671B98" w:rsidRPr="00D209F2">
        <w:rPr>
          <w:rFonts w:eastAsia="Times New Roman" w:cstheme="minorHAnsi"/>
          <w:color w:val="181818"/>
          <w:kern w:val="36"/>
        </w:rPr>
        <w:t>.</w:t>
      </w:r>
      <w:r w:rsidR="005330A2" w:rsidRPr="00D209F2">
        <w:rPr>
          <w:rFonts w:eastAsia="Times New Roman" w:cstheme="minorHAnsi"/>
          <w:color w:val="181818"/>
          <w:kern w:val="36"/>
        </w:rPr>
        <w:t>”</w:t>
      </w:r>
    </w:p>
    <w:p w14:paraId="6C18DC11" w14:textId="77777777" w:rsidR="0018762F" w:rsidRPr="00D209F2" w:rsidRDefault="0018762F" w:rsidP="0018762F">
      <w:pPr>
        <w:spacing w:after="0" w:line="240" w:lineRule="auto"/>
        <w:ind w:left="720"/>
        <w:outlineLvl w:val="0"/>
        <w:rPr>
          <w:rFonts w:eastAsia="Times New Roman" w:cstheme="minorHAnsi"/>
          <w:color w:val="181818"/>
          <w:kern w:val="36"/>
        </w:rPr>
      </w:pPr>
    </w:p>
    <w:p w14:paraId="6EA2D98E" w14:textId="440F8804" w:rsidR="00EA5169" w:rsidRPr="00D209F2" w:rsidRDefault="00671B98" w:rsidP="0018762F">
      <w:pPr>
        <w:spacing w:after="0" w:line="240" w:lineRule="auto"/>
        <w:outlineLvl w:val="0"/>
        <w:rPr>
          <w:rFonts w:eastAsia="Times New Roman" w:cstheme="minorHAnsi"/>
          <w:color w:val="181818"/>
          <w:kern w:val="36"/>
        </w:rPr>
      </w:pPr>
      <w:r w:rsidRPr="00D209F2">
        <w:rPr>
          <w:rFonts w:eastAsia="Times New Roman" w:cstheme="minorHAnsi"/>
          <w:color w:val="181818"/>
          <w:kern w:val="36"/>
        </w:rPr>
        <w:t>Quite profound</w:t>
      </w:r>
      <w:r w:rsidR="00C204DB" w:rsidRPr="00D209F2">
        <w:rPr>
          <w:rFonts w:eastAsia="Times New Roman" w:cstheme="minorHAnsi"/>
          <w:color w:val="181818"/>
          <w:kern w:val="36"/>
        </w:rPr>
        <w:t xml:space="preserve"> at the time and still applicable. </w:t>
      </w:r>
    </w:p>
    <w:p w14:paraId="34F3E0B8" w14:textId="1358B2AD" w:rsidR="00746B83" w:rsidRPr="00D209F2" w:rsidRDefault="00746B83" w:rsidP="00232B54">
      <w:pPr>
        <w:spacing w:after="0" w:line="240" w:lineRule="auto"/>
        <w:rPr>
          <w:rFonts w:cstheme="minorHAnsi"/>
        </w:rPr>
      </w:pPr>
    </w:p>
    <w:p w14:paraId="6307B010" w14:textId="749CF6F8" w:rsidR="006C42F6" w:rsidRPr="00D209F2" w:rsidRDefault="006C42F6" w:rsidP="00232B54">
      <w:pPr>
        <w:spacing w:after="0" w:line="240" w:lineRule="auto"/>
        <w:rPr>
          <w:rFonts w:cstheme="minorHAnsi"/>
        </w:rPr>
      </w:pPr>
      <w:r w:rsidRPr="00D209F2">
        <w:rPr>
          <w:rFonts w:cstheme="minorHAnsi"/>
        </w:rPr>
        <w:t xml:space="preserve">I thank you for listening and look forward to working with all of you on </w:t>
      </w:r>
      <w:r w:rsidR="00C204DB" w:rsidRPr="00D209F2">
        <w:rPr>
          <w:rFonts w:cstheme="minorHAnsi"/>
        </w:rPr>
        <w:t>th</w:t>
      </w:r>
      <w:r w:rsidR="00385A54" w:rsidRPr="00D209F2">
        <w:rPr>
          <w:rFonts w:cstheme="minorHAnsi"/>
        </w:rPr>
        <w:t xml:space="preserve">e </w:t>
      </w:r>
      <w:r w:rsidRPr="00D209F2">
        <w:rPr>
          <w:rFonts w:cstheme="minorHAnsi"/>
        </w:rPr>
        <w:t xml:space="preserve">issues </w:t>
      </w:r>
      <w:r w:rsidR="00C204DB" w:rsidRPr="00D209F2">
        <w:rPr>
          <w:rFonts w:cstheme="minorHAnsi"/>
        </w:rPr>
        <w:t>you face</w:t>
      </w:r>
      <w:r w:rsidRPr="00D209F2">
        <w:rPr>
          <w:rFonts w:cstheme="minorHAnsi"/>
        </w:rPr>
        <w:t>.</w:t>
      </w:r>
      <w:r w:rsidR="00C204DB" w:rsidRPr="00D209F2">
        <w:rPr>
          <w:rFonts w:cstheme="minorHAnsi"/>
        </w:rPr>
        <w:t xml:space="preserve">  </w:t>
      </w:r>
      <w:r w:rsidR="00C13384" w:rsidRPr="00D209F2">
        <w:rPr>
          <w:rFonts w:cstheme="minorHAnsi"/>
        </w:rPr>
        <w:t>Have a good rest of your</w:t>
      </w:r>
      <w:r w:rsidR="00C204DB" w:rsidRPr="00D209F2">
        <w:rPr>
          <w:rFonts w:cstheme="minorHAnsi"/>
        </w:rPr>
        <w:t xml:space="preserve"> night. </w:t>
      </w:r>
    </w:p>
    <w:sectPr w:rsidR="006C42F6" w:rsidRPr="00D209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145B5" w14:textId="77777777" w:rsidR="00803F3B" w:rsidRDefault="00803F3B" w:rsidP="001102A3">
      <w:pPr>
        <w:spacing w:after="0" w:line="240" w:lineRule="auto"/>
      </w:pPr>
      <w:r>
        <w:separator/>
      </w:r>
    </w:p>
  </w:endnote>
  <w:endnote w:type="continuationSeparator" w:id="0">
    <w:p w14:paraId="72C08BC4" w14:textId="77777777" w:rsidR="00803F3B" w:rsidRDefault="00803F3B" w:rsidP="00110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5358C" w14:textId="77777777" w:rsidR="00CE4BC8" w:rsidRDefault="00CE4B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25163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409F74" w14:textId="38EF78DF" w:rsidR="00232B54" w:rsidRDefault="00232B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30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31CD14" w14:textId="77777777" w:rsidR="00232B54" w:rsidRDefault="00232B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F5FBB" w14:textId="77777777" w:rsidR="00CE4BC8" w:rsidRDefault="00CE4B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A4BF4" w14:textId="77777777" w:rsidR="00803F3B" w:rsidRDefault="00803F3B" w:rsidP="001102A3">
      <w:pPr>
        <w:spacing w:after="0" w:line="240" w:lineRule="auto"/>
      </w:pPr>
      <w:r>
        <w:separator/>
      </w:r>
    </w:p>
  </w:footnote>
  <w:footnote w:type="continuationSeparator" w:id="0">
    <w:p w14:paraId="457DACC9" w14:textId="77777777" w:rsidR="00803F3B" w:rsidRDefault="00803F3B" w:rsidP="001102A3">
      <w:pPr>
        <w:spacing w:after="0" w:line="240" w:lineRule="auto"/>
      </w:pPr>
      <w:r>
        <w:continuationSeparator/>
      </w:r>
    </w:p>
  </w:footnote>
  <w:footnote w:id="1">
    <w:p w14:paraId="02960075" w14:textId="632BEC9D" w:rsidR="00342BEC" w:rsidRDefault="00342BE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63E05">
        <w:t xml:space="preserve">Satellite Industry Association, </w:t>
      </w:r>
      <w:r w:rsidR="00D63E05" w:rsidRPr="00784390">
        <w:rPr>
          <w:i/>
        </w:rPr>
        <w:t>2016 State of the Satellite Industry Report, June 2016</w:t>
      </w:r>
      <w:r w:rsidR="00D63E05">
        <w:t xml:space="preserve">, at 11, 17, 28, </w:t>
      </w:r>
      <w:r w:rsidR="000B7FAE" w:rsidRPr="000B7FAE">
        <w:t>http://www.sia.org/wp-content/uploads/2016/06/SSIR16-Pdf-Copy-for-Website-Compressed.pdf</w:t>
      </w:r>
      <w:r w:rsidR="000B7FAE">
        <w:t xml:space="preserve"> (SIA Report)</w:t>
      </w:r>
      <w:r w:rsidR="00D63E05">
        <w:t>.</w:t>
      </w:r>
    </w:p>
  </w:footnote>
  <w:footnote w:id="2">
    <w:p w14:paraId="03661905" w14:textId="27213095" w:rsidR="00E22875" w:rsidRDefault="00E2287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B7FAE" w:rsidRPr="000B7FAE">
        <w:rPr>
          <w:i/>
        </w:rPr>
        <w:t>Id</w:t>
      </w:r>
      <w:r w:rsidR="000B7FAE">
        <w:t xml:space="preserve">. at </w:t>
      </w:r>
      <w:r w:rsidR="00D63E05">
        <w:t>6</w:t>
      </w:r>
    </w:p>
  </w:footnote>
  <w:footnote w:id="3">
    <w:p w14:paraId="7EDA93C1" w14:textId="1C6D2D3D" w:rsidR="00E22875" w:rsidRDefault="00E22875" w:rsidP="00C2004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E5229">
        <w:rPr>
          <w:i/>
        </w:rPr>
        <w:t xml:space="preserve">See </w:t>
      </w:r>
      <w:r w:rsidR="00BF104A" w:rsidRPr="003E5229">
        <w:rPr>
          <w:i/>
        </w:rPr>
        <w:t xml:space="preserve">Exploring the Value of Spectrum to the U.S. Economy Before the </w:t>
      </w:r>
      <w:r w:rsidR="003E5229" w:rsidRPr="003E5229">
        <w:rPr>
          <w:i/>
        </w:rPr>
        <w:t xml:space="preserve">Subcomm. on Communications, Technology, Innovation, and the Internet of the </w:t>
      </w:r>
      <w:r w:rsidR="00BF104A" w:rsidRPr="003E5229">
        <w:rPr>
          <w:i/>
        </w:rPr>
        <w:t>S</w:t>
      </w:r>
      <w:r w:rsidR="003E5229" w:rsidRPr="003E5229">
        <w:rPr>
          <w:i/>
        </w:rPr>
        <w:t>.</w:t>
      </w:r>
      <w:r w:rsidR="00BF104A" w:rsidRPr="003E5229">
        <w:rPr>
          <w:i/>
        </w:rPr>
        <w:t xml:space="preserve"> Comm</w:t>
      </w:r>
      <w:r w:rsidR="003E5229" w:rsidRPr="003E5229">
        <w:rPr>
          <w:i/>
        </w:rPr>
        <w:t>.</w:t>
      </w:r>
      <w:r w:rsidR="00BF104A" w:rsidRPr="003E5229">
        <w:rPr>
          <w:i/>
        </w:rPr>
        <w:t xml:space="preserve"> on Commerce, Science, and Transportation</w:t>
      </w:r>
      <w:r w:rsidR="00BF104A">
        <w:t xml:space="preserve"> (Mar. 2, 2017)</w:t>
      </w:r>
      <w:r w:rsidR="00BF104A" w:rsidRPr="00C2004F">
        <w:t xml:space="preserve"> </w:t>
      </w:r>
      <w:r w:rsidR="00BF104A">
        <w:t>(statement of</w:t>
      </w:r>
      <w:r w:rsidR="00C2004F">
        <w:t xml:space="preserve"> Tom Stroup, President, Satellite Industry Association</w:t>
      </w:r>
      <w:r w:rsidR="00BF104A">
        <w:t xml:space="preserve">), </w:t>
      </w:r>
      <w:r w:rsidR="003E5229" w:rsidRPr="003E5229">
        <w:t>https://www.commerce.senate.gov/public/_cache/files/c25854da-3cd7-4bc8-8acb-e696b9a4e269/C863D2DC79BCE8C48B92DF3043ED97F3.stroup-testimony.pdf</w:t>
      </w:r>
      <w:r w:rsidR="003E5229">
        <w:t>; SIA Report at 31.</w:t>
      </w:r>
    </w:p>
  </w:footnote>
  <w:footnote w:id="4">
    <w:p w14:paraId="22634322" w14:textId="3F518D09" w:rsidR="00745AAC" w:rsidRDefault="00745AA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B7FAE">
        <w:t>SIA Report at 11, 12, 14</w:t>
      </w:r>
    </w:p>
  </w:footnote>
  <w:footnote w:id="5">
    <w:p w14:paraId="544DD309" w14:textId="53B599F6" w:rsidR="00342BEC" w:rsidRDefault="00342BE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B7FAE" w:rsidRPr="000B7FAE">
        <w:rPr>
          <w:i/>
        </w:rPr>
        <w:t>Use of Spectrum Bands Above 24 GHz for Mobile Radio Services</w:t>
      </w:r>
      <w:r w:rsidR="000B7FAE">
        <w:t>, GN Docket No. 14-177, Report and Order and Further Notice of Proposed Rulemaking, 31 FCC Rcd 8014 (2016).</w:t>
      </w:r>
    </w:p>
  </w:footnote>
  <w:footnote w:id="6">
    <w:p w14:paraId="1464A8B2" w14:textId="3319037C" w:rsidR="00342BEC" w:rsidRDefault="00342BE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90634" w:rsidRPr="00BF104A">
        <w:rPr>
          <w:i/>
        </w:rPr>
        <w:t>See, e.g.</w:t>
      </w:r>
      <w:r w:rsidR="00690634">
        <w:t xml:space="preserve">, United States of America Draft Preliminary Views for WRC-19, Agenda Item 1.13, </w:t>
      </w:r>
      <w:r w:rsidR="00690634" w:rsidRPr="00690634">
        <w:t>https://ecfsapi.fcc.gov/file/101965675702/WAC_013_IWG-2_013r3_AI_1%2013_PV.docx</w:t>
      </w:r>
      <w:r w:rsidR="00690634">
        <w:t xml:space="preserve">; United States of America Draft Preliminary Views for WRC-19, Agenda Item 1.6, </w:t>
      </w:r>
      <w:r w:rsidR="00690634" w:rsidRPr="00690634">
        <w:t>https://ecfsapi.fcc.gov/file/1019698018179/WAC_019_IWG3_009%20AI%201_6%20PV_WAC%20version.docx</w:t>
      </w:r>
      <w:r w:rsidR="00690634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E0C74" w14:textId="77777777" w:rsidR="00CE4BC8" w:rsidRDefault="00CE4B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39679" w14:textId="77777777" w:rsidR="00CE4BC8" w:rsidRDefault="00CE4B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1B186" w14:textId="77777777" w:rsidR="00CE4BC8" w:rsidRDefault="00CE4B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035EF"/>
    <w:multiLevelType w:val="hybridMultilevel"/>
    <w:tmpl w:val="6CBE1ED0"/>
    <w:lvl w:ilvl="0" w:tplc="7D9655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B5863"/>
    <w:multiLevelType w:val="hybridMultilevel"/>
    <w:tmpl w:val="982C731E"/>
    <w:lvl w:ilvl="0" w:tplc="E3E686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F8255A"/>
    <w:multiLevelType w:val="hybridMultilevel"/>
    <w:tmpl w:val="163679B0"/>
    <w:lvl w:ilvl="0" w:tplc="A678C9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75"/>
    <w:rsid w:val="00004D51"/>
    <w:rsid w:val="00006698"/>
    <w:rsid w:val="00017DED"/>
    <w:rsid w:val="00020862"/>
    <w:rsid w:val="00025B71"/>
    <w:rsid w:val="00040B76"/>
    <w:rsid w:val="00054CFC"/>
    <w:rsid w:val="000908A3"/>
    <w:rsid w:val="00097BD9"/>
    <w:rsid w:val="000A3D47"/>
    <w:rsid w:val="000B7FAE"/>
    <w:rsid w:val="000C41EC"/>
    <w:rsid w:val="000C6E5F"/>
    <w:rsid w:val="000D5832"/>
    <w:rsid w:val="000E112D"/>
    <w:rsid w:val="000E1EC8"/>
    <w:rsid w:val="000E2CDF"/>
    <w:rsid w:val="000E517F"/>
    <w:rsid w:val="000F6F69"/>
    <w:rsid w:val="00103CB1"/>
    <w:rsid w:val="001102A3"/>
    <w:rsid w:val="001343F6"/>
    <w:rsid w:val="00134884"/>
    <w:rsid w:val="001378A7"/>
    <w:rsid w:val="001378AF"/>
    <w:rsid w:val="00145A1F"/>
    <w:rsid w:val="001609C6"/>
    <w:rsid w:val="00162781"/>
    <w:rsid w:val="00163BD6"/>
    <w:rsid w:val="00167AA5"/>
    <w:rsid w:val="001743E6"/>
    <w:rsid w:val="00175A2D"/>
    <w:rsid w:val="00180EF9"/>
    <w:rsid w:val="0018233F"/>
    <w:rsid w:val="00182A80"/>
    <w:rsid w:val="00183647"/>
    <w:rsid w:val="00183667"/>
    <w:rsid w:val="0018762F"/>
    <w:rsid w:val="00190478"/>
    <w:rsid w:val="00193A16"/>
    <w:rsid w:val="001A70BA"/>
    <w:rsid w:val="001B04B2"/>
    <w:rsid w:val="001B1934"/>
    <w:rsid w:val="001C744E"/>
    <w:rsid w:val="001D2C2C"/>
    <w:rsid w:val="001E2A69"/>
    <w:rsid w:val="001E6E8C"/>
    <w:rsid w:val="001F68DF"/>
    <w:rsid w:val="002016AA"/>
    <w:rsid w:val="00210D08"/>
    <w:rsid w:val="00213E32"/>
    <w:rsid w:val="00216614"/>
    <w:rsid w:val="00216696"/>
    <w:rsid w:val="00232B54"/>
    <w:rsid w:val="0023309C"/>
    <w:rsid w:val="002341D0"/>
    <w:rsid w:val="002442F1"/>
    <w:rsid w:val="002442F7"/>
    <w:rsid w:val="002557C5"/>
    <w:rsid w:val="002666D5"/>
    <w:rsid w:val="00280479"/>
    <w:rsid w:val="00286DA0"/>
    <w:rsid w:val="00295C1B"/>
    <w:rsid w:val="00297F74"/>
    <w:rsid w:val="002A1100"/>
    <w:rsid w:val="002A16F6"/>
    <w:rsid w:val="002A7AA9"/>
    <w:rsid w:val="002B1076"/>
    <w:rsid w:val="002C373F"/>
    <w:rsid w:val="002C51F0"/>
    <w:rsid w:val="002D0AF7"/>
    <w:rsid w:val="002E01A9"/>
    <w:rsid w:val="002F2D0D"/>
    <w:rsid w:val="002F595C"/>
    <w:rsid w:val="00301A26"/>
    <w:rsid w:val="003020E0"/>
    <w:rsid w:val="00321183"/>
    <w:rsid w:val="00340F24"/>
    <w:rsid w:val="00342BEC"/>
    <w:rsid w:val="00355C3E"/>
    <w:rsid w:val="00357FDD"/>
    <w:rsid w:val="00364EBB"/>
    <w:rsid w:val="00367A51"/>
    <w:rsid w:val="0037081C"/>
    <w:rsid w:val="00371E19"/>
    <w:rsid w:val="00383F72"/>
    <w:rsid w:val="00385A54"/>
    <w:rsid w:val="003A0304"/>
    <w:rsid w:val="003A7E8C"/>
    <w:rsid w:val="003B05FC"/>
    <w:rsid w:val="003B3D64"/>
    <w:rsid w:val="003B6E03"/>
    <w:rsid w:val="003C4094"/>
    <w:rsid w:val="003C4C40"/>
    <w:rsid w:val="003C77FA"/>
    <w:rsid w:val="003E4324"/>
    <w:rsid w:val="003E5229"/>
    <w:rsid w:val="00404DF7"/>
    <w:rsid w:val="004059DC"/>
    <w:rsid w:val="00410A61"/>
    <w:rsid w:val="00415450"/>
    <w:rsid w:val="004157B5"/>
    <w:rsid w:val="00416872"/>
    <w:rsid w:val="0041719A"/>
    <w:rsid w:val="00417AEF"/>
    <w:rsid w:val="00423FFC"/>
    <w:rsid w:val="004258D6"/>
    <w:rsid w:val="00442916"/>
    <w:rsid w:val="00442AC1"/>
    <w:rsid w:val="00444361"/>
    <w:rsid w:val="0045214B"/>
    <w:rsid w:val="0047552D"/>
    <w:rsid w:val="00477E75"/>
    <w:rsid w:val="00485842"/>
    <w:rsid w:val="00492719"/>
    <w:rsid w:val="004D596E"/>
    <w:rsid w:val="004D5FE4"/>
    <w:rsid w:val="004D66CC"/>
    <w:rsid w:val="004E1143"/>
    <w:rsid w:val="004E4BF1"/>
    <w:rsid w:val="004F18A0"/>
    <w:rsid w:val="004F60CD"/>
    <w:rsid w:val="00503011"/>
    <w:rsid w:val="00504463"/>
    <w:rsid w:val="00505FDE"/>
    <w:rsid w:val="00510317"/>
    <w:rsid w:val="00530624"/>
    <w:rsid w:val="005330A2"/>
    <w:rsid w:val="005337EE"/>
    <w:rsid w:val="00540DF9"/>
    <w:rsid w:val="00547B5F"/>
    <w:rsid w:val="00552076"/>
    <w:rsid w:val="00552BCF"/>
    <w:rsid w:val="0055721D"/>
    <w:rsid w:val="00565E30"/>
    <w:rsid w:val="005661EC"/>
    <w:rsid w:val="00571EEF"/>
    <w:rsid w:val="00583508"/>
    <w:rsid w:val="00591D93"/>
    <w:rsid w:val="005953CE"/>
    <w:rsid w:val="005A0A58"/>
    <w:rsid w:val="005A4246"/>
    <w:rsid w:val="005A69A4"/>
    <w:rsid w:val="005B05F8"/>
    <w:rsid w:val="005B5139"/>
    <w:rsid w:val="005B70A1"/>
    <w:rsid w:val="005B76EB"/>
    <w:rsid w:val="005C03E3"/>
    <w:rsid w:val="005C40DD"/>
    <w:rsid w:val="005E23DF"/>
    <w:rsid w:val="006003EC"/>
    <w:rsid w:val="00614BF8"/>
    <w:rsid w:val="0062691A"/>
    <w:rsid w:val="00643050"/>
    <w:rsid w:val="00643F9C"/>
    <w:rsid w:val="00644A04"/>
    <w:rsid w:val="00656234"/>
    <w:rsid w:val="00660A3D"/>
    <w:rsid w:val="00671B98"/>
    <w:rsid w:val="006741DE"/>
    <w:rsid w:val="00675E2C"/>
    <w:rsid w:val="006761D7"/>
    <w:rsid w:val="006819E0"/>
    <w:rsid w:val="00690634"/>
    <w:rsid w:val="006A0A24"/>
    <w:rsid w:val="006A6349"/>
    <w:rsid w:val="006B3094"/>
    <w:rsid w:val="006B4267"/>
    <w:rsid w:val="006C3B27"/>
    <w:rsid w:val="006C42F6"/>
    <w:rsid w:val="006E107C"/>
    <w:rsid w:val="006E1927"/>
    <w:rsid w:val="006F28C3"/>
    <w:rsid w:val="006F2B03"/>
    <w:rsid w:val="006F5320"/>
    <w:rsid w:val="007032FE"/>
    <w:rsid w:val="007038A9"/>
    <w:rsid w:val="007119B8"/>
    <w:rsid w:val="0071497A"/>
    <w:rsid w:val="007300F6"/>
    <w:rsid w:val="00732BED"/>
    <w:rsid w:val="00745AAC"/>
    <w:rsid w:val="00746B83"/>
    <w:rsid w:val="00756F27"/>
    <w:rsid w:val="00765673"/>
    <w:rsid w:val="00772839"/>
    <w:rsid w:val="00784390"/>
    <w:rsid w:val="00786475"/>
    <w:rsid w:val="0079443E"/>
    <w:rsid w:val="007954FD"/>
    <w:rsid w:val="007A2EA3"/>
    <w:rsid w:val="007A4636"/>
    <w:rsid w:val="007B41B6"/>
    <w:rsid w:val="007B472C"/>
    <w:rsid w:val="007C3DBF"/>
    <w:rsid w:val="007D30A4"/>
    <w:rsid w:val="007E4016"/>
    <w:rsid w:val="007E49DF"/>
    <w:rsid w:val="007F4A4B"/>
    <w:rsid w:val="007F707D"/>
    <w:rsid w:val="00800379"/>
    <w:rsid w:val="00802F13"/>
    <w:rsid w:val="00803F3B"/>
    <w:rsid w:val="008068FD"/>
    <w:rsid w:val="0081074B"/>
    <w:rsid w:val="00821CF8"/>
    <w:rsid w:val="0082656C"/>
    <w:rsid w:val="0083108D"/>
    <w:rsid w:val="00847504"/>
    <w:rsid w:val="00867566"/>
    <w:rsid w:val="0086778B"/>
    <w:rsid w:val="008728B6"/>
    <w:rsid w:val="00886E31"/>
    <w:rsid w:val="0089640D"/>
    <w:rsid w:val="008A0AD2"/>
    <w:rsid w:val="008C2D91"/>
    <w:rsid w:val="008C7B15"/>
    <w:rsid w:val="008D185A"/>
    <w:rsid w:val="008E28F6"/>
    <w:rsid w:val="009035DB"/>
    <w:rsid w:val="00905085"/>
    <w:rsid w:val="0090612E"/>
    <w:rsid w:val="009157BC"/>
    <w:rsid w:val="00917812"/>
    <w:rsid w:val="0092061F"/>
    <w:rsid w:val="00924B5C"/>
    <w:rsid w:val="009262A4"/>
    <w:rsid w:val="00931AF9"/>
    <w:rsid w:val="00931C70"/>
    <w:rsid w:val="00932DDD"/>
    <w:rsid w:val="009352D1"/>
    <w:rsid w:val="00946227"/>
    <w:rsid w:val="00954499"/>
    <w:rsid w:val="00966490"/>
    <w:rsid w:val="0097370E"/>
    <w:rsid w:val="0098019A"/>
    <w:rsid w:val="00981247"/>
    <w:rsid w:val="009821DD"/>
    <w:rsid w:val="00982884"/>
    <w:rsid w:val="00982ACC"/>
    <w:rsid w:val="00996831"/>
    <w:rsid w:val="009A5597"/>
    <w:rsid w:val="009B5080"/>
    <w:rsid w:val="009B61CF"/>
    <w:rsid w:val="009B643A"/>
    <w:rsid w:val="009B7AF5"/>
    <w:rsid w:val="009C4CB2"/>
    <w:rsid w:val="009C5A6B"/>
    <w:rsid w:val="009D3936"/>
    <w:rsid w:val="009D64B2"/>
    <w:rsid w:val="009D7900"/>
    <w:rsid w:val="009F4FD3"/>
    <w:rsid w:val="00A1040B"/>
    <w:rsid w:val="00A13096"/>
    <w:rsid w:val="00A32DEB"/>
    <w:rsid w:val="00A34F36"/>
    <w:rsid w:val="00A4744D"/>
    <w:rsid w:val="00A5143F"/>
    <w:rsid w:val="00A51466"/>
    <w:rsid w:val="00A5606A"/>
    <w:rsid w:val="00A57A42"/>
    <w:rsid w:val="00A661B8"/>
    <w:rsid w:val="00A73F24"/>
    <w:rsid w:val="00A767E9"/>
    <w:rsid w:val="00A8615C"/>
    <w:rsid w:val="00A97A0C"/>
    <w:rsid w:val="00AB0D6B"/>
    <w:rsid w:val="00AB2A42"/>
    <w:rsid w:val="00AB6597"/>
    <w:rsid w:val="00AC4075"/>
    <w:rsid w:val="00AD4542"/>
    <w:rsid w:val="00AD7AE4"/>
    <w:rsid w:val="00AE1685"/>
    <w:rsid w:val="00AE170F"/>
    <w:rsid w:val="00AE76ED"/>
    <w:rsid w:val="00AE7C99"/>
    <w:rsid w:val="00B12DDB"/>
    <w:rsid w:val="00B138F9"/>
    <w:rsid w:val="00B46C34"/>
    <w:rsid w:val="00B53B25"/>
    <w:rsid w:val="00B61B95"/>
    <w:rsid w:val="00B62215"/>
    <w:rsid w:val="00B66473"/>
    <w:rsid w:val="00B85F9D"/>
    <w:rsid w:val="00B91738"/>
    <w:rsid w:val="00BA50AB"/>
    <w:rsid w:val="00BC6687"/>
    <w:rsid w:val="00BE47EB"/>
    <w:rsid w:val="00BE6962"/>
    <w:rsid w:val="00BF104A"/>
    <w:rsid w:val="00C0393B"/>
    <w:rsid w:val="00C0730D"/>
    <w:rsid w:val="00C07B3E"/>
    <w:rsid w:val="00C10409"/>
    <w:rsid w:val="00C13384"/>
    <w:rsid w:val="00C2004F"/>
    <w:rsid w:val="00C204DB"/>
    <w:rsid w:val="00C434D6"/>
    <w:rsid w:val="00C62658"/>
    <w:rsid w:val="00C62772"/>
    <w:rsid w:val="00C65780"/>
    <w:rsid w:val="00C675B6"/>
    <w:rsid w:val="00C76528"/>
    <w:rsid w:val="00C8129F"/>
    <w:rsid w:val="00C84CED"/>
    <w:rsid w:val="00C96373"/>
    <w:rsid w:val="00C96EC0"/>
    <w:rsid w:val="00CA4142"/>
    <w:rsid w:val="00CA6573"/>
    <w:rsid w:val="00CB3FA2"/>
    <w:rsid w:val="00CB49FE"/>
    <w:rsid w:val="00CB4BAD"/>
    <w:rsid w:val="00CB798C"/>
    <w:rsid w:val="00CC2228"/>
    <w:rsid w:val="00CC546A"/>
    <w:rsid w:val="00CC6D46"/>
    <w:rsid w:val="00CE4BC8"/>
    <w:rsid w:val="00D041F7"/>
    <w:rsid w:val="00D110DE"/>
    <w:rsid w:val="00D209F2"/>
    <w:rsid w:val="00D22050"/>
    <w:rsid w:val="00D22842"/>
    <w:rsid w:val="00D23263"/>
    <w:rsid w:val="00D2550B"/>
    <w:rsid w:val="00D27997"/>
    <w:rsid w:val="00D376E0"/>
    <w:rsid w:val="00D43650"/>
    <w:rsid w:val="00D52767"/>
    <w:rsid w:val="00D61D2C"/>
    <w:rsid w:val="00D63E05"/>
    <w:rsid w:val="00D66041"/>
    <w:rsid w:val="00D81F17"/>
    <w:rsid w:val="00D837C1"/>
    <w:rsid w:val="00D93BCA"/>
    <w:rsid w:val="00DA0F20"/>
    <w:rsid w:val="00DA46B7"/>
    <w:rsid w:val="00DA49A7"/>
    <w:rsid w:val="00DB1EDD"/>
    <w:rsid w:val="00DC3CCC"/>
    <w:rsid w:val="00DC48E9"/>
    <w:rsid w:val="00E047F5"/>
    <w:rsid w:val="00E12AAE"/>
    <w:rsid w:val="00E22875"/>
    <w:rsid w:val="00E30901"/>
    <w:rsid w:val="00E455E3"/>
    <w:rsid w:val="00E50E61"/>
    <w:rsid w:val="00E71394"/>
    <w:rsid w:val="00E71652"/>
    <w:rsid w:val="00E74291"/>
    <w:rsid w:val="00E7534C"/>
    <w:rsid w:val="00E766CE"/>
    <w:rsid w:val="00E81401"/>
    <w:rsid w:val="00E96D3F"/>
    <w:rsid w:val="00EA121B"/>
    <w:rsid w:val="00EA4FFD"/>
    <w:rsid w:val="00EA5169"/>
    <w:rsid w:val="00EC2175"/>
    <w:rsid w:val="00EC6203"/>
    <w:rsid w:val="00EC7A26"/>
    <w:rsid w:val="00ED5A52"/>
    <w:rsid w:val="00EE00F6"/>
    <w:rsid w:val="00EE1E9B"/>
    <w:rsid w:val="00EE29A0"/>
    <w:rsid w:val="00EE5FCC"/>
    <w:rsid w:val="00F00E07"/>
    <w:rsid w:val="00F1351D"/>
    <w:rsid w:val="00F2107A"/>
    <w:rsid w:val="00F2133D"/>
    <w:rsid w:val="00F22FEF"/>
    <w:rsid w:val="00F27256"/>
    <w:rsid w:val="00F46E38"/>
    <w:rsid w:val="00F50B82"/>
    <w:rsid w:val="00F87C74"/>
    <w:rsid w:val="00FA07DF"/>
    <w:rsid w:val="00FC7370"/>
    <w:rsid w:val="00FE3B79"/>
    <w:rsid w:val="00FE668A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AE2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58D6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102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02A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02A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6F5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3F9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3F9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43F9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3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2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B54"/>
  </w:style>
  <w:style w:type="paragraph" w:styleId="Footer">
    <w:name w:val="footer"/>
    <w:basedOn w:val="Normal"/>
    <w:link w:val="FooterChar"/>
    <w:uiPriority w:val="99"/>
    <w:unhideWhenUsed/>
    <w:rsid w:val="00232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B54"/>
  </w:style>
  <w:style w:type="character" w:styleId="CommentReference">
    <w:name w:val="annotation reference"/>
    <w:basedOn w:val="DefaultParagraphFont"/>
    <w:uiPriority w:val="99"/>
    <w:semiHidden/>
    <w:unhideWhenUsed/>
    <w:rsid w:val="00E228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8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8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8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87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46B8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258D6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B7FA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58D6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102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02A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02A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6F5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3F9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3F9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43F9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3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2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B54"/>
  </w:style>
  <w:style w:type="paragraph" w:styleId="Footer">
    <w:name w:val="footer"/>
    <w:basedOn w:val="Normal"/>
    <w:link w:val="FooterChar"/>
    <w:uiPriority w:val="99"/>
    <w:unhideWhenUsed/>
    <w:rsid w:val="00232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B54"/>
  </w:style>
  <w:style w:type="character" w:styleId="CommentReference">
    <w:name w:val="annotation reference"/>
    <w:basedOn w:val="DefaultParagraphFont"/>
    <w:uiPriority w:val="99"/>
    <w:semiHidden/>
    <w:unhideWhenUsed/>
    <w:rsid w:val="00E228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8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8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8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87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46B8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258D6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B7F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7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1803</Words>
  <Characters>9028</Characters>
  <Application>Microsoft Office Word</Application>
  <DocSecurity>0</DocSecurity>
  <Lines>153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10885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2017-03-03T19:24:00Z</cp:lastPrinted>
  <dcterms:created xsi:type="dcterms:W3CDTF">2017-03-07T16:42:00Z</dcterms:created>
  <dcterms:modified xsi:type="dcterms:W3CDTF">2017-03-07T16:42:00Z</dcterms:modified>
  <cp:category> </cp:category>
  <cp:contentStatus> </cp:contentStatus>
</cp:coreProperties>
</file>