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CE166E9" wp14:editId="0E35AAA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RDefault="00DE06AC" w:rsidP="00DE06AC">
      <w:pPr>
        <w:rPr>
          <w:b/>
          <w:bCs/>
        </w:rPr>
      </w:pPr>
    </w:p>
    <w:p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 Grossman, (202) 418-2100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david.grossman@fcc.gov</w:t>
      </w:r>
    </w:p>
    <w:p w:rsidR="00DE06AC" w:rsidRPr="00221F45" w:rsidRDefault="00DE06AC" w:rsidP="00DE06AC">
      <w:pPr>
        <w:rPr>
          <w:bCs/>
        </w:rPr>
      </w:pPr>
    </w:p>
    <w:p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RDefault="00DE06AC" w:rsidP="00DE06AC">
      <w:pPr>
        <w:jc w:val="center"/>
        <w:rPr>
          <w:b/>
          <w:bCs/>
        </w:rPr>
      </w:pPr>
    </w:p>
    <w:p w:rsidR="00DE06AC" w:rsidRPr="00221F45" w:rsidRDefault="00DE06AC" w:rsidP="00DE06AC">
      <w:pPr>
        <w:tabs>
          <w:tab w:val="left" w:pos="8625"/>
        </w:tabs>
        <w:jc w:val="center"/>
        <w:rPr>
          <w:b/>
          <w:bCs/>
        </w:rPr>
      </w:pPr>
      <w:r w:rsidRPr="00221F45">
        <w:rPr>
          <w:b/>
          <w:bCs/>
        </w:rPr>
        <w:t xml:space="preserve">COMMISSIONER CLYBURN STATEMENT </w:t>
      </w:r>
      <w:r w:rsidRPr="00221F45">
        <w:rPr>
          <w:b/>
          <w:bCs/>
        </w:rPr>
        <w:br/>
      </w:r>
      <w:r w:rsidR="00235D6D">
        <w:rPr>
          <w:b/>
          <w:bCs/>
        </w:rPr>
        <w:t>ON CONTINUATION OF THE CONNECT2HEALTH TASK FORCE</w:t>
      </w:r>
    </w:p>
    <w:p w:rsidR="00DE06AC" w:rsidRPr="00276540" w:rsidRDefault="00DE06A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276540">
        <w:rPr>
          <w:b/>
          <w:bCs/>
          <w:i/>
        </w:rPr>
        <w:t xml:space="preserve">  </w:t>
      </w:r>
      <w:r w:rsidRPr="00276540">
        <w:rPr>
          <w:b/>
          <w:bCs/>
          <w:i/>
          <w:color w:val="F2F2F2" w:themeColor="background1" w:themeShade="F2"/>
        </w:rPr>
        <w:t xml:space="preserve">-- </w:t>
      </w:r>
    </w:p>
    <w:p w:rsidR="00235D6D" w:rsidRPr="00276540" w:rsidRDefault="000026CA" w:rsidP="000B5341">
      <w:r w:rsidRPr="00276540">
        <w:t xml:space="preserve">WASHINGTON, March </w:t>
      </w:r>
      <w:r w:rsidR="00235D6D" w:rsidRPr="00276540">
        <w:t>16</w:t>
      </w:r>
      <w:r w:rsidRPr="00276540">
        <w:t xml:space="preserve">, 2017 – </w:t>
      </w:r>
      <w:r w:rsidR="00235D6D" w:rsidRPr="00276540">
        <w:t xml:space="preserve">“Over the past three years, the </w:t>
      </w:r>
      <w:r w:rsidR="00276540" w:rsidRPr="00276540">
        <w:t>Connect2Health</w:t>
      </w:r>
      <w:r w:rsidR="00276540" w:rsidRPr="00276540">
        <w:rPr>
          <w:vertAlign w:val="superscript"/>
        </w:rPr>
        <w:t>FCC</w:t>
      </w:r>
      <w:r w:rsidR="00276540" w:rsidRPr="00276540">
        <w:t xml:space="preserve"> Task Force</w:t>
      </w:r>
      <w:r w:rsidR="00235D6D" w:rsidRPr="00276540">
        <w:t xml:space="preserve"> has been on the cutting edge of examining the intersection of broadband, advanced technology and health. This is why I am so thrilled that Chairman Pai has affirmed his commitment to its continuation. </w:t>
      </w:r>
    </w:p>
    <w:p w:rsidR="00235D6D" w:rsidRPr="00276540" w:rsidRDefault="00235D6D" w:rsidP="000B5341"/>
    <w:p w:rsidR="000B5341" w:rsidRPr="00276540" w:rsidRDefault="00235D6D" w:rsidP="000B5341">
      <w:r w:rsidRPr="00276540">
        <w:t>“The task force has and will continue to ensure that the Commission is equipped with the data and information it needs to understand the rapidly evolving landscape for broadband-enabled healthcare. Armed with this knowledge, we can narrow the digital and opportunities divide to ensure much needed health and wellness solutions reach all Americans.”</w:t>
      </w:r>
    </w:p>
    <w:p w:rsidR="00DE06AC" w:rsidRPr="00221F45" w:rsidRDefault="00221F45" w:rsidP="00DE06AC">
      <w:pPr>
        <w:ind w:right="240"/>
        <w:jc w:val="center"/>
      </w:pPr>
      <w:r w:rsidRPr="00221F45">
        <w:br/>
      </w:r>
      <w:r w:rsidR="00DE06AC" w:rsidRPr="00221F45">
        <w:t>###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DE06AC" w:rsidRPr="00EE0E90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A94885" w:rsidRDefault="00DE06AC" w:rsidP="00DE06AC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AC" w:rsidRDefault="00C042AC" w:rsidP="0082650B">
      <w:r>
        <w:separator/>
      </w:r>
    </w:p>
  </w:endnote>
  <w:endnote w:type="continuationSeparator" w:id="0">
    <w:p w:rsidR="00C042AC" w:rsidRDefault="00C042AC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F" w:rsidRDefault="007F5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F" w:rsidRDefault="007F5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F" w:rsidRDefault="007F5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AC" w:rsidRDefault="00C042AC" w:rsidP="0082650B">
      <w:r>
        <w:separator/>
      </w:r>
    </w:p>
  </w:footnote>
  <w:footnote w:type="continuationSeparator" w:id="0">
    <w:p w:rsidR="00C042AC" w:rsidRDefault="00C042AC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F" w:rsidRDefault="007F5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F" w:rsidRDefault="007F5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F" w:rsidRDefault="007F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26CA"/>
    <w:rsid w:val="000051DA"/>
    <w:rsid w:val="000311D1"/>
    <w:rsid w:val="000636F8"/>
    <w:rsid w:val="000B5341"/>
    <w:rsid w:val="00221F45"/>
    <w:rsid w:val="00235D6D"/>
    <w:rsid w:val="00276540"/>
    <w:rsid w:val="00302615"/>
    <w:rsid w:val="00326465"/>
    <w:rsid w:val="00342387"/>
    <w:rsid w:val="00382DA3"/>
    <w:rsid w:val="007069C2"/>
    <w:rsid w:val="007F578F"/>
    <w:rsid w:val="00822A59"/>
    <w:rsid w:val="0082650B"/>
    <w:rsid w:val="00941B45"/>
    <w:rsid w:val="00A2520A"/>
    <w:rsid w:val="00A94885"/>
    <w:rsid w:val="00C042AC"/>
    <w:rsid w:val="00C97986"/>
    <w:rsid w:val="00D426A1"/>
    <w:rsid w:val="00DE06AC"/>
    <w:rsid w:val="00E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2017-03-16T18:20:00Z</dcterms:created>
  <dcterms:modified xsi:type="dcterms:W3CDTF">2017-03-16T18:20:00Z</dcterms:modified>
  <cp:category> </cp:category>
  <cp:contentStatus> </cp:contentStatus>
</cp:coreProperties>
</file>