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5F0982">
        <w:rPr>
          <w:szCs w:val="22"/>
        </w:rPr>
        <w:t xml:space="preserve">NEW </w:t>
      </w:r>
      <w:r w:rsidR="007E6BA7">
        <w:rPr>
          <w:szCs w:val="22"/>
        </w:rPr>
        <w:t>ENGLAND</w:t>
      </w:r>
      <w:r w:rsidR="005F0982">
        <w:rPr>
          <w:szCs w:val="22"/>
        </w:rPr>
        <w:t xml:space="preser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BF32EA">
        <w:rPr>
          <w:szCs w:val="22"/>
        </w:rPr>
        <w:t>1</w:t>
      </w:r>
      <w:r w:rsidR="007E6BA7">
        <w:rPr>
          <w:szCs w:val="22"/>
        </w:rPr>
        <w:t>1</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A0D99">
        <w:rPr>
          <w:szCs w:val="22"/>
        </w:rPr>
        <w:t xml:space="preserve">March </w:t>
      </w:r>
      <w:r w:rsidR="007629C0">
        <w:rPr>
          <w:szCs w:val="22"/>
        </w:rPr>
        <w:t>17</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5F0982">
        <w:rPr>
          <w:szCs w:val="22"/>
        </w:rPr>
        <w:t>5</w:t>
      </w:r>
      <w:r w:rsidR="007E6BA7">
        <w:rPr>
          <w:szCs w:val="22"/>
        </w:rPr>
        <w:t>9</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5F0982">
        <w:rPr>
          <w:szCs w:val="22"/>
        </w:rPr>
        <w:t xml:space="preserve">New </w:t>
      </w:r>
      <w:r w:rsidR="007E6BA7">
        <w:rPr>
          <w:szCs w:val="22"/>
        </w:rPr>
        <w:t>England</w:t>
      </w:r>
      <w:r w:rsidR="005F0982">
        <w:rPr>
          <w:szCs w:val="22"/>
        </w:rPr>
        <w:t xml:space="preserve"> Inc.</w:t>
      </w:r>
      <w:r w:rsidR="00197061">
        <w:rPr>
          <w:szCs w:val="22"/>
        </w:rPr>
        <w:t xml:space="preserve"> (</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90"/>
        <w:gridCol w:w="3780"/>
        <w:gridCol w:w="2070"/>
      </w:tblGrid>
      <w:tr w:rsidR="00E615B6" w:rsidRPr="007E723C" w:rsidTr="000C4C0E">
        <w:trPr>
          <w:trHeight w:val="305"/>
        </w:trPr>
        <w:tc>
          <w:tcPr>
            <w:tcW w:w="162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189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378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207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E615B6" w:rsidRPr="007E723C" w:rsidTr="000C4C0E">
        <w:tc>
          <w:tcPr>
            <w:tcW w:w="1620" w:type="dxa"/>
          </w:tcPr>
          <w:p w:rsidR="00E615B6" w:rsidRPr="00E615B6" w:rsidRDefault="00E615B6" w:rsidP="007E6BA7">
            <w:pPr>
              <w:autoSpaceDE w:val="0"/>
              <w:autoSpaceDN w:val="0"/>
              <w:adjustRightInd w:val="0"/>
              <w:rPr>
                <w:szCs w:val="22"/>
              </w:rPr>
            </w:pPr>
            <w:r w:rsidRPr="00E615B6">
              <w:rPr>
                <w:bCs/>
                <w:sz w:val="23"/>
                <w:szCs w:val="23"/>
              </w:rPr>
              <w:t>2016-03-A-</w:t>
            </w:r>
            <w:r w:rsidR="007E6BA7">
              <w:rPr>
                <w:bCs/>
                <w:sz w:val="23"/>
                <w:szCs w:val="23"/>
              </w:rPr>
              <w:t>RI</w:t>
            </w:r>
          </w:p>
        </w:tc>
        <w:tc>
          <w:tcPr>
            <w:tcW w:w="1890" w:type="dxa"/>
            <w:shd w:val="clear" w:color="auto" w:fill="auto"/>
          </w:tcPr>
          <w:p w:rsidR="00E615B6" w:rsidRPr="0081179F" w:rsidRDefault="00E615B6" w:rsidP="00624AEC">
            <w:pPr>
              <w:tabs>
                <w:tab w:val="left" w:pos="0"/>
              </w:tabs>
              <w:suppressAutoHyphens/>
              <w:rPr>
                <w:szCs w:val="22"/>
              </w:rPr>
            </w:pPr>
            <w:r>
              <w:rPr>
                <w:szCs w:val="22"/>
              </w:rPr>
              <w:t>Verizon plans to retire a number of copper facilities and replace them with fiber facilities to provide services over its fiber-to-the-home network infrastructure.</w:t>
            </w:r>
          </w:p>
        </w:tc>
        <w:tc>
          <w:tcPr>
            <w:tcW w:w="3780" w:type="dxa"/>
            <w:shd w:val="clear" w:color="auto" w:fill="auto"/>
          </w:tcPr>
          <w:p w:rsidR="005F0982" w:rsidRPr="00860B5A" w:rsidRDefault="007E6BA7" w:rsidP="007E6BA7">
            <w:pPr>
              <w:autoSpaceDE w:val="0"/>
              <w:autoSpaceDN w:val="0"/>
              <w:adjustRightInd w:val="0"/>
              <w:rPr>
                <w:szCs w:val="22"/>
              </w:rPr>
            </w:pPr>
            <w:r w:rsidRPr="007E6BA7">
              <w:rPr>
                <w:szCs w:val="22"/>
              </w:rPr>
              <w:t xml:space="preserve">The Washington St., RI Wire Center (CLLI:  PRVDRIWA) – 234 Washington St., Providence, RI 02903 </w:t>
            </w:r>
            <w:r w:rsidR="00E615B6" w:rsidRPr="00A07CB4">
              <w:rPr>
                <w:szCs w:val="22"/>
              </w:rPr>
              <w:t xml:space="preserve">&amp; at facilities associated with the </w:t>
            </w:r>
            <w:r w:rsidR="006A1821" w:rsidRPr="00A07CB4">
              <w:rPr>
                <w:szCs w:val="22"/>
              </w:rPr>
              <w:t>locations served by th</w:t>
            </w:r>
            <w:r>
              <w:rPr>
                <w:szCs w:val="22"/>
              </w:rPr>
              <w:t>is</w:t>
            </w:r>
            <w:r w:rsidR="006A1821" w:rsidRPr="00A07CB4">
              <w:rPr>
                <w:szCs w:val="22"/>
              </w:rPr>
              <w:t xml:space="preserve"> wire center </w:t>
            </w:r>
            <w:r w:rsidR="00E615B6" w:rsidRPr="00A07CB4">
              <w:rPr>
                <w:szCs w:val="22"/>
              </w:rPr>
              <w:t xml:space="preserve">listed </w:t>
            </w:r>
            <w:r w:rsidR="001F72C5">
              <w:rPr>
                <w:szCs w:val="22"/>
              </w:rPr>
              <w:t xml:space="preserve">under </w:t>
            </w:r>
            <w:r w:rsidR="001F72C5" w:rsidRPr="001F72C5">
              <w:rPr>
                <w:szCs w:val="22"/>
              </w:rPr>
              <w:t>Planned Network Changes - 2016-03-A-</w:t>
            </w:r>
            <w:r>
              <w:rPr>
                <w:szCs w:val="22"/>
              </w:rPr>
              <w:t>RI</w:t>
            </w:r>
            <w:r w:rsidR="005666E9">
              <w:rPr>
                <w:szCs w:val="22"/>
              </w:rPr>
              <w:t xml:space="preserve"> </w:t>
            </w:r>
            <w:r w:rsidR="006A1821">
              <w:rPr>
                <w:szCs w:val="22"/>
              </w:rPr>
              <w:t xml:space="preserve">at </w:t>
            </w:r>
            <w:hyperlink r:id="rId8" w:history="1">
              <w:r w:rsidR="006A1821" w:rsidRPr="00C73486">
                <w:rPr>
                  <w:rStyle w:val="Hyperlink"/>
                  <w:szCs w:val="22"/>
                </w:rPr>
                <w:t>http://www.verizon.com/about/terms-conditions/network-disclosures</w:t>
              </w:r>
            </w:hyperlink>
            <w:r w:rsidR="00E615B6" w:rsidRPr="00A07CB4">
              <w:rPr>
                <w:szCs w:val="22"/>
              </w:rPr>
              <w:t>.</w:t>
            </w:r>
          </w:p>
        </w:tc>
        <w:tc>
          <w:tcPr>
            <w:tcW w:w="2070" w:type="dxa"/>
            <w:shd w:val="clear" w:color="auto" w:fill="auto"/>
          </w:tcPr>
          <w:p w:rsidR="00E615B6" w:rsidRPr="00370AEA" w:rsidRDefault="00E615B6" w:rsidP="00624AEC">
            <w:pPr>
              <w:tabs>
                <w:tab w:val="left" w:pos="0"/>
              </w:tabs>
              <w:suppressAutoHyphens/>
              <w:rPr>
                <w:b/>
                <w:szCs w:val="22"/>
              </w:rPr>
            </w:pPr>
            <w:r>
              <w:rPr>
                <w:szCs w:val="22"/>
              </w:rPr>
              <w:t>On or after September 15, 2017</w:t>
            </w:r>
          </w:p>
        </w:tc>
      </w:tr>
    </w:tbl>
    <w:p w:rsidR="00E142C2" w:rsidRDefault="00E142C2">
      <w:pPr>
        <w:rPr>
          <w:szCs w:val="22"/>
        </w:rPr>
      </w:pPr>
    </w:p>
    <w:p w:rsidR="005833F6" w:rsidRPr="005833F6" w:rsidRDefault="005833F6" w:rsidP="00080AEA">
      <w:pPr>
        <w:rPr>
          <w:szCs w:val="22"/>
        </w:rPr>
      </w:pPr>
      <w:r w:rsidRPr="005833F6">
        <w:rPr>
          <w:szCs w:val="22"/>
        </w:rPr>
        <w:t>Incumbent LEC contact:</w:t>
      </w:r>
    </w:p>
    <w:p w:rsidR="00DE15CE" w:rsidRPr="00596841" w:rsidRDefault="00AD7722" w:rsidP="00DE15CE">
      <w:pPr>
        <w:rPr>
          <w:szCs w:val="22"/>
        </w:rPr>
      </w:pPr>
      <w:r>
        <w:rPr>
          <w:szCs w:val="22"/>
        </w:rPr>
        <w:t>Frederick E. Moacdieh</w:t>
      </w:r>
    </w:p>
    <w:p w:rsidR="00DE15CE" w:rsidRPr="00596841" w:rsidRDefault="00AD7722" w:rsidP="00DE15CE">
      <w:pPr>
        <w:rPr>
          <w:szCs w:val="22"/>
        </w:rPr>
      </w:pPr>
      <w:r>
        <w:rPr>
          <w:szCs w:val="22"/>
        </w:rPr>
        <w:t xml:space="preserve">Executive </w:t>
      </w:r>
      <w:r w:rsidR="00CA10EE">
        <w:rPr>
          <w:szCs w:val="22"/>
        </w:rPr>
        <w:t>Director</w:t>
      </w:r>
      <w:r w:rsidR="00DE15CE" w:rsidRPr="00596841">
        <w:rPr>
          <w:szCs w:val="22"/>
        </w:rPr>
        <w:t xml:space="preserve"> – </w:t>
      </w:r>
      <w:r>
        <w:rPr>
          <w:szCs w:val="22"/>
        </w:rPr>
        <w:t xml:space="preserve">Federal </w:t>
      </w:r>
      <w:r w:rsidR="00DE15CE" w:rsidRPr="00596841">
        <w:rPr>
          <w:szCs w:val="22"/>
        </w:rPr>
        <w:t xml:space="preserve">Regulatory </w:t>
      </w:r>
      <w:r>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CA10EE">
        <w:rPr>
          <w:szCs w:val="22"/>
        </w:rPr>
        <w:t>Suite 400 West</w:t>
      </w:r>
    </w:p>
    <w:p w:rsidR="00DE15CE" w:rsidRPr="00596841"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r w:rsidR="00DE15CE" w:rsidRPr="00596841">
        <w:rPr>
          <w:szCs w:val="22"/>
        </w:rPr>
        <w:tab/>
      </w:r>
      <w:r w:rsidR="00AD7722">
        <w:rPr>
          <w:szCs w:val="22"/>
        </w:rPr>
        <w:tab/>
      </w:r>
      <w:r w:rsidR="00DE15CE" w:rsidRPr="00596841">
        <w:rPr>
          <w:szCs w:val="22"/>
        </w:rPr>
        <w:t>Phone:  (</w:t>
      </w:r>
      <w:r>
        <w:rPr>
          <w:szCs w:val="22"/>
        </w:rPr>
        <w:t>202</w:t>
      </w:r>
      <w:r w:rsidR="00DE15CE" w:rsidRPr="00596841">
        <w:rPr>
          <w:szCs w:val="22"/>
        </w:rPr>
        <w:t xml:space="preserve">) </w:t>
      </w:r>
      <w:r>
        <w:rPr>
          <w:szCs w:val="22"/>
        </w:rPr>
        <w:t>515</w:t>
      </w:r>
      <w:r w:rsidR="00DE15CE" w:rsidRPr="00596841">
        <w:rPr>
          <w:szCs w:val="22"/>
        </w:rPr>
        <w:t>-</w:t>
      </w:r>
      <w:r w:rsidR="00AD7722">
        <w:rPr>
          <w:szCs w:val="22"/>
        </w:rPr>
        <w:t>2590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lastRenderedPageBreak/>
        <w:t>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3FB">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49" w:rsidRDefault="00F76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49" w:rsidRDefault="00F76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49" w:rsidRDefault="00F76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C13FB">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126872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4C0E"/>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3FB"/>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6BA7"/>
    <w:rsid w:val="007E723C"/>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4C05"/>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11E3"/>
    <w:rsid w:val="00D92182"/>
    <w:rsid w:val="00D9276A"/>
    <w:rsid w:val="00D9460C"/>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22A8"/>
    <w:rsid w:val="00E4493E"/>
    <w:rsid w:val="00E44AF4"/>
    <w:rsid w:val="00E45BF5"/>
    <w:rsid w:val="00E47547"/>
    <w:rsid w:val="00E47B34"/>
    <w:rsid w:val="00E52510"/>
    <w:rsid w:val="00E56153"/>
    <w:rsid w:val="00E56E08"/>
    <w:rsid w:val="00E56E09"/>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149"/>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716</Words>
  <Characters>4165</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4905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2017-03-17T19:12:00Z</dcterms:created>
  <dcterms:modified xsi:type="dcterms:W3CDTF">2017-03-17T19:12:00Z</dcterms:modified>
  <cp:category> </cp:category>
  <cp:contentStatus> </cp:contentStatus>
</cp:coreProperties>
</file>