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C" w:rsidRPr="00681AC5" w:rsidRDefault="00DE06AC" w:rsidP="00DE06AC">
      <w:pPr>
        <w:rPr>
          <w:b/>
          <w:bCs/>
        </w:rPr>
      </w:pPr>
      <w:bookmarkStart w:id="0" w:name="_GoBack"/>
      <w:bookmarkEnd w:id="0"/>
      <w:r w:rsidRPr="00681AC5">
        <w:rPr>
          <w:b/>
          <w:bCs/>
        </w:rPr>
        <w:t xml:space="preserve">Media Contact: </w:t>
      </w:r>
    </w:p>
    <w:p w:rsidR="00DE06AC" w:rsidRPr="00681AC5" w:rsidRDefault="00681AC5" w:rsidP="00DE06AC">
      <w:pPr>
        <w:rPr>
          <w:bCs/>
        </w:rPr>
      </w:pPr>
      <w:r w:rsidRPr="00681AC5">
        <w:rPr>
          <w:bCs/>
        </w:rPr>
        <w:t>David Grossman</w:t>
      </w:r>
      <w:r w:rsidR="00DE06AC" w:rsidRPr="00681AC5">
        <w:rPr>
          <w:bCs/>
        </w:rPr>
        <w:t>, (202) 418-2100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Josh Tzuker, (202) 326-</w:t>
      </w:r>
      <w:r w:rsidR="001F0EA1">
        <w:rPr>
          <w:bCs/>
        </w:rPr>
        <w:t>3279</w:t>
      </w:r>
    </w:p>
    <w:p w:rsidR="00DE06AC" w:rsidRPr="00681AC5" w:rsidRDefault="00681AC5" w:rsidP="00DE06AC">
      <w:pPr>
        <w:rPr>
          <w:bCs/>
        </w:rPr>
      </w:pPr>
      <w:r w:rsidRPr="00681AC5">
        <w:rPr>
          <w:bCs/>
        </w:rPr>
        <w:t>david.grossman@fcc.gov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81AC5">
        <w:rPr>
          <w:bCs/>
        </w:rPr>
        <w:t>jtzuker@ftc.gov</w:t>
      </w:r>
    </w:p>
    <w:p w:rsidR="00DE06AC" w:rsidRPr="00681AC5" w:rsidRDefault="00DE06AC" w:rsidP="00DE06AC">
      <w:pPr>
        <w:rPr>
          <w:bCs/>
        </w:rPr>
      </w:pPr>
    </w:p>
    <w:p w:rsidR="00DE06AC" w:rsidRPr="00681AC5" w:rsidRDefault="00DE06AC" w:rsidP="00DE06AC">
      <w:pPr>
        <w:rPr>
          <w:b/>
        </w:rPr>
      </w:pPr>
      <w:r w:rsidRPr="00681AC5">
        <w:rPr>
          <w:b/>
        </w:rPr>
        <w:t>For Immediate Release</w:t>
      </w:r>
    </w:p>
    <w:p w:rsidR="00DE06AC" w:rsidRPr="00681AC5" w:rsidRDefault="00DE06AC" w:rsidP="00DE06AC">
      <w:pPr>
        <w:jc w:val="center"/>
        <w:rPr>
          <w:b/>
          <w:bCs/>
        </w:rPr>
      </w:pPr>
    </w:p>
    <w:p w:rsidR="00745A66" w:rsidRPr="001518B6" w:rsidRDefault="00681AC5" w:rsidP="001518B6">
      <w:pPr>
        <w:tabs>
          <w:tab w:val="left" w:pos="8625"/>
        </w:tabs>
        <w:jc w:val="center"/>
        <w:rPr>
          <w:i/>
          <w:color w:val="000000" w:themeColor="text1"/>
        </w:rPr>
      </w:pPr>
      <w:r w:rsidRPr="00681AC5">
        <w:rPr>
          <w:b/>
          <w:bCs/>
        </w:rPr>
        <w:t xml:space="preserve">JOINT </w:t>
      </w:r>
      <w:r w:rsidR="00E56E33" w:rsidRPr="00681AC5">
        <w:rPr>
          <w:b/>
          <w:bCs/>
        </w:rPr>
        <w:t>STATEMENT OF</w:t>
      </w:r>
      <w:r w:rsidRPr="00681AC5">
        <w:rPr>
          <w:b/>
          <w:bCs/>
        </w:rPr>
        <w:t xml:space="preserve"> FCC</w:t>
      </w:r>
      <w:r w:rsidR="00E56E33" w:rsidRPr="00681AC5">
        <w:rPr>
          <w:b/>
          <w:bCs/>
        </w:rPr>
        <w:t xml:space="preserve"> </w:t>
      </w:r>
      <w:r w:rsidR="00DE06AC" w:rsidRPr="00681AC5">
        <w:rPr>
          <w:b/>
          <w:bCs/>
        </w:rPr>
        <w:t>COMMISSIONER</w:t>
      </w:r>
      <w:r w:rsidR="00E56E33" w:rsidRPr="00681AC5">
        <w:rPr>
          <w:b/>
          <w:bCs/>
        </w:rPr>
        <w:t xml:space="preserve"> MIGNON</w:t>
      </w:r>
      <w:r w:rsidR="00DE06AC" w:rsidRPr="00681AC5">
        <w:rPr>
          <w:b/>
          <w:bCs/>
        </w:rPr>
        <w:t xml:space="preserve"> CLYBURN</w:t>
      </w:r>
      <w:r w:rsidRPr="00681AC5">
        <w:rPr>
          <w:b/>
          <w:bCs/>
          <w:i/>
        </w:rPr>
        <w:t xml:space="preserve"> </w:t>
      </w:r>
      <w:r w:rsidRPr="00681AC5">
        <w:rPr>
          <w:b/>
          <w:bCs/>
        </w:rPr>
        <w:t xml:space="preserve">AND </w:t>
      </w:r>
      <w:r>
        <w:rPr>
          <w:b/>
          <w:bCs/>
        </w:rPr>
        <w:br/>
      </w:r>
      <w:r w:rsidRPr="00681AC5">
        <w:rPr>
          <w:b/>
          <w:bCs/>
        </w:rPr>
        <w:t>FTC COMMISSIONER TERRELL MCSWEENY</w:t>
      </w:r>
      <w:r w:rsidR="003407F4">
        <w:rPr>
          <w:b/>
          <w:bCs/>
        </w:rPr>
        <w:br/>
      </w:r>
      <w:r w:rsidR="00CE7B7B" w:rsidRPr="00CE7B7B">
        <w:rPr>
          <w:i/>
          <w:color w:val="000000" w:themeColor="text1"/>
        </w:rPr>
        <w:t xml:space="preserve">On </w:t>
      </w:r>
      <w:r w:rsidR="001518B6">
        <w:rPr>
          <w:i/>
          <w:color w:val="000000" w:themeColor="text1"/>
        </w:rPr>
        <w:t>Senate Passage of Broadband Privacy CRA</w:t>
      </w:r>
    </w:p>
    <w:p w:rsidR="00DE06AC" w:rsidRPr="00681AC5" w:rsidRDefault="00901C2C" w:rsidP="00DE06AC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681AC5">
        <w:rPr>
          <w:b/>
          <w:bCs/>
        </w:rPr>
        <w:t xml:space="preserve"> </w:t>
      </w:r>
      <w:r w:rsidR="00DE06AC" w:rsidRPr="00681AC5">
        <w:rPr>
          <w:b/>
          <w:bCs/>
          <w:i/>
        </w:rPr>
        <w:t xml:space="preserve">  </w:t>
      </w:r>
      <w:r w:rsidR="00E56E33" w:rsidRPr="00681AC5">
        <w:rPr>
          <w:b/>
          <w:bCs/>
          <w:i/>
          <w:color w:val="F2F2F2" w:themeColor="background1" w:themeShade="F2"/>
        </w:rPr>
        <w:t>-</w:t>
      </w:r>
      <w:r w:rsidR="00DE06AC" w:rsidRPr="00681AC5">
        <w:rPr>
          <w:b/>
          <w:bCs/>
          <w:i/>
          <w:color w:val="F2F2F2" w:themeColor="background1" w:themeShade="F2"/>
        </w:rPr>
        <w:t xml:space="preserve"> </w:t>
      </w:r>
    </w:p>
    <w:p w:rsidR="00372D06" w:rsidRDefault="000B5341" w:rsidP="00A526C4">
      <w:pPr>
        <w:rPr>
          <w:color w:val="000000" w:themeColor="text1"/>
        </w:rPr>
      </w:pPr>
      <w:r w:rsidRPr="0066580A">
        <w:rPr>
          <w:color w:val="000000" w:themeColor="text1"/>
        </w:rPr>
        <w:t xml:space="preserve">WASHINGTON, </w:t>
      </w:r>
      <w:r w:rsidR="001518B6" w:rsidRPr="0066580A">
        <w:rPr>
          <w:color w:val="000000" w:themeColor="text1"/>
        </w:rPr>
        <w:t>March 23</w:t>
      </w:r>
      <w:r w:rsidRPr="0066580A">
        <w:rPr>
          <w:color w:val="000000" w:themeColor="text1"/>
        </w:rPr>
        <w:t>, 2017 –</w:t>
      </w:r>
      <w:r w:rsidR="00901C2C" w:rsidRPr="0066580A">
        <w:rPr>
          <w:color w:val="000000" w:themeColor="text1"/>
        </w:rPr>
        <w:t xml:space="preserve"> </w:t>
      </w:r>
      <w:r w:rsidR="00372D06">
        <w:rPr>
          <w:color w:val="000000" w:themeColor="text1"/>
        </w:rPr>
        <w:t>“</w:t>
      </w:r>
      <w:r w:rsidR="0066580A" w:rsidRPr="0066580A">
        <w:rPr>
          <w:color w:val="000000" w:themeColor="text1"/>
        </w:rPr>
        <w:t xml:space="preserve">Today the Senate voted </w:t>
      </w:r>
      <w:r w:rsidR="0066580A" w:rsidRPr="00D94D37">
        <w:rPr>
          <w:color w:val="000000" w:themeColor="text1"/>
        </w:rPr>
        <w:t xml:space="preserve">along party lines </w:t>
      </w:r>
      <w:r w:rsidR="0066580A" w:rsidRPr="0066580A">
        <w:rPr>
          <w:color w:val="000000" w:themeColor="text1"/>
        </w:rPr>
        <w:t>to dismantle the FCC’s broadband privacy rule</w:t>
      </w:r>
      <w:r w:rsidR="00D94D37">
        <w:rPr>
          <w:color w:val="000000" w:themeColor="text1"/>
        </w:rPr>
        <w:t>s</w:t>
      </w:r>
      <w:r w:rsidR="0066580A" w:rsidRPr="0066580A">
        <w:rPr>
          <w:color w:val="000000" w:themeColor="text1"/>
        </w:rPr>
        <w:t>. If signed by the President, this law would repeal the FCC’s widely-supported broadband privacy framework, and eliminate the requirement that cable and broadband providers offer customers a choice before selling their s</w:t>
      </w:r>
      <w:r w:rsidR="00372D06">
        <w:rPr>
          <w:color w:val="000000" w:themeColor="text1"/>
        </w:rPr>
        <w:t xml:space="preserve">ensitive, personal information,” said </w:t>
      </w:r>
      <w:r w:rsidR="00A526C4">
        <w:t>FCC Commissioner Mignon Clyburn and FTC Commissioner Terrell McSweeny.</w:t>
      </w:r>
    </w:p>
    <w:p w:rsidR="00372D06" w:rsidRDefault="00372D06" w:rsidP="0066580A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66580A" w:rsidRPr="0066580A" w:rsidRDefault="00A526C4" w:rsidP="0066580A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Clyburn and McSweeny, continued: </w:t>
      </w:r>
      <w:r w:rsidR="00372D06">
        <w:rPr>
          <w:color w:val="000000" w:themeColor="text1"/>
        </w:rPr>
        <w:t>“</w:t>
      </w:r>
      <w:r w:rsidR="0066580A" w:rsidRPr="0066580A">
        <w:rPr>
          <w:color w:val="000000" w:themeColor="text1"/>
        </w:rPr>
        <w:t>This legislation will frustrate the FCC’s future efforts to protect the privacy of voice and broadband customers.  It also creates a massive gap in consumer protection law as broadband and cable companies now have no discernible privacy requirements.  This is the antithesis of putting #ConsumersFirst. The House must still consider this legislation. We hope they recognize the importance of consumer privacy and not undermine the ability of Americans to exercise control over their sensitive data</w:t>
      </w:r>
      <w:r>
        <w:rPr>
          <w:color w:val="000000" w:themeColor="text1"/>
        </w:rPr>
        <w:t>.</w:t>
      </w:r>
      <w:r w:rsidR="0066580A" w:rsidRPr="0066580A">
        <w:rPr>
          <w:color w:val="000000" w:themeColor="text1"/>
        </w:rPr>
        <w:t>”</w:t>
      </w:r>
    </w:p>
    <w:p w:rsidR="001518B6" w:rsidRPr="0066580A" w:rsidRDefault="001518B6" w:rsidP="001F0EA1"/>
    <w:p w:rsidR="00DE06AC" w:rsidRPr="0066580A" w:rsidRDefault="00DE06AC" w:rsidP="00745A66">
      <w:pPr>
        <w:jc w:val="center"/>
      </w:pPr>
      <w:r w:rsidRPr="0066580A">
        <w:t>###</w:t>
      </w:r>
    </w:p>
    <w:p w:rsidR="00745A66" w:rsidRPr="00681AC5" w:rsidRDefault="00745A66" w:rsidP="00DE06AC">
      <w:pPr>
        <w:ind w:right="498"/>
        <w:jc w:val="center"/>
        <w:rPr>
          <w:b/>
          <w:bCs/>
        </w:rPr>
      </w:pPr>
    </w:p>
    <w:p w:rsidR="00DE06AC" w:rsidRPr="00681AC5" w:rsidRDefault="00DE06AC" w:rsidP="00DE06AC">
      <w:pPr>
        <w:ind w:right="498"/>
        <w:jc w:val="center"/>
        <w:rPr>
          <w:b/>
          <w:bCs/>
        </w:rPr>
      </w:pPr>
      <w:r w:rsidRPr="00681AC5">
        <w:rPr>
          <w:b/>
          <w:bCs/>
        </w:rPr>
        <w:t xml:space="preserve">Office of </w:t>
      </w:r>
      <w:r w:rsidR="00681AC5">
        <w:rPr>
          <w:b/>
          <w:bCs/>
        </w:rPr>
        <w:t xml:space="preserve">FCC </w:t>
      </w:r>
      <w:r w:rsidRPr="00681AC5">
        <w:rPr>
          <w:b/>
          <w:bCs/>
        </w:rPr>
        <w:t>Commissioner Mignon Clyburn: (202) 418-2100</w:t>
      </w:r>
    </w:p>
    <w:p w:rsidR="00DE06AC" w:rsidRPr="00681AC5" w:rsidRDefault="00DE06AC" w:rsidP="00DE06AC">
      <w:pPr>
        <w:ind w:right="498"/>
        <w:jc w:val="center"/>
        <w:rPr>
          <w:b/>
          <w:bCs/>
        </w:rPr>
      </w:pPr>
      <w:r w:rsidRPr="00681AC5">
        <w:rPr>
          <w:b/>
          <w:bCs/>
        </w:rPr>
        <w:t>Twitter: @MClyburnFCC</w:t>
      </w:r>
    </w:p>
    <w:p w:rsidR="00DE06AC" w:rsidRDefault="00681AC5" w:rsidP="00DE06AC">
      <w:pPr>
        <w:ind w:right="498"/>
        <w:jc w:val="center"/>
        <w:rPr>
          <w:b/>
          <w:bCs/>
        </w:rPr>
      </w:pPr>
      <w:r w:rsidRPr="00681AC5">
        <w:rPr>
          <w:b/>
          <w:bCs/>
        </w:rPr>
        <w:t>www.fcc.gov</w:t>
      </w:r>
    </w:p>
    <w:p w:rsidR="00681AC5" w:rsidRDefault="00681AC5" w:rsidP="00DE06AC">
      <w:pPr>
        <w:ind w:right="498"/>
        <w:jc w:val="center"/>
        <w:rPr>
          <w:b/>
          <w:bCs/>
        </w:rPr>
      </w:pPr>
    </w:p>
    <w:p w:rsidR="00681AC5" w:rsidRPr="00681AC5" w:rsidRDefault="00681AC5" w:rsidP="00681AC5">
      <w:pPr>
        <w:ind w:right="498"/>
        <w:jc w:val="center"/>
        <w:rPr>
          <w:b/>
          <w:bCs/>
        </w:rPr>
      </w:pPr>
      <w:r w:rsidRPr="00681AC5">
        <w:rPr>
          <w:b/>
          <w:bCs/>
        </w:rPr>
        <w:t xml:space="preserve">Office of </w:t>
      </w:r>
      <w:r>
        <w:rPr>
          <w:b/>
          <w:bCs/>
        </w:rPr>
        <w:t xml:space="preserve">FTC </w:t>
      </w:r>
      <w:r w:rsidRPr="00681AC5">
        <w:rPr>
          <w:b/>
          <w:bCs/>
        </w:rPr>
        <w:t xml:space="preserve">Commissioner </w:t>
      </w:r>
      <w:r>
        <w:rPr>
          <w:b/>
          <w:bCs/>
        </w:rPr>
        <w:t>Terrell McSweeny</w:t>
      </w:r>
      <w:r w:rsidRPr="00681AC5">
        <w:rPr>
          <w:b/>
          <w:bCs/>
        </w:rPr>
        <w:t xml:space="preserve">: (202) </w:t>
      </w:r>
      <w:r>
        <w:rPr>
          <w:b/>
          <w:bCs/>
        </w:rPr>
        <w:t>326-</w:t>
      </w:r>
      <w:r w:rsidR="001F0EA1">
        <w:rPr>
          <w:b/>
          <w:bCs/>
        </w:rPr>
        <w:t>3279</w:t>
      </w:r>
    </w:p>
    <w:p w:rsidR="00681AC5" w:rsidRPr="00681AC5" w:rsidRDefault="00681AC5" w:rsidP="00681AC5">
      <w:pPr>
        <w:ind w:right="498"/>
        <w:jc w:val="center"/>
        <w:rPr>
          <w:b/>
          <w:bCs/>
        </w:rPr>
      </w:pPr>
      <w:r w:rsidRPr="00681AC5">
        <w:rPr>
          <w:b/>
          <w:bCs/>
        </w:rPr>
        <w:t>Twitter: @TMcSweenyFTC</w:t>
      </w:r>
    </w:p>
    <w:p w:rsidR="00681AC5" w:rsidRPr="00681AC5" w:rsidRDefault="00681AC5" w:rsidP="00681AC5">
      <w:pPr>
        <w:ind w:right="498"/>
        <w:jc w:val="center"/>
        <w:rPr>
          <w:b/>
          <w:bCs/>
        </w:rPr>
      </w:pPr>
      <w:r w:rsidRPr="00681AC5">
        <w:rPr>
          <w:b/>
          <w:bCs/>
        </w:rPr>
        <w:t>www.f</w:t>
      </w:r>
      <w:r>
        <w:rPr>
          <w:b/>
          <w:bCs/>
        </w:rPr>
        <w:t>t</w:t>
      </w:r>
      <w:r w:rsidRPr="00681AC5">
        <w:rPr>
          <w:b/>
          <w:bCs/>
        </w:rPr>
        <w:t>c.gov</w:t>
      </w:r>
    </w:p>
    <w:p w:rsidR="00745A66" w:rsidRPr="00681AC5" w:rsidRDefault="00745A66" w:rsidP="00DE06AC">
      <w:pPr>
        <w:rPr>
          <w:bCs/>
          <w:i/>
        </w:rPr>
      </w:pPr>
    </w:p>
    <w:p w:rsidR="00A94885" w:rsidRPr="00681AC5" w:rsidRDefault="00DE06AC" w:rsidP="00DE06AC">
      <w:r w:rsidRPr="00681AC5">
        <w:rPr>
          <w:bCs/>
          <w:i/>
        </w:rPr>
        <w:t>This is an unofficial announcement of Commission action.  Release of the full text of a Commission order constitutes official action.  See MCI v. FCC, 515 F.2d 385 (D.C. Cir. 1974).</w:t>
      </w:r>
    </w:p>
    <w:sectPr w:rsidR="00A94885" w:rsidRPr="00681AC5" w:rsidSect="000C6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7B" w:rsidRDefault="0081267B" w:rsidP="0082650B">
      <w:r>
        <w:separator/>
      </w:r>
    </w:p>
  </w:endnote>
  <w:endnote w:type="continuationSeparator" w:id="0">
    <w:p w:rsidR="0081267B" w:rsidRDefault="0081267B" w:rsidP="008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23" w:rsidRDefault="00E12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23" w:rsidRDefault="00E12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23" w:rsidRDefault="00E12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7B" w:rsidRDefault="0081267B" w:rsidP="0082650B">
      <w:r>
        <w:separator/>
      </w:r>
    </w:p>
  </w:footnote>
  <w:footnote w:type="continuationSeparator" w:id="0">
    <w:p w:rsidR="0081267B" w:rsidRDefault="0081267B" w:rsidP="0082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23" w:rsidRDefault="00E12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23" w:rsidRDefault="00E12C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23" w:rsidRDefault="00E12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C"/>
    <w:rsid w:val="000051DA"/>
    <w:rsid w:val="000311D1"/>
    <w:rsid w:val="000B5341"/>
    <w:rsid w:val="000C628D"/>
    <w:rsid w:val="001067AD"/>
    <w:rsid w:val="001518B6"/>
    <w:rsid w:val="001F0EA1"/>
    <w:rsid w:val="002134AD"/>
    <w:rsid w:val="00221F45"/>
    <w:rsid w:val="0029396F"/>
    <w:rsid w:val="002C4226"/>
    <w:rsid w:val="00326465"/>
    <w:rsid w:val="0033178B"/>
    <w:rsid w:val="003407F4"/>
    <w:rsid w:val="00342387"/>
    <w:rsid w:val="00372D06"/>
    <w:rsid w:val="00377C64"/>
    <w:rsid w:val="0066580A"/>
    <w:rsid w:val="00681AC5"/>
    <w:rsid w:val="006861BB"/>
    <w:rsid w:val="006E50D5"/>
    <w:rsid w:val="00745A66"/>
    <w:rsid w:val="007D70EB"/>
    <w:rsid w:val="0081267B"/>
    <w:rsid w:val="00815CF1"/>
    <w:rsid w:val="00822A59"/>
    <w:rsid w:val="0082650B"/>
    <w:rsid w:val="00901C2C"/>
    <w:rsid w:val="0099707C"/>
    <w:rsid w:val="009F6BEF"/>
    <w:rsid w:val="00A2520A"/>
    <w:rsid w:val="00A526C4"/>
    <w:rsid w:val="00A94885"/>
    <w:rsid w:val="00C61500"/>
    <w:rsid w:val="00CE7B7B"/>
    <w:rsid w:val="00D94D37"/>
    <w:rsid w:val="00DE06AC"/>
    <w:rsid w:val="00E12C23"/>
    <w:rsid w:val="00E56E33"/>
    <w:rsid w:val="00E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A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580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A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580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1388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1617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2017-03-23T17:30:00Z</dcterms:created>
  <dcterms:modified xsi:type="dcterms:W3CDTF">2017-03-23T17:30:00Z</dcterms:modified>
  <cp:category> </cp:category>
  <cp:contentStatus> </cp:contentStatus>
</cp:coreProperties>
</file>