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9B" w:rsidRPr="00127E82" w:rsidRDefault="00C31C9B" w:rsidP="00C31C9B">
      <w:pPr>
        <w:jc w:val="center"/>
        <w:rPr>
          <w:rFonts w:ascii="Times New Roman" w:hAnsi="Times New Roman" w:cs="Times New Roman"/>
          <w:b/>
        </w:rPr>
      </w:pPr>
      <w:bookmarkStart w:id="0" w:name="_GoBack"/>
      <w:bookmarkEnd w:id="0"/>
      <w:r w:rsidRPr="00127E82">
        <w:rPr>
          <w:rFonts w:ascii="Times New Roman" w:hAnsi="Times New Roman" w:cs="Times New Roman"/>
          <w:b/>
        </w:rPr>
        <w:t xml:space="preserve">STATEMENT OF </w:t>
      </w:r>
    </w:p>
    <w:p w:rsidR="00960FF4" w:rsidRPr="00127E82" w:rsidRDefault="00C31C9B" w:rsidP="00C31C9B">
      <w:pPr>
        <w:jc w:val="center"/>
        <w:rPr>
          <w:rFonts w:ascii="Times New Roman" w:hAnsi="Times New Roman" w:cs="Times New Roman"/>
          <w:b/>
        </w:rPr>
      </w:pPr>
      <w:r w:rsidRPr="00127E82">
        <w:rPr>
          <w:rFonts w:ascii="Times New Roman" w:hAnsi="Times New Roman" w:cs="Times New Roman"/>
          <w:b/>
        </w:rPr>
        <w:t>COMMISSIONER MICHAEL O’RIELLY</w:t>
      </w:r>
    </w:p>
    <w:p w:rsidR="00C31C9B" w:rsidRPr="00127E82" w:rsidRDefault="00C31C9B">
      <w:pPr>
        <w:rPr>
          <w:rFonts w:ascii="Times New Roman" w:hAnsi="Times New Roman" w:cs="Times New Roman"/>
          <w:i/>
        </w:rPr>
      </w:pPr>
    </w:p>
    <w:p w:rsidR="00C31C9B" w:rsidRPr="00127E82" w:rsidRDefault="00C31C9B" w:rsidP="00C31C9B">
      <w:pPr>
        <w:tabs>
          <w:tab w:val="center" w:pos="4680"/>
        </w:tabs>
        <w:suppressAutoHyphens/>
        <w:ind w:left="720" w:hanging="720"/>
        <w:rPr>
          <w:rFonts w:ascii="Times New Roman" w:hAnsi="Times New Roman" w:cs="Times New Roman"/>
          <w:i/>
          <w:spacing w:val="-2"/>
        </w:rPr>
      </w:pPr>
      <w:r w:rsidRPr="00127E82">
        <w:rPr>
          <w:rFonts w:ascii="Times New Roman" w:hAnsi="Times New Roman" w:cs="Times New Roman"/>
          <w:i/>
        </w:rPr>
        <w:t>Re:</w:t>
      </w:r>
      <w:r w:rsidRPr="00127E82">
        <w:rPr>
          <w:rFonts w:ascii="Times New Roman" w:hAnsi="Times New Roman" w:cs="Times New Roman"/>
          <w:i/>
        </w:rPr>
        <w:tab/>
      </w:r>
      <w:r w:rsidRPr="00127E82">
        <w:rPr>
          <w:rFonts w:ascii="Times New Roman" w:hAnsi="Times New Roman" w:cs="Times New Roman"/>
          <w:i/>
          <w:spacing w:val="-2"/>
        </w:rPr>
        <w:t>Noncommercial Educational Station Fundraising for Third-Party Non-Profit Organizations, MB Docket No. 12-106</w:t>
      </w:r>
    </w:p>
    <w:p w:rsidR="00C31C9B" w:rsidRPr="00127E82" w:rsidRDefault="00C31C9B">
      <w:pPr>
        <w:rPr>
          <w:rFonts w:ascii="Times New Roman" w:hAnsi="Times New Roman" w:cs="Times New Roman"/>
        </w:rPr>
      </w:pPr>
    </w:p>
    <w:p w:rsidR="00E859BB" w:rsidRPr="00127E82" w:rsidRDefault="00D8141D" w:rsidP="00127E82">
      <w:pPr>
        <w:ind w:firstLine="720"/>
        <w:rPr>
          <w:rFonts w:ascii="Times New Roman" w:hAnsi="Times New Roman" w:cs="Times New Roman"/>
        </w:rPr>
      </w:pPr>
      <w:r w:rsidRPr="00127E82">
        <w:rPr>
          <w:rFonts w:ascii="Times New Roman" w:hAnsi="Times New Roman" w:cs="Times New Roman"/>
        </w:rPr>
        <w:t>Time and time again</w:t>
      </w:r>
      <w:r w:rsidR="00E859BB" w:rsidRPr="00127E82">
        <w:rPr>
          <w:rFonts w:ascii="Times New Roman" w:hAnsi="Times New Roman" w:cs="Times New Roman"/>
        </w:rPr>
        <w:t xml:space="preserve">, America’s </w:t>
      </w:r>
      <w:r w:rsidR="00E859BB" w:rsidRPr="00127E82">
        <w:rPr>
          <w:rFonts w:ascii="Times New Roman" w:hAnsi="Times New Roman" w:cs="Times New Roman"/>
          <w:i/>
        </w:rPr>
        <w:t xml:space="preserve">commercial </w:t>
      </w:r>
      <w:r w:rsidR="00E859BB" w:rsidRPr="00127E82">
        <w:rPr>
          <w:rFonts w:ascii="Times New Roman" w:hAnsi="Times New Roman" w:cs="Times New Roman"/>
        </w:rPr>
        <w:t xml:space="preserve">broadcasters have proven </w:t>
      </w:r>
      <w:r w:rsidRPr="00127E82">
        <w:rPr>
          <w:rFonts w:ascii="Times New Roman" w:hAnsi="Times New Roman" w:cs="Times New Roman"/>
        </w:rPr>
        <w:t>t</w:t>
      </w:r>
      <w:r w:rsidR="00E859BB" w:rsidRPr="00127E82">
        <w:rPr>
          <w:rFonts w:ascii="Times New Roman" w:hAnsi="Times New Roman" w:cs="Times New Roman"/>
        </w:rPr>
        <w:t xml:space="preserve">heir commitment to their local communities.  They are some of the best fundraisers to aid their local neighbors when tragedy strikes or when the need arises.  With this modest item, we </w:t>
      </w:r>
      <w:r w:rsidR="00E27D2A" w:rsidRPr="00127E82">
        <w:rPr>
          <w:rFonts w:ascii="Times New Roman" w:hAnsi="Times New Roman" w:cs="Times New Roman"/>
        </w:rPr>
        <w:t>provide</w:t>
      </w:r>
      <w:r w:rsidR="00E859BB" w:rsidRPr="00127E82">
        <w:rPr>
          <w:rFonts w:ascii="Times New Roman" w:hAnsi="Times New Roman" w:cs="Times New Roman"/>
        </w:rPr>
        <w:t xml:space="preserve"> non-commercial educational </w:t>
      </w:r>
      <w:r w:rsidRPr="00127E82">
        <w:rPr>
          <w:rFonts w:ascii="Times New Roman" w:hAnsi="Times New Roman" w:cs="Times New Roman"/>
        </w:rPr>
        <w:t xml:space="preserve">(NCE) stations a similar </w:t>
      </w:r>
      <w:r w:rsidR="00E27D2A" w:rsidRPr="00127E82">
        <w:rPr>
          <w:rFonts w:ascii="Times New Roman" w:hAnsi="Times New Roman" w:cs="Times New Roman"/>
        </w:rPr>
        <w:t xml:space="preserve">opportunity to </w:t>
      </w:r>
      <w:r w:rsidR="00BF633E" w:rsidRPr="00127E82">
        <w:rPr>
          <w:rFonts w:ascii="Times New Roman" w:hAnsi="Times New Roman" w:cs="Times New Roman"/>
        </w:rPr>
        <w:t>step in and provide critical assistance</w:t>
      </w:r>
      <w:r w:rsidR="00E27D2A" w:rsidRPr="00127E82">
        <w:rPr>
          <w:rFonts w:ascii="Times New Roman" w:hAnsi="Times New Roman" w:cs="Times New Roman"/>
        </w:rPr>
        <w:t xml:space="preserve"> </w:t>
      </w:r>
      <w:r w:rsidR="00BF633E" w:rsidRPr="00127E82">
        <w:rPr>
          <w:rFonts w:ascii="Times New Roman" w:hAnsi="Times New Roman" w:cs="Times New Roman"/>
        </w:rPr>
        <w:t xml:space="preserve">to vulnerable, in-need Americans </w:t>
      </w:r>
      <w:r w:rsidRPr="00127E82">
        <w:rPr>
          <w:rFonts w:ascii="Times New Roman" w:hAnsi="Times New Roman" w:cs="Times New Roman"/>
        </w:rPr>
        <w:t xml:space="preserve">without undermining NCE stations’ overall purpose or function. </w:t>
      </w:r>
      <w:r w:rsidR="006B24EF" w:rsidRPr="00127E82">
        <w:rPr>
          <w:rFonts w:ascii="Times New Roman" w:hAnsi="Times New Roman" w:cs="Times New Roman"/>
        </w:rPr>
        <w:t xml:space="preserve"> </w:t>
      </w:r>
      <w:r w:rsidRPr="00127E82">
        <w:rPr>
          <w:rFonts w:ascii="Times New Roman" w:hAnsi="Times New Roman" w:cs="Times New Roman"/>
        </w:rPr>
        <w:t>May none of us ever be in the position of needing such assistance.</w:t>
      </w:r>
    </w:p>
    <w:p w:rsidR="00E27D2A" w:rsidRPr="00127E82" w:rsidRDefault="00E27D2A" w:rsidP="00E27D2A">
      <w:pPr>
        <w:rPr>
          <w:rFonts w:ascii="Times New Roman" w:hAnsi="Times New Roman" w:cs="Times New Roman"/>
        </w:rPr>
      </w:pPr>
    </w:p>
    <w:p w:rsidR="00E859BB" w:rsidRPr="00127E82" w:rsidRDefault="00E27D2A" w:rsidP="00127E82">
      <w:pPr>
        <w:ind w:firstLine="720"/>
        <w:rPr>
          <w:rFonts w:ascii="Times New Roman" w:hAnsi="Times New Roman" w:cs="Times New Roman"/>
        </w:rPr>
      </w:pPr>
      <w:r w:rsidRPr="00127E82">
        <w:rPr>
          <w:rFonts w:ascii="Times New Roman" w:hAnsi="Times New Roman" w:cs="Times New Roman"/>
        </w:rPr>
        <w:t xml:space="preserve">Given the potential benefits of this item, I would be receptive to loosening the limitations in some respects.  Perhaps in the future, we should look to </w:t>
      </w:r>
      <w:r w:rsidR="001C1D2B" w:rsidRPr="00127E82">
        <w:rPr>
          <w:rFonts w:ascii="Times New Roman" w:hAnsi="Times New Roman" w:cs="Times New Roman"/>
        </w:rPr>
        <w:t xml:space="preserve">increase the permitted </w:t>
      </w:r>
      <w:r w:rsidR="009F743D" w:rsidRPr="00127E82">
        <w:rPr>
          <w:rFonts w:ascii="Times New Roman" w:hAnsi="Times New Roman" w:cs="Times New Roman"/>
        </w:rPr>
        <w:t>amount of</w:t>
      </w:r>
      <w:r w:rsidR="001C1D2B" w:rsidRPr="00127E82">
        <w:rPr>
          <w:rFonts w:ascii="Times New Roman" w:hAnsi="Times New Roman" w:cs="Times New Roman"/>
        </w:rPr>
        <w:t xml:space="preserve"> fundraising to </w:t>
      </w:r>
      <w:r w:rsidRPr="00127E82">
        <w:rPr>
          <w:rFonts w:ascii="Times New Roman" w:hAnsi="Times New Roman" w:cs="Times New Roman"/>
        </w:rPr>
        <w:t>five percent of annual hours</w:t>
      </w:r>
      <w:r w:rsidR="00B22DA1" w:rsidRPr="00127E82">
        <w:rPr>
          <w:rFonts w:ascii="Times New Roman" w:hAnsi="Times New Roman" w:cs="Times New Roman"/>
        </w:rPr>
        <w:t>,</w:t>
      </w:r>
      <w:r w:rsidRPr="00127E82">
        <w:rPr>
          <w:rFonts w:ascii="Times New Roman" w:hAnsi="Times New Roman" w:cs="Times New Roman"/>
        </w:rPr>
        <w:t xml:space="preserve"> </w:t>
      </w:r>
      <w:r w:rsidR="00D8141D" w:rsidRPr="00127E82">
        <w:rPr>
          <w:rFonts w:ascii="Times New Roman" w:hAnsi="Times New Roman" w:cs="Times New Roman"/>
        </w:rPr>
        <w:t xml:space="preserve">or </w:t>
      </w:r>
      <w:r w:rsidR="00B22DA1" w:rsidRPr="00127E82">
        <w:rPr>
          <w:rFonts w:ascii="Times New Roman" w:hAnsi="Times New Roman" w:cs="Times New Roman"/>
        </w:rPr>
        <w:t xml:space="preserve">even </w:t>
      </w:r>
      <w:r w:rsidR="00D8141D" w:rsidRPr="00127E82">
        <w:rPr>
          <w:rFonts w:ascii="Times New Roman" w:hAnsi="Times New Roman" w:cs="Times New Roman"/>
        </w:rPr>
        <w:t>more</w:t>
      </w:r>
      <w:r w:rsidR="00B22DA1" w:rsidRPr="00127E82">
        <w:rPr>
          <w:rFonts w:ascii="Times New Roman" w:hAnsi="Times New Roman" w:cs="Times New Roman"/>
        </w:rPr>
        <w:t>,</w:t>
      </w:r>
      <w:r w:rsidR="00D8141D" w:rsidRPr="00127E82">
        <w:rPr>
          <w:rFonts w:ascii="Times New Roman" w:hAnsi="Times New Roman" w:cs="Times New Roman"/>
        </w:rPr>
        <w:t xml:space="preserve"> </w:t>
      </w:r>
      <w:r w:rsidRPr="00127E82">
        <w:rPr>
          <w:rFonts w:ascii="Times New Roman" w:hAnsi="Times New Roman" w:cs="Times New Roman"/>
        </w:rPr>
        <w:t>from the one percent provided in the item.</w:t>
      </w:r>
      <w:r w:rsidR="00D8141D" w:rsidRPr="00127E82">
        <w:rPr>
          <w:rFonts w:ascii="Times New Roman" w:hAnsi="Times New Roman" w:cs="Times New Roman"/>
        </w:rPr>
        <w:t xml:space="preserve">  </w:t>
      </w:r>
      <w:r w:rsidR="00E0352C" w:rsidRPr="00127E82">
        <w:rPr>
          <w:rFonts w:ascii="Times New Roman" w:hAnsi="Times New Roman" w:cs="Times New Roman"/>
        </w:rPr>
        <w:t xml:space="preserve">Moreover, I </w:t>
      </w:r>
      <w:r w:rsidR="00BF633E" w:rsidRPr="00127E82">
        <w:rPr>
          <w:rFonts w:ascii="Times New Roman" w:hAnsi="Times New Roman" w:cs="Times New Roman"/>
        </w:rPr>
        <w:t>query the need to</w:t>
      </w:r>
      <w:r w:rsidR="00145CC8" w:rsidRPr="00127E82">
        <w:rPr>
          <w:rFonts w:ascii="Times New Roman" w:hAnsi="Times New Roman" w:cs="Times New Roman"/>
        </w:rPr>
        <w:t xml:space="preserve"> ban those </w:t>
      </w:r>
      <w:r w:rsidR="00E0352C" w:rsidRPr="00127E82">
        <w:rPr>
          <w:rFonts w:ascii="Times New Roman" w:hAnsi="Times New Roman" w:cs="Times New Roman"/>
        </w:rPr>
        <w:t xml:space="preserve">NCEs </w:t>
      </w:r>
      <w:r w:rsidR="00145CC8" w:rsidRPr="00127E82">
        <w:rPr>
          <w:rFonts w:ascii="Times New Roman" w:hAnsi="Times New Roman" w:cs="Times New Roman"/>
        </w:rPr>
        <w:t xml:space="preserve">with ties to the Corporation </w:t>
      </w:r>
      <w:r w:rsidR="00B22DA1" w:rsidRPr="00127E82">
        <w:rPr>
          <w:rFonts w:ascii="Times New Roman" w:hAnsi="Times New Roman" w:cs="Times New Roman"/>
        </w:rPr>
        <w:t xml:space="preserve">for </w:t>
      </w:r>
      <w:r w:rsidR="00145CC8" w:rsidRPr="00127E82">
        <w:rPr>
          <w:rFonts w:ascii="Times New Roman" w:hAnsi="Times New Roman" w:cs="Times New Roman"/>
        </w:rPr>
        <w:t xml:space="preserve">Public Broadcasting from conducting similar fundraising, thus forcing these entities to </w:t>
      </w:r>
      <w:r w:rsidR="00E0352C" w:rsidRPr="00127E82">
        <w:rPr>
          <w:rFonts w:ascii="Times New Roman" w:hAnsi="Times New Roman" w:cs="Times New Roman"/>
        </w:rPr>
        <w:t xml:space="preserve">seek a </w:t>
      </w:r>
      <w:r w:rsidR="00145CC8" w:rsidRPr="00127E82">
        <w:rPr>
          <w:rFonts w:ascii="Times New Roman" w:hAnsi="Times New Roman" w:cs="Times New Roman"/>
        </w:rPr>
        <w:t xml:space="preserve">Commission </w:t>
      </w:r>
      <w:r w:rsidR="00E0352C" w:rsidRPr="00127E82">
        <w:rPr>
          <w:rFonts w:ascii="Times New Roman" w:hAnsi="Times New Roman" w:cs="Times New Roman"/>
        </w:rPr>
        <w:t xml:space="preserve">waiver.  </w:t>
      </w:r>
      <w:r w:rsidR="00D8141D" w:rsidRPr="00127E82">
        <w:rPr>
          <w:rFonts w:ascii="Times New Roman" w:hAnsi="Times New Roman" w:cs="Times New Roman"/>
        </w:rPr>
        <w:t xml:space="preserve">With a little history and experience to guide us, we may find the </w:t>
      </w:r>
      <w:r w:rsidR="00E0352C" w:rsidRPr="00127E82">
        <w:rPr>
          <w:rFonts w:ascii="Times New Roman" w:hAnsi="Times New Roman" w:cs="Times New Roman"/>
        </w:rPr>
        <w:t xml:space="preserve">item’s </w:t>
      </w:r>
      <w:r w:rsidR="00D8141D" w:rsidRPr="00127E82">
        <w:rPr>
          <w:rFonts w:ascii="Times New Roman" w:hAnsi="Times New Roman" w:cs="Times New Roman"/>
        </w:rPr>
        <w:t xml:space="preserve">limits too </w:t>
      </w:r>
      <w:r w:rsidR="001C1D2B" w:rsidRPr="00127E82">
        <w:rPr>
          <w:rFonts w:ascii="Times New Roman" w:hAnsi="Times New Roman" w:cs="Times New Roman"/>
        </w:rPr>
        <w:t xml:space="preserve">restrictive </w:t>
      </w:r>
      <w:r w:rsidR="00E0352C" w:rsidRPr="00127E82">
        <w:rPr>
          <w:rFonts w:ascii="Times New Roman" w:hAnsi="Times New Roman" w:cs="Times New Roman"/>
        </w:rPr>
        <w:t xml:space="preserve">and worthy of </w:t>
      </w:r>
      <w:r w:rsidR="0028491B" w:rsidRPr="00127E82">
        <w:rPr>
          <w:rFonts w:ascii="Times New Roman" w:hAnsi="Times New Roman" w:cs="Times New Roman"/>
        </w:rPr>
        <w:t>moderation</w:t>
      </w:r>
      <w:r w:rsidR="00D8141D" w:rsidRPr="00127E82">
        <w:rPr>
          <w:rFonts w:ascii="Times New Roman" w:hAnsi="Times New Roman" w:cs="Times New Roman"/>
        </w:rPr>
        <w:t xml:space="preserve">.  </w:t>
      </w:r>
    </w:p>
    <w:p w:rsidR="00D8141D" w:rsidRPr="00127E82" w:rsidRDefault="00D8141D" w:rsidP="00E859BB">
      <w:pPr>
        <w:rPr>
          <w:rFonts w:ascii="Times New Roman" w:hAnsi="Times New Roman" w:cs="Times New Roman"/>
        </w:rPr>
      </w:pPr>
    </w:p>
    <w:p w:rsidR="00E859BB" w:rsidRPr="00127E82" w:rsidRDefault="00D8141D" w:rsidP="00127E82">
      <w:pPr>
        <w:ind w:firstLine="720"/>
        <w:rPr>
          <w:rFonts w:ascii="Times New Roman" w:hAnsi="Times New Roman" w:cs="Times New Roman"/>
        </w:rPr>
      </w:pPr>
      <w:r w:rsidRPr="00127E82">
        <w:rPr>
          <w:rFonts w:ascii="Times New Roman" w:hAnsi="Times New Roman" w:cs="Times New Roman"/>
        </w:rPr>
        <w:t xml:space="preserve">At the same time, I want to caution any license holder that </w:t>
      </w:r>
      <w:r w:rsidR="0028491B" w:rsidRPr="00127E82">
        <w:rPr>
          <w:rFonts w:ascii="Times New Roman" w:hAnsi="Times New Roman" w:cs="Times New Roman"/>
        </w:rPr>
        <w:t xml:space="preserve">may </w:t>
      </w:r>
      <w:r w:rsidRPr="00127E82">
        <w:rPr>
          <w:rFonts w:ascii="Times New Roman" w:hAnsi="Times New Roman" w:cs="Times New Roman"/>
        </w:rPr>
        <w:t xml:space="preserve">seek to abuse this authority.  </w:t>
      </w:r>
      <w:r w:rsidR="007E7D59" w:rsidRPr="00127E82">
        <w:rPr>
          <w:rFonts w:ascii="Times New Roman" w:hAnsi="Times New Roman" w:cs="Times New Roman"/>
        </w:rPr>
        <w:t xml:space="preserve">Do note, </w:t>
      </w:r>
      <w:r w:rsidRPr="00127E82">
        <w:rPr>
          <w:rFonts w:ascii="Times New Roman" w:hAnsi="Times New Roman" w:cs="Times New Roman"/>
        </w:rPr>
        <w:t>th</w:t>
      </w:r>
      <w:r w:rsidR="007E7D59" w:rsidRPr="00127E82">
        <w:rPr>
          <w:rFonts w:ascii="Times New Roman" w:hAnsi="Times New Roman" w:cs="Times New Roman"/>
        </w:rPr>
        <w:t xml:space="preserve">e Commission will be following the situation to ensure compliance.  Of particular importance, this newly granted authority should not be seen as an opportunity </w:t>
      </w:r>
      <w:r w:rsidR="00BF633E" w:rsidRPr="00127E82">
        <w:rPr>
          <w:rFonts w:ascii="Times New Roman" w:hAnsi="Times New Roman" w:cs="Times New Roman"/>
        </w:rPr>
        <w:t>for</w:t>
      </w:r>
      <w:r w:rsidR="007E7D59" w:rsidRPr="00127E82">
        <w:rPr>
          <w:rFonts w:ascii="Times New Roman" w:hAnsi="Times New Roman" w:cs="Times New Roman"/>
        </w:rPr>
        <w:t xml:space="preserve"> </w:t>
      </w:r>
      <w:r w:rsidR="00782B3F" w:rsidRPr="00127E82">
        <w:rPr>
          <w:rFonts w:ascii="Times New Roman" w:hAnsi="Times New Roman" w:cs="Times New Roman"/>
        </w:rPr>
        <w:t xml:space="preserve">fundraising </w:t>
      </w:r>
      <w:r w:rsidR="007E7D59" w:rsidRPr="00127E82">
        <w:rPr>
          <w:rFonts w:ascii="Times New Roman" w:hAnsi="Times New Roman" w:cs="Times New Roman"/>
        </w:rPr>
        <w:t>in order to line one’s own pockets</w:t>
      </w:r>
      <w:r w:rsidR="000A2055" w:rsidRPr="00127E82">
        <w:rPr>
          <w:rFonts w:ascii="Times New Roman" w:hAnsi="Times New Roman" w:cs="Times New Roman"/>
        </w:rPr>
        <w:t xml:space="preserve">, especially under the </w:t>
      </w:r>
      <w:r w:rsidR="0070740E" w:rsidRPr="00127E82">
        <w:rPr>
          <w:rFonts w:ascii="Times New Roman" w:hAnsi="Times New Roman" w:cs="Times New Roman"/>
        </w:rPr>
        <w:t xml:space="preserve">pretext </w:t>
      </w:r>
      <w:r w:rsidR="000A2055" w:rsidRPr="00127E82">
        <w:rPr>
          <w:rFonts w:ascii="Times New Roman" w:hAnsi="Times New Roman" w:cs="Times New Roman"/>
        </w:rPr>
        <w:t>of conducting the Lord’s work</w:t>
      </w:r>
      <w:r w:rsidR="007E7D59" w:rsidRPr="00127E82">
        <w:rPr>
          <w:rFonts w:ascii="Times New Roman" w:hAnsi="Times New Roman" w:cs="Times New Roman"/>
        </w:rPr>
        <w:t xml:space="preserve">.  </w:t>
      </w:r>
      <w:r w:rsidR="00F67470" w:rsidRPr="00127E82">
        <w:rPr>
          <w:rFonts w:ascii="Times New Roman" w:hAnsi="Times New Roman" w:cs="Times New Roman"/>
        </w:rPr>
        <w:t xml:space="preserve">Let’s face it: it wouldn’t be the first time someone tried to exploit the good name and work of religious broadcasters.  </w:t>
      </w:r>
      <w:r w:rsidR="007E7D59" w:rsidRPr="00127E82">
        <w:rPr>
          <w:rFonts w:ascii="Times New Roman" w:hAnsi="Times New Roman" w:cs="Times New Roman"/>
        </w:rPr>
        <w:t>Licensees not only risk fines and penalties</w:t>
      </w:r>
      <w:r w:rsidR="00782B3F" w:rsidRPr="00127E82">
        <w:rPr>
          <w:rFonts w:ascii="Times New Roman" w:hAnsi="Times New Roman" w:cs="Times New Roman"/>
        </w:rPr>
        <w:t xml:space="preserve"> if they </w:t>
      </w:r>
      <w:r w:rsidR="007D1913" w:rsidRPr="00127E82">
        <w:rPr>
          <w:rFonts w:ascii="Times New Roman" w:hAnsi="Times New Roman" w:cs="Times New Roman"/>
        </w:rPr>
        <w:t>do</w:t>
      </w:r>
      <w:r w:rsidR="007E7D59" w:rsidRPr="00127E82">
        <w:rPr>
          <w:rFonts w:ascii="Times New Roman" w:hAnsi="Times New Roman" w:cs="Times New Roman"/>
        </w:rPr>
        <w:t xml:space="preserve">, but also risk losing their </w:t>
      </w:r>
      <w:r w:rsidR="007D1913" w:rsidRPr="00127E82">
        <w:rPr>
          <w:rFonts w:ascii="Times New Roman" w:hAnsi="Times New Roman" w:cs="Times New Roman"/>
        </w:rPr>
        <w:t xml:space="preserve">overall </w:t>
      </w:r>
      <w:r w:rsidR="007E7D59" w:rsidRPr="00127E82">
        <w:rPr>
          <w:rFonts w:ascii="Times New Roman" w:hAnsi="Times New Roman" w:cs="Times New Roman"/>
        </w:rPr>
        <w:t>licenses.</w:t>
      </w:r>
      <w:r w:rsidR="007D1913" w:rsidRPr="00127E82">
        <w:rPr>
          <w:rFonts w:ascii="Times New Roman" w:hAnsi="Times New Roman" w:cs="Times New Roman"/>
        </w:rPr>
        <w:t xml:space="preserve">  </w:t>
      </w:r>
      <w:r w:rsidR="007E7D59" w:rsidRPr="00127E82">
        <w:rPr>
          <w:rFonts w:ascii="Times New Roman" w:hAnsi="Times New Roman" w:cs="Times New Roman"/>
        </w:rPr>
        <w:t xml:space="preserve">  </w:t>
      </w:r>
    </w:p>
    <w:p w:rsidR="005765B3" w:rsidRPr="00127E82" w:rsidRDefault="005765B3">
      <w:pPr>
        <w:rPr>
          <w:rFonts w:ascii="Times New Roman" w:hAnsi="Times New Roman" w:cs="Times New Roman"/>
        </w:rPr>
      </w:pPr>
    </w:p>
    <w:p w:rsidR="0086375D" w:rsidRPr="00127E82" w:rsidRDefault="0086375D">
      <w:pPr>
        <w:rPr>
          <w:rFonts w:ascii="Times New Roman" w:hAnsi="Times New Roman" w:cs="Times New Roman"/>
        </w:rPr>
      </w:pPr>
    </w:p>
    <w:sectPr w:rsidR="0086375D" w:rsidRPr="00127E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C" w:rsidRDefault="0080524C" w:rsidP="0080524C">
      <w:r>
        <w:separator/>
      </w:r>
    </w:p>
  </w:endnote>
  <w:endnote w:type="continuationSeparator" w:id="0">
    <w:p w:rsidR="0080524C" w:rsidRDefault="0080524C" w:rsidP="0080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5D" w:rsidRDefault="00F36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5D" w:rsidRDefault="00F36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5D" w:rsidRDefault="00F3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C" w:rsidRDefault="0080524C" w:rsidP="0080524C">
      <w:r>
        <w:separator/>
      </w:r>
    </w:p>
  </w:footnote>
  <w:footnote w:type="continuationSeparator" w:id="0">
    <w:p w:rsidR="0080524C" w:rsidRDefault="0080524C" w:rsidP="0080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5D" w:rsidRDefault="00F36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5D" w:rsidRDefault="00F36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5D" w:rsidRDefault="00F36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19"/>
    <w:rsid w:val="000A2055"/>
    <w:rsid w:val="00127E82"/>
    <w:rsid w:val="00145CC8"/>
    <w:rsid w:val="001C1D2B"/>
    <w:rsid w:val="0028491B"/>
    <w:rsid w:val="004634BE"/>
    <w:rsid w:val="005765B3"/>
    <w:rsid w:val="005960BE"/>
    <w:rsid w:val="006B24EF"/>
    <w:rsid w:val="0070740E"/>
    <w:rsid w:val="00733AA1"/>
    <w:rsid w:val="00744019"/>
    <w:rsid w:val="00782B3F"/>
    <w:rsid w:val="007D1913"/>
    <w:rsid w:val="007E7D59"/>
    <w:rsid w:val="0080524C"/>
    <w:rsid w:val="0086375D"/>
    <w:rsid w:val="00960FF4"/>
    <w:rsid w:val="009F743D"/>
    <w:rsid w:val="00AC0B70"/>
    <w:rsid w:val="00B22DA1"/>
    <w:rsid w:val="00BF633E"/>
    <w:rsid w:val="00C31C9B"/>
    <w:rsid w:val="00CE7CCA"/>
    <w:rsid w:val="00D8141D"/>
    <w:rsid w:val="00E0352C"/>
    <w:rsid w:val="00E27D2A"/>
    <w:rsid w:val="00E859BB"/>
    <w:rsid w:val="00F3655D"/>
    <w:rsid w:val="00F6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82"/>
    <w:rPr>
      <w:rFonts w:ascii="Segoe UI" w:hAnsi="Segoe UI" w:cs="Segoe UI"/>
      <w:sz w:val="18"/>
      <w:szCs w:val="18"/>
    </w:rPr>
  </w:style>
  <w:style w:type="paragraph" w:styleId="Header">
    <w:name w:val="header"/>
    <w:basedOn w:val="Normal"/>
    <w:link w:val="HeaderChar"/>
    <w:uiPriority w:val="99"/>
    <w:unhideWhenUsed/>
    <w:rsid w:val="0080524C"/>
    <w:pPr>
      <w:tabs>
        <w:tab w:val="center" w:pos="4680"/>
        <w:tab w:val="right" w:pos="9360"/>
      </w:tabs>
    </w:pPr>
  </w:style>
  <w:style w:type="character" w:customStyle="1" w:styleId="HeaderChar">
    <w:name w:val="Header Char"/>
    <w:basedOn w:val="DefaultParagraphFont"/>
    <w:link w:val="Header"/>
    <w:uiPriority w:val="99"/>
    <w:rsid w:val="0080524C"/>
  </w:style>
  <w:style w:type="paragraph" w:styleId="Footer">
    <w:name w:val="footer"/>
    <w:basedOn w:val="Normal"/>
    <w:link w:val="FooterChar"/>
    <w:uiPriority w:val="99"/>
    <w:unhideWhenUsed/>
    <w:rsid w:val="0080524C"/>
    <w:pPr>
      <w:tabs>
        <w:tab w:val="center" w:pos="4680"/>
        <w:tab w:val="right" w:pos="9360"/>
      </w:tabs>
    </w:pPr>
  </w:style>
  <w:style w:type="character" w:customStyle="1" w:styleId="FooterChar">
    <w:name w:val="Footer Char"/>
    <w:basedOn w:val="DefaultParagraphFont"/>
    <w:link w:val="Footer"/>
    <w:uiPriority w:val="99"/>
    <w:rsid w:val="0080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82"/>
    <w:rPr>
      <w:rFonts w:ascii="Segoe UI" w:hAnsi="Segoe UI" w:cs="Segoe UI"/>
      <w:sz w:val="18"/>
      <w:szCs w:val="18"/>
    </w:rPr>
  </w:style>
  <w:style w:type="paragraph" w:styleId="Header">
    <w:name w:val="header"/>
    <w:basedOn w:val="Normal"/>
    <w:link w:val="HeaderChar"/>
    <w:uiPriority w:val="99"/>
    <w:unhideWhenUsed/>
    <w:rsid w:val="0080524C"/>
    <w:pPr>
      <w:tabs>
        <w:tab w:val="center" w:pos="4680"/>
        <w:tab w:val="right" w:pos="9360"/>
      </w:tabs>
    </w:pPr>
  </w:style>
  <w:style w:type="character" w:customStyle="1" w:styleId="HeaderChar">
    <w:name w:val="Header Char"/>
    <w:basedOn w:val="DefaultParagraphFont"/>
    <w:link w:val="Header"/>
    <w:uiPriority w:val="99"/>
    <w:rsid w:val="0080524C"/>
  </w:style>
  <w:style w:type="paragraph" w:styleId="Footer">
    <w:name w:val="footer"/>
    <w:basedOn w:val="Normal"/>
    <w:link w:val="FooterChar"/>
    <w:uiPriority w:val="99"/>
    <w:unhideWhenUsed/>
    <w:rsid w:val="0080524C"/>
    <w:pPr>
      <w:tabs>
        <w:tab w:val="center" w:pos="4680"/>
        <w:tab w:val="right" w:pos="9360"/>
      </w:tabs>
    </w:pPr>
  </w:style>
  <w:style w:type="character" w:customStyle="1" w:styleId="FooterChar">
    <w:name w:val="Footer Char"/>
    <w:basedOn w:val="DefaultParagraphFont"/>
    <w:link w:val="Footer"/>
    <w:uiPriority w:val="99"/>
    <w:rsid w:val="0080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1585</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2017-04-20T21:19:00Z</dcterms:created>
  <dcterms:modified xsi:type="dcterms:W3CDTF">2017-04-20T21:19:00Z</dcterms:modified>
  <cp:category> </cp:category>
  <cp:contentStatus> </cp:contentStatus>
</cp:coreProperties>
</file>