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2" w:rsidRDefault="00281292" w:rsidP="0028129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F43E408" wp14:editId="2A8FDD4D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92" w:rsidRDefault="00281292" w:rsidP="00281292">
      <w:pPr>
        <w:rPr>
          <w:b/>
          <w:bCs/>
        </w:rPr>
      </w:pPr>
    </w:p>
    <w:p w:rsidR="00281292" w:rsidRPr="00221F45" w:rsidRDefault="00281292" w:rsidP="00281292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281292" w:rsidRPr="00221F45" w:rsidRDefault="00281292" w:rsidP="00281292">
      <w:pPr>
        <w:rPr>
          <w:bCs/>
        </w:rPr>
      </w:pPr>
      <w:r w:rsidRPr="00221F45">
        <w:rPr>
          <w:bCs/>
        </w:rPr>
        <w:t>David Grossman, (202) 418-2100</w:t>
      </w:r>
    </w:p>
    <w:p w:rsidR="00281292" w:rsidRPr="00221F45" w:rsidRDefault="00281292" w:rsidP="00281292">
      <w:pPr>
        <w:rPr>
          <w:bCs/>
        </w:rPr>
      </w:pPr>
      <w:r w:rsidRPr="00221F45">
        <w:rPr>
          <w:bCs/>
        </w:rPr>
        <w:t>david.grossman@fcc.gov</w:t>
      </w:r>
    </w:p>
    <w:p w:rsidR="00281292" w:rsidRPr="00221F45" w:rsidRDefault="00281292" w:rsidP="00281292">
      <w:pPr>
        <w:rPr>
          <w:bCs/>
        </w:rPr>
      </w:pPr>
    </w:p>
    <w:p w:rsidR="00281292" w:rsidRPr="00221F45" w:rsidRDefault="00281292" w:rsidP="00281292">
      <w:pPr>
        <w:rPr>
          <w:b/>
        </w:rPr>
      </w:pPr>
      <w:r w:rsidRPr="00221F45">
        <w:rPr>
          <w:b/>
        </w:rPr>
        <w:t>For Immediate Release</w:t>
      </w:r>
    </w:p>
    <w:p w:rsidR="00281292" w:rsidRPr="00221F45" w:rsidRDefault="00281292" w:rsidP="00281292">
      <w:pPr>
        <w:jc w:val="center"/>
        <w:rPr>
          <w:b/>
          <w:bCs/>
        </w:rPr>
      </w:pPr>
    </w:p>
    <w:p w:rsidR="00281292" w:rsidRDefault="00281292" w:rsidP="00281292">
      <w:pPr>
        <w:jc w:val="center"/>
        <w:rPr>
          <w:b/>
          <w:bCs/>
        </w:rPr>
      </w:pPr>
      <w:r w:rsidRPr="009465AA">
        <w:rPr>
          <w:b/>
          <w:bCs/>
        </w:rPr>
        <w:t xml:space="preserve">COMMISSIONER CLYBURN STATEMENT </w:t>
      </w:r>
      <w:r w:rsidRPr="009465AA">
        <w:rPr>
          <w:b/>
          <w:bCs/>
        </w:rPr>
        <w:br/>
      </w:r>
      <w:r>
        <w:rPr>
          <w:b/>
          <w:bCs/>
          <w:i/>
        </w:rPr>
        <w:t>O</w:t>
      </w:r>
      <w:r w:rsidRPr="00281292">
        <w:rPr>
          <w:b/>
          <w:bCs/>
          <w:i/>
        </w:rPr>
        <w:t xml:space="preserve">n </w:t>
      </w:r>
      <w:r>
        <w:rPr>
          <w:b/>
          <w:bCs/>
          <w:i/>
        </w:rPr>
        <w:t>Establishing an</w:t>
      </w:r>
      <w:r w:rsidRPr="00281292">
        <w:rPr>
          <w:b/>
          <w:bCs/>
          <w:i/>
        </w:rPr>
        <w:t xml:space="preserve"> Advisory Committee on Diversity and Digital Empowerment</w:t>
      </w:r>
    </w:p>
    <w:p w:rsidR="008A2F27" w:rsidRDefault="00281292" w:rsidP="00281292">
      <w:r>
        <w:br/>
      </w:r>
      <w:r w:rsidRPr="009465AA">
        <w:t xml:space="preserve">WASHINGTON, April 24, 2017 – </w:t>
      </w:r>
      <w:r w:rsidRPr="00281292">
        <w:t>“I am pleased that Chairman Pai intends to establish a new federal advisory committee, known as the Advisory Committee on Div</w:t>
      </w:r>
      <w:r w:rsidR="008A2F27">
        <w:t>ersity and Digital Empowerment.”</w:t>
      </w:r>
      <w:r w:rsidR="008A2F27">
        <w:br/>
      </w:r>
    </w:p>
    <w:p w:rsidR="00281292" w:rsidRDefault="008A2F27" w:rsidP="00281292">
      <w:r>
        <w:t>“</w:t>
      </w:r>
      <w:r w:rsidR="00281292" w:rsidRPr="00281292">
        <w:t>While no single initiative will solve the</w:t>
      </w:r>
      <w:r>
        <w:t xml:space="preserve"> digital and opportunities divide</w:t>
      </w:r>
      <w:r w:rsidR="00281292" w:rsidRPr="00281292">
        <w:t xml:space="preserve">, I believe that the formation of this Committee is the first of many steps the FCC can take to ensure all Americans have access to robust and affordable communications services. I look forward to working with the Committee to advance these important goals.” </w:t>
      </w:r>
      <w:r w:rsidR="00281292">
        <w:t xml:space="preserve">  </w:t>
      </w:r>
    </w:p>
    <w:p w:rsidR="00281292" w:rsidRPr="00281292" w:rsidRDefault="00281292" w:rsidP="00281292">
      <w:pPr>
        <w:jc w:val="center"/>
        <w:rPr>
          <w:b/>
          <w:bCs/>
        </w:rPr>
      </w:pPr>
      <w:r>
        <w:br/>
        <w:t xml:space="preserve">  </w:t>
      </w:r>
      <w:r w:rsidRPr="009465AA">
        <w:t>###</w:t>
      </w:r>
    </w:p>
    <w:p w:rsidR="00281292" w:rsidRPr="004051E9" w:rsidRDefault="00281292" w:rsidP="00281292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281292" w:rsidRPr="004051E9" w:rsidRDefault="00281292" w:rsidP="00281292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281292" w:rsidRDefault="00281292" w:rsidP="00281292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281292" w:rsidRPr="00EE0E90" w:rsidRDefault="00281292" w:rsidP="00281292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281292" w:rsidRDefault="00281292" w:rsidP="00281292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p w:rsidR="00A94885" w:rsidRDefault="00A94885"/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E5" w:rsidRDefault="00F839E5" w:rsidP="00F839E5">
      <w:r>
        <w:separator/>
      </w:r>
    </w:p>
  </w:endnote>
  <w:endnote w:type="continuationSeparator" w:id="0">
    <w:p w:rsidR="00F839E5" w:rsidRDefault="00F839E5" w:rsidP="00F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E5" w:rsidRDefault="00F839E5" w:rsidP="00F839E5">
      <w:r>
        <w:separator/>
      </w:r>
    </w:p>
  </w:footnote>
  <w:footnote w:type="continuationSeparator" w:id="0">
    <w:p w:rsidR="00F839E5" w:rsidRDefault="00F839E5" w:rsidP="00F8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E5" w:rsidRDefault="00F83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2"/>
    <w:rsid w:val="00281292"/>
    <w:rsid w:val="006C744F"/>
    <w:rsid w:val="008A2F27"/>
    <w:rsid w:val="00A94885"/>
    <w:rsid w:val="00E52D86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292"/>
    <w:pPr>
      <w:spacing w:before="100" w:beforeAutospacing="1" w:after="100" w:afterAutospacing="1"/>
    </w:pPr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292"/>
    <w:pPr>
      <w:spacing w:before="100" w:beforeAutospacing="1" w:after="100" w:afterAutospacing="1"/>
    </w:pPr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2017-04-24T19:12:00Z</cp:lastPrinted>
  <dcterms:created xsi:type="dcterms:W3CDTF">2017-04-24T19:20:00Z</dcterms:created>
  <dcterms:modified xsi:type="dcterms:W3CDTF">2017-04-24T19:20:00Z</dcterms:modified>
  <cp:category> </cp:category>
  <cp:contentStatus> </cp:contentStatus>
</cp:coreProperties>
</file>