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C1139A" w14:paraId="049F085B" w14:textId="77777777" w:rsidTr="008C6E2B">
        <w:trPr>
          <w:trHeight w:val="2181"/>
        </w:trPr>
        <w:tc>
          <w:tcPr>
            <w:tcW w:w="8856" w:type="dxa"/>
          </w:tcPr>
          <w:p w14:paraId="4AD91059" w14:textId="77777777" w:rsidR="00FF232D" w:rsidRPr="00C1139A" w:rsidRDefault="00CE14FD" w:rsidP="006A7D75">
            <w:pPr>
              <w:jc w:val="center"/>
              <w:rPr>
                <w:b/>
                <w:sz w:val="22"/>
                <w:szCs w:val="22"/>
              </w:rPr>
            </w:pPr>
            <w:bookmarkStart w:id="0" w:name="_GoBack"/>
            <w:bookmarkEnd w:id="0"/>
            <w:r w:rsidRPr="00C1139A">
              <w:rPr>
                <w:b/>
                <w:i/>
                <w:noProof/>
                <w:sz w:val="22"/>
                <w:szCs w:val="22"/>
              </w:rPr>
              <w:drawing>
                <wp:inline distT="0" distB="0" distL="0" distR="0" wp14:anchorId="3E497FA1" wp14:editId="24B2272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54F144" w14:textId="6EE57249" w:rsidR="00426518" w:rsidRPr="00C1139A" w:rsidRDefault="00426518" w:rsidP="00B57131">
            <w:pPr>
              <w:rPr>
                <w:b/>
                <w:bCs/>
                <w:sz w:val="22"/>
                <w:szCs w:val="22"/>
              </w:rPr>
            </w:pPr>
          </w:p>
          <w:p w14:paraId="77EA441B" w14:textId="77777777" w:rsidR="007A44F8" w:rsidRPr="00B04605" w:rsidRDefault="007A44F8" w:rsidP="00043911">
            <w:pPr>
              <w:tabs>
                <w:tab w:val="center" w:pos="4212"/>
              </w:tabs>
              <w:rPr>
                <w:b/>
                <w:bCs/>
                <w:sz w:val="22"/>
                <w:szCs w:val="22"/>
              </w:rPr>
            </w:pPr>
            <w:r w:rsidRPr="00B04605">
              <w:rPr>
                <w:b/>
                <w:bCs/>
                <w:sz w:val="22"/>
                <w:szCs w:val="22"/>
              </w:rPr>
              <w:t xml:space="preserve">Media Contact: </w:t>
            </w:r>
            <w:r w:rsidR="00043911" w:rsidRPr="00B04605">
              <w:rPr>
                <w:b/>
                <w:bCs/>
                <w:sz w:val="22"/>
                <w:szCs w:val="22"/>
              </w:rPr>
              <w:tab/>
            </w:r>
          </w:p>
          <w:p w14:paraId="21FE6DE2" w14:textId="4D08E554" w:rsidR="008E7F16" w:rsidRDefault="00920BD2" w:rsidP="00BB4E29">
            <w:pPr>
              <w:rPr>
                <w:bCs/>
                <w:sz w:val="22"/>
                <w:szCs w:val="22"/>
              </w:rPr>
            </w:pPr>
            <w:r>
              <w:rPr>
                <w:bCs/>
                <w:sz w:val="22"/>
                <w:szCs w:val="22"/>
              </w:rPr>
              <w:t>Rochelle Cohen</w:t>
            </w:r>
            <w:r w:rsidR="00942806">
              <w:rPr>
                <w:bCs/>
                <w:sz w:val="22"/>
                <w:szCs w:val="22"/>
              </w:rPr>
              <w:t xml:space="preserve">, (202) </w:t>
            </w:r>
            <w:r>
              <w:rPr>
                <w:bCs/>
                <w:sz w:val="22"/>
                <w:szCs w:val="22"/>
              </w:rPr>
              <w:t>418-1162</w:t>
            </w:r>
          </w:p>
          <w:p w14:paraId="316AF27D" w14:textId="0940EF16" w:rsidR="00E53C87" w:rsidRDefault="00920BD2" w:rsidP="00BB4E29">
            <w:pPr>
              <w:rPr>
                <w:bCs/>
                <w:sz w:val="22"/>
                <w:szCs w:val="22"/>
              </w:rPr>
            </w:pPr>
            <w:r w:rsidRPr="00942806">
              <w:rPr>
                <w:bCs/>
                <w:sz w:val="22"/>
                <w:szCs w:val="22"/>
              </w:rPr>
              <w:t>rochelle.cohen@fcc.gov</w:t>
            </w:r>
            <w:r>
              <w:rPr>
                <w:bCs/>
                <w:sz w:val="22"/>
                <w:szCs w:val="22"/>
              </w:rPr>
              <w:t xml:space="preserve"> </w:t>
            </w:r>
          </w:p>
          <w:p w14:paraId="2A2304D5" w14:textId="77777777" w:rsidR="00E53C87" w:rsidRPr="00B04605" w:rsidRDefault="00E53C87" w:rsidP="00BB4E29">
            <w:pPr>
              <w:rPr>
                <w:bCs/>
                <w:sz w:val="22"/>
                <w:szCs w:val="22"/>
              </w:rPr>
            </w:pPr>
          </w:p>
          <w:p w14:paraId="38CA3930" w14:textId="77777777" w:rsidR="007A44F8" w:rsidRPr="00B04605" w:rsidRDefault="007A44F8" w:rsidP="00BB4E29">
            <w:pPr>
              <w:rPr>
                <w:b/>
                <w:sz w:val="22"/>
                <w:szCs w:val="22"/>
              </w:rPr>
            </w:pPr>
            <w:r w:rsidRPr="00B04605">
              <w:rPr>
                <w:b/>
                <w:sz w:val="22"/>
                <w:szCs w:val="22"/>
              </w:rPr>
              <w:t>For Immediate Release</w:t>
            </w:r>
          </w:p>
          <w:p w14:paraId="4100C838" w14:textId="77777777" w:rsidR="007A44F8" w:rsidRPr="00B04605" w:rsidRDefault="007A44F8" w:rsidP="00BB4E29">
            <w:pPr>
              <w:jc w:val="center"/>
              <w:rPr>
                <w:b/>
                <w:bCs/>
                <w:sz w:val="22"/>
                <w:szCs w:val="22"/>
              </w:rPr>
            </w:pPr>
          </w:p>
          <w:p w14:paraId="560DE7C1" w14:textId="60224527" w:rsidR="00B87A9D" w:rsidRPr="008F391C" w:rsidRDefault="00920BD2" w:rsidP="00B87A9D">
            <w:pPr>
              <w:tabs>
                <w:tab w:val="left" w:pos="8625"/>
              </w:tabs>
              <w:jc w:val="center"/>
              <w:rPr>
                <w:b/>
                <w:bCs/>
                <w:sz w:val="26"/>
                <w:szCs w:val="26"/>
              </w:rPr>
            </w:pPr>
            <w:r w:rsidRPr="008F391C">
              <w:rPr>
                <w:b/>
                <w:bCs/>
                <w:sz w:val="26"/>
                <w:szCs w:val="26"/>
              </w:rPr>
              <w:t>FCC</w:t>
            </w:r>
            <w:r w:rsidR="00976792" w:rsidRPr="008F391C">
              <w:rPr>
                <w:b/>
                <w:bCs/>
                <w:sz w:val="26"/>
                <w:szCs w:val="26"/>
              </w:rPr>
              <w:t xml:space="preserve"> PROPOSES TO ADD BLUE ALERTS TO THE NATION’S EMERGENCY ALERT SYSTEM</w:t>
            </w:r>
          </w:p>
          <w:p w14:paraId="6E80C807" w14:textId="77777777" w:rsidR="00976792" w:rsidRPr="00920BD2" w:rsidRDefault="00976792" w:rsidP="00B87A9D">
            <w:pPr>
              <w:tabs>
                <w:tab w:val="left" w:pos="8625"/>
              </w:tabs>
              <w:jc w:val="center"/>
              <w:rPr>
                <w:b/>
                <w:bCs/>
                <w:i/>
                <w:sz w:val="22"/>
                <w:szCs w:val="22"/>
              </w:rPr>
            </w:pPr>
          </w:p>
          <w:p w14:paraId="5D86AA7B" w14:textId="77777777" w:rsidR="00976792" w:rsidRPr="008F391C" w:rsidRDefault="00601E06" w:rsidP="00B87A9D">
            <w:pPr>
              <w:tabs>
                <w:tab w:val="left" w:pos="8625"/>
              </w:tabs>
              <w:jc w:val="center"/>
              <w:rPr>
                <w:b/>
                <w:bCs/>
                <w:i/>
              </w:rPr>
            </w:pPr>
            <w:r w:rsidRPr="008F391C">
              <w:rPr>
                <w:b/>
                <w:bCs/>
                <w:i/>
              </w:rPr>
              <w:t xml:space="preserve">Proposal Aims to </w:t>
            </w:r>
            <w:r w:rsidR="00976792" w:rsidRPr="008F391C">
              <w:rPr>
                <w:b/>
                <w:bCs/>
                <w:i/>
              </w:rPr>
              <w:t>Protect Law Enforcement Officers and Communities</w:t>
            </w:r>
          </w:p>
          <w:p w14:paraId="124706EE" w14:textId="77777777" w:rsidR="00B87A9D" w:rsidRPr="00B04605" w:rsidRDefault="00B87A9D" w:rsidP="00B87A9D">
            <w:pPr>
              <w:tabs>
                <w:tab w:val="left" w:pos="8625"/>
              </w:tabs>
              <w:jc w:val="center"/>
              <w:rPr>
                <w:b/>
                <w:bCs/>
                <w:sz w:val="22"/>
                <w:szCs w:val="22"/>
              </w:rPr>
            </w:pPr>
          </w:p>
          <w:p w14:paraId="07EC167D" w14:textId="1450DF89" w:rsidR="00B04605" w:rsidRPr="00B04605" w:rsidRDefault="00FF1C0B" w:rsidP="00920BD2">
            <w:pPr>
              <w:spacing w:after="120"/>
              <w:rPr>
                <w:sz w:val="22"/>
                <w:szCs w:val="22"/>
              </w:rPr>
            </w:pPr>
            <w:r w:rsidRPr="00B04605">
              <w:rPr>
                <w:sz w:val="22"/>
                <w:szCs w:val="22"/>
              </w:rPr>
              <w:t xml:space="preserve">WASHINGTON, </w:t>
            </w:r>
            <w:r w:rsidR="00920BD2">
              <w:rPr>
                <w:sz w:val="22"/>
                <w:szCs w:val="22"/>
              </w:rPr>
              <w:t xml:space="preserve">June </w:t>
            </w:r>
            <w:r w:rsidR="00920BD2" w:rsidRPr="00C2190F">
              <w:rPr>
                <w:sz w:val="22"/>
                <w:szCs w:val="22"/>
              </w:rPr>
              <w:t>22</w:t>
            </w:r>
            <w:r w:rsidR="003A0992" w:rsidRPr="00B04605">
              <w:rPr>
                <w:sz w:val="22"/>
                <w:szCs w:val="22"/>
              </w:rPr>
              <w:t>, 2017</w:t>
            </w:r>
            <w:r w:rsidR="002B1013" w:rsidRPr="00B04605">
              <w:rPr>
                <w:sz w:val="22"/>
                <w:szCs w:val="22"/>
              </w:rPr>
              <w:t xml:space="preserve"> – </w:t>
            </w:r>
            <w:r w:rsidR="00920BD2">
              <w:rPr>
                <w:sz w:val="22"/>
                <w:szCs w:val="22"/>
              </w:rPr>
              <w:t xml:space="preserve">The </w:t>
            </w:r>
            <w:r w:rsidR="0036536E" w:rsidRPr="00B04605">
              <w:rPr>
                <w:sz w:val="22"/>
                <w:szCs w:val="22"/>
              </w:rPr>
              <w:t>Federal Communications Commission</w:t>
            </w:r>
            <w:r w:rsidR="00976792" w:rsidRPr="00B04605">
              <w:rPr>
                <w:sz w:val="22"/>
                <w:szCs w:val="22"/>
              </w:rPr>
              <w:t xml:space="preserve"> </w:t>
            </w:r>
            <w:r w:rsidR="00920BD2">
              <w:rPr>
                <w:sz w:val="22"/>
                <w:szCs w:val="22"/>
              </w:rPr>
              <w:t>today proposed</w:t>
            </w:r>
            <w:r w:rsidR="00976792" w:rsidRPr="00B04605">
              <w:rPr>
                <w:sz w:val="22"/>
                <w:szCs w:val="22"/>
              </w:rPr>
              <w:t xml:space="preserve"> to add a</w:t>
            </w:r>
            <w:r w:rsidR="00F20EEE">
              <w:rPr>
                <w:sz w:val="22"/>
                <w:szCs w:val="22"/>
              </w:rPr>
              <w:t xml:space="preserve">n alert option </w:t>
            </w:r>
            <w:r w:rsidR="00976792" w:rsidRPr="00B04605">
              <w:rPr>
                <w:sz w:val="22"/>
                <w:szCs w:val="22"/>
              </w:rPr>
              <w:t>to the nation’s Emergency Alert System</w:t>
            </w:r>
            <w:r w:rsidR="000E4F59">
              <w:rPr>
                <w:sz w:val="22"/>
                <w:szCs w:val="22"/>
              </w:rPr>
              <w:t xml:space="preserve"> </w:t>
            </w:r>
            <w:r w:rsidR="00F20EEE">
              <w:rPr>
                <w:sz w:val="22"/>
                <w:szCs w:val="22"/>
              </w:rPr>
              <w:t xml:space="preserve">(EAS) </w:t>
            </w:r>
            <w:r w:rsidR="00FA1427">
              <w:rPr>
                <w:sz w:val="22"/>
                <w:szCs w:val="22"/>
              </w:rPr>
              <w:t xml:space="preserve">to help protect </w:t>
            </w:r>
            <w:r w:rsidR="00382CDD">
              <w:rPr>
                <w:sz w:val="22"/>
                <w:szCs w:val="22"/>
              </w:rPr>
              <w:t>the</w:t>
            </w:r>
            <w:r w:rsidR="00FA1427">
              <w:rPr>
                <w:sz w:val="22"/>
                <w:szCs w:val="22"/>
              </w:rPr>
              <w:t xml:space="preserve"> nation’s </w:t>
            </w:r>
            <w:r w:rsidR="00303AA8" w:rsidRPr="00B04605">
              <w:rPr>
                <w:sz w:val="22"/>
                <w:szCs w:val="22"/>
              </w:rPr>
              <w:t>law enforcement officer</w:t>
            </w:r>
            <w:r w:rsidR="00F20EEE">
              <w:rPr>
                <w:sz w:val="22"/>
                <w:szCs w:val="22"/>
              </w:rPr>
              <w:t>s.</w:t>
            </w:r>
            <w:r w:rsidR="00382CDD">
              <w:rPr>
                <w:sz w:val="22"/>
                <w:szCs w:val="22"/>
              </w:rPr>
              <w:t xml:space="preserve"> </w:t>
            </w:r>
            <w:r w:rsidR="00F20EEE">
              <w:rPr>
                <w:sz w:val="22"/>
                <w:szCs w:val="22"/>
              </w:rPr>
              <w:t xml:space="preserve">Called a “Blue Alert,” the option would be used by authorities in states across the country to notify the public through television and radio of </w:t>
            </w:r>
            <w:r w:rsidR="00BC5478">
              <w:rPr>
                <w:sz w:val="22"/>
                <w:szCs w:val="22"/>
              </w:rPr>
              <w:t xml:space="preserve">threats </w:t>
            </w:r>
            <w:r w:rsidR="00AF7629">
              <w:rPr>
                <w:sz w:val="22"/>
                <w:szCs w:val="22"/>
              </w:rPr>
              <w:t xml:space="preserve">to law enforcement </w:t>
            </w:r>
            <w:r w:rsidR="00F20EEE">
              <w:rPr>
                <w:sz w:val="22"/>
                <w:szCs w:val="22"/>
              </w:rPr>
              <w:t xml:space="preserve">and to help apprehend dangerous suspects. </w:t>
            </w:r>
          </w:p>
          <w:p w14:paraId="07276E63" w14:textId="34230493" w:rsidR="00B04605" w:rsidRPr="00E77605" w:rsidRDefault="008C678D" w:rsidP="00B04605">
            <w:pPr>
              <w:spacing w:after="120"/>
              <w:rPr>
                <w:sz w:val="22"/>
                <w:szCs w:val="22"/>
              </w:rPr>
            </w:pPr>
            <w:r w:rsidRPr="00E77605">
              <w:rPr>
                <w:sz w:val="22"/>
                <w:szCs w:val="22"/>
              </w:rPr>
              <w:t xml:space="preserve">Blue Alerts </w:t>
            </w:r>
            <w:r w:rsidR="00601E06" w:rsidRPr="00E77605">
              <w:rPr>
                <w:sz w:val="22"/>
                <w:szCs w:val="22"/>
              </w:rPr>
              <w:t>can</w:t>
            </w:r>
            <w:r w:rsidRPr="00E77605">
              <w:rPr>
                <w:sz w:val="22"/>
                <w:szCs w:val="22"/>
              </w:rPr>
              <w:t xml:space="preserve"> be </w:t>
            </w:r>
            <w:r w:rsidR="00B04605" w:rsidRPr="00E77605">
              <w:rPr>
                <w:sz w:val="22"/>
                <w:szCs w:val="22"/>
              </w:rPr>
              <w:t>used to</w:t>
            </w:r>
            <w:r w:rsidRPr="00E77605">
              <w:rPr>
                <w:sz w:val="22"/>
                <w:szCs w:val="22"/>
              </w:rPr>
              <w:t xml:space="preserve"> warn the public when </w:t>
            </w:r>
            <w:r w:rsidR="00CE4965" w:rsidRPr="00E77605">
              <w:rPr>
                <w:sz w:val="22"/>
                <w:szCs w:val="22"/>
              </w:rPr>
              <w:t>there is actionable information related to a</w:t>
            </w:r>
            <w:r w:rsidRPr="00E77605">
              <w:rPr>
                <w:sz w:val="22"/>
                <w:szCs w:val="22"/>
              </w:rPr>
              <w:t xml:space="preserve"> law enforcement officer </w:t>
            </w:r>
            <w:r w:rsidR="00CE4965" w:rsidRPr="00E77605">
              <w:rPr>
                <w:sz w:val="22"/>
                <w:szCs w:val="22"/>
              </w:rPr>
              <w:t xml:space="preserve">who </w:t>
            </w:r>
            <w:r w:rsidRPr="00E77605">
              <w:rPr>
                <w:sz w:val="22"/>
                <w:szCs w:val="22"/>
              </w:rPr>
              <w:t xml:space="preserve">is missing, seriously injured or killed in the line of duty, or when there is an imminent credible threat to an officer. </w:t>
            </w:r>
            <w:r w:rsidR="00B04605" w:rsidRPr="00E77605">
              <w:rPr>
                <w:sz w:val="22"/>
                <w:szCs w:val="22"/>
              </w:rPr>
              <w:t xml:space="preserve">As a result, a Blue Alert could quickly warn you if a violent suspect </w:t>
            </w:r>
            <w:r w:rsidR="00382CDD">
              <w:rPr>
                <w:sz w:val="22"/>
                <w:szCs w:val="22"/>
              </w:rPr>
              <w:t xml:space="preserve">may </w:t>
            </w:r>
            <w:r w:rsidR="00FA1427">
              <w:rPr>
                <w:sz w:val="22"/>
                <w:szCs w:val="22"/>
              </w:rPr>
              <w:t>be</w:t>
            </w:r>
            <w:r w:rsidR="00FA1427" w:rsidRPr="00E77605">
              <w:rPr>
                <w:sz w:val="22"/>
                <w:szCs w:val="22"/>
              </w:rPr>
              <w:t xml:space="preserve"> </w:t>
            </w:r>
            <w:r w:rsidR="00B04605" w:rsidRPr="00E77605">
              <w:rPr>
                <w:sz w:val="22"/>
                <w:szCs w:val="22"/>
              </w:rPr>
              <w:t>in your community, along with providing instructions on what to do if you spot the suspect and how to stay safe.</w:t>
            </w:r>
          </w:p>
          <w:p w14:paraId="3454D900" w14:textId="79FDCD9B" w:rsidR="00567E7D" w:rsidRDefault="00920BD2" w:rsidP="00E77605">
            <w:pPr>
              <w:rPr>
                <w:color w:val="212121"/>
                <w:sz w:val="22"/>
                <w:szCs w:val="22"/>
                <w:shd w:val="clear" w:color="auto" w:fill="FFFFFF"/>
              </w:rPr>
            </w:pPr>
            <w:r>
              <w:rPr>
                <w:color w:val="212121"/>
                <w:sz w:val="22"/>
                <w:szCs w:val="22"/>
                <w:shd w:val="clear" w:color="auto" w:fill="FFFFFF"/>
              </w:rPr>
              <w:t>The</w:t>
            </w:r>
            <w:r w:rsidR="00E77605" w:rsidRPr="00E77605">
              <w:rPr>
                <w:color w:val="212121"/>
                <w:sz w:val="22"/>
                <w:szCs w:val="22"/>
                <w:shd w:val="clear" w:color="auto" w:fill="FFFFFF"/>
              </w:rPr>
              <w:t xml:space="preserve"> proposal</w:t>
            </w:r>
            <w:r w:rsidR="00382CDD">
              <w:rPr>
                <w:color w:val="212121"/>
                <w:sz w:val="22"/>
                <w:szCs w:val="22"/>
                <w:shd w:val="clear" w:color="auto" w:fill="FFFFFF"/>
              </w:rPr>
              <w:t xml:space="preserve">, in a Notice of Proposed Rulemaking </w:t>
            </w:r>
            <w:r w:rsidR="00F90064">
              <w:rPr>
                <w:color w:val="212121"/>
                <w:sz w:val="22"/>
                <w:szCs w:val="22"/>
                <w:shd w:val="clear" w:color="auto" w:fill="FFFFFF"/>
              </w:rPr>
              <w:t xml:space="preserve">(NPRM) </w:t>
            </w:r>
            <w:r w:rsidR="00382CDD">
              <w:rPr>
                <w:color w:val="212121"/>
                <w:sz w:val="22"/>
                <w:szCs w:val="22"/>
                <w:shd w:val="clear" w:color="auto" w:fill="FFFFFF"/>
              </w:rPr>
              <w:t>adopted today,</w:t>
            </w:r>
            <w:r w:rsidR="00E77605" w:rsidRPr="00E77605">
              <w:rPr>
                <w:color w:val="212121"/>
                <w:sz w:val="22"/>
                <w:szCs w:val="22"/>
                <w:shd w:val="clear" w:color="auto" w:fill="FFFFFF"/>
              </w:rPr>
              <w:t xml:space="preserve"> would amend the FCC’s </w:t>
            </w:r>
            <w:r w:rsidR="00E77605">
              <w:rPr>
                <w:color w:val="212121"/>
                <w:sz w:val="22"/>
                <w:szCs w:val="22"/>
                <w:shd w:val="clear" w:color="auto" w:fill="FFFFFF"/>
              </w:rPr>
              <w:t>EAS</w:t>
            </w:r>
            <w:r w:rsidR="00E77605" w:rsidRPr="00E77605">
              <w:rPr>
                <w:color w:val="212121"/>
                <w:sz w:val="22"/>
                <w:szCs w:val="22"/>
                <w:shd w:val="clear" w:color="auto" w:fill="FFFFFF"/>
              </w:rPr>
              <w:t xml:space="preserve"> rules by creating a dedicated Blue Alert event code so that state and local agencies have the option to send these warnings to the publi</w:t>
            </w:r>
            <w:r w:rsidR="00E5534F">
              <w:rPr>
                <w:color w:val="212121"/>
                <w:sz w:val="22"/>
                <w:szCs w:val="22"/>
                <w:shd w:val="clear" w:color="auto" w:fill="FFFFFF"/>
              </w:rPr>
              <w:t xml:space="preserve">c through broadcast, cable, </w:t>
            </w:r>
            <w:r w:rsidR="00E77605" w:rsidRPr="00E77605">
              <w:rPr>
                <w:color w:val="212121"/>
                <w:sz w:val="22"/>
                <w:szCs w:val="22"/>
                <w:shd w:val="clear" w:color="auto" w:fill="FFFFFF"/>
              </w:rPr>
              <w:t>satellite</w:t>
            </w:r>
            <w:r w:rsidR="00E5534F">
              <w:rPr>
                <w:color w:val="212121"/>
                <w:sz w:val="22"/>
                <w:szCs w:val="22"/>
                <w:shd w:val="clear" w:color="auto" w:fill="FFFFFF"/>
              </w:rPr>
              <w:t>, and wireline video</w:t>
            </w:r>
            <w:r w:rsidR="00E77605" w:rsidRPr="00E77605">
              <w:rPr>
                <w:color w:val="212121"/>
                <w:sz w:val="22"/>
                <w:szCs w:val="22"/>
                <w:shd w:val="clear" w:color="auto" w:fill="FFFFFF"/>
              </w:rPr>
              <w:t xml:space="preserve"> providers.</w:t>
            </w:r>
          </w:p>
          <w:p w14:paraId="18C5A534" w14:textId="77777777" w:rsidR="00F90064" w:rsidRPr="00E77605" w:rsidRDefault="00F90064" w:rsidP="00E77605">
            <w:pPr>
              <w:rPr>
                <w:lang w:eastAsia="zh-CN"/>
              </w:rPr>
            </w:pPr>
          </w:p>
          <w:p w14:paraId="6C12F816" w14:textId="3E733C24" w:rsidR="00FF2948" w:rsidRDefault="00303AA8" w:rsidP="00E77605">
            <w:pPr>
              <w:rPr>
                <w:sz w:val="22"/>
                <w:szCs w:val="22"/>
              </w:rPr>
            </w:pPr>
            <w:r w:rsidRPr="00E77605">
              <w:rPr>
                <w:sz w:val="22"/>
                <w:szCs w:val="22"/>
              </w:rPr>
              <w:t>While some st</w:t>
            </w:r>
            <w:r w:rsidR="005300C2" w:rsidRPr="00E77605">
              <w:rPr>
                <w:sz w:val="22"/>
                <w:szCs w:val="22"/>
              </w:rPr>
              <w:t>ates have individual Blue Alert</w:t>
            </w:r>
            <w:r w:rsidRPr="00E77605">
              <w:rPr>
                <w:sz w:val="22"/>
                <w:szCs w:val="22"/>
              </w:rPr>
              <w:t xml:space="preserve"> programs that use various methods to issue </w:t>
            </w:r>
            <w:r w:rsidR="00382CDD">
              <w:rPr>
                <w:sz w:val="22"/>
                <w:szCs w:val="22"/>
              </w:rPr>
              <w:t xml:space="preserve">these </w:t>
            </w:r>
            <w:r w:rsidRPr="00E77605">
              <w:rPr>
                <w:sz w:val="22"/>
                <w:szCs w:val="22"/>
              </w:rPr>
              <w:t xml:space="preserve">warnings, the proposal </w:t>
            </w:r>
            <w:r w:rsidR="00C2190F">
              <w:rPr>
                <w:sz w:val="22"/>
                <w:szCs w:val="22"/>
              </w:rPr>
              <w:t>is intended to</w:t>
            </w:r>
            <w:r w:rsidR="00C2190F" w:rsidRPr="00E77605">
              <w:rPr>
                <w:sz w:val="22"/>
                <w:szCs w:val="22"/>
              </w:rPr>
              <w:t xml:space="preserve"> </w:t>
            </w:r>
            <w:r w:rsidRPr="00E77605">
              <w:rPr>
                <w:sz w:val="22"/>
                <w:szCs w:val="22"/>
              </w:rPr>
              <w:t>support the development of a national framework</w:t>
            </w:r>
            <w:r w:rsidR="000E4F59">
              <w:rPr>
                <w:sz w:val="22"/>
                <w:szCs w:val="22"/>
              </w:rPr>
              <w:t xml:space="preserve"> that states can adopt</w:t>
            </w:r>
            <w:r w:rsidRPr="00B04605">
              <w:rPr>
                <w:sz w:val="22"/>
                <w:szCs w:val="22"/>
              </w:rPr>
              <w:t>. This goal is consistent with the Rafael Ramos and Wenjian Liu National Blue Alert Act of 2015. The Act, which is being implemented by the Department of Justice’s Office of Community Oriented Policing Service</w:t>
            </w:r>
            <w:r w:rsidR="00051B69">
              <w:rPr>
                <w:sz w:val="22"/>
                <w:szCs w:val="22"/>
              </w:rPr>
              <w:t>s</w:t>
            </w:r>
            <w:r w:rsidRPr="00B04605">
              <w:rPr>
                <w:sz w:val="22"/>
                <w:szCs w:val="22"/>
              </w:rPr>
              <w:t xml:space="preserve"> (COPS Office), directs </w:t>
            </w:r>
            <w:r w:rsidR="00B04605">
              <w:rPr>
                <w:sz w:val="22"/>
                <w:szCs w:val="22"/>
              </w:rPr>
              <w:t xml:space="preserve">cooperation </w:t>
            </w:r>
            <w:r w:rsidRPr="00B04605">
              <w:rPr>
                <w:sz w:val="22"/>
                <w:szCs w:val="22"/>
              </w:rPr>
              <w:t xml:space="preserve">with the FCC. The COPS Office has expressed the need for a dedicated EAS code for Blue Alerts. </w:t>
            </w:r>
          </w:p>
          <w:p w14:paraId="3F6D7053" w14:textId="77777777" w:rsidR="00051B69" w:rsidRPr="00E77605" w:rsidRDefault="00051B69" w:rsidP="00E77605">
            <w:pPr>
              <w:rPr>
                <w:lang w:eastAsia="zh-CN"/>
              </w:rPr>
            </w:pPr>
          </w:p>
          <w:p w14:paraId="3BD4E036" w14:textId="77777777" w:rsidR="00FC65A6" w:rsidRDefault="00920BD2" w:rsidP="00A64F03">
            <w:pPr>
              <w:spacing w:line="254" w:lineRule="auto"/>
              <w:rPr>
                <w:sz w:val="22"/>
                <w:szCs w:val="22"/>
              </w:rPr>
            </w:pPr>
            <w:r>
              <w:rPr>
                <w:sz w:val="22"/>
                <w:szCs w:val="22"/>
              </w:rPr>
              <w:t>Th</w:t>
            </w:r>
            <w:r w:rsidR="00A90FAB">
              <w:rPr>
                <w:sz w:val="22"/>
                <w:szCs w:val="22"/>
              </w:rPr>
              <w:t xml:space="preserve">e </w:t>
            </w:r>
            <w:r w:rsidR="00A90FAB" w:rsidRPr="00B04605">
              <w:rPr>
                <w:sz w:val="22"/>
                <w:szCs w:val="22"/>
              </w:rPr>
              <w:t xml:space="preserve">NPRM </w:t>
            </w:r>
            <w:r w:rsidR="00601E06">
              <w:rPr>
                <w:sz w:val="22"/>
                <w:szCs w:val="22"/>
              </w:rPr>
              <w:t>invite</w:t>
            </w:r>
            <w:r w:rsidR="00F90064">
              <w:rPr>
                <w:sz w:val="22"/>
                <w:szCs w:val="22"/>
              </w:rPr>
              <w:t>s</w:t>
            </w:r>
            <w:r w:rsidR="00601E06">
              <w:rPr>
                <w:sz w:val="22"/>
                <w:szCs w:val="22"/>
              </w:rPr>
              <w:t xml:space="preserve"> public comment on the proposal. </w:t>
            </w:r>
          </w:p>
          <w:p w14:paraId="4DD08C08" w14:textId="77777777" w:rsidR="00FC65A6" w:rsidRDefault="00FC65A6" w:rsidP="00A64F03">
            <w:pPr>
              <w:spacing w:line="254" w:lineRule="auto"/>
              <w:rPr>
                <w:sz w:val="22"/>
                <w:szCs w:val="22"/>
              </w:rPr>
            </w:pPr>
          </w:p>
          <w:p w14:paraId="168CC358" w14:textId="7B9F594D" w:rsidR="00FC65A6" w:rsidRPr="00FC65A6" w:rsidRDefault="00FC65A6" w:rsidP="00FC65A6">
            <w:pPr>
              <w:spacing w:line="254" w:lineRule="auto"/>
              <w:rPr>
                <w:sz w:val="22"/>
                <w:szCs w:val="22"/>
              </w:rPr>
            </w:pPr>
            <w:r w:rsidRPr="00FC65A6">
              <w:rPr>
                <w:sz w:val="22"/>
                <w:szCs w:val="22"/>
              </w:rPr>
              <w:t>Action by the Commission June 22, 2017 by Notice of Proposed Rulemaking (FCC 17-74). Chairman Pai, Commissioners Clyburn and O’Rielly approving and issuing separate statements.</w:t>
            </w:r>
          </w:p>
          <w:p w14:paraId="312ED592" w14:textId="77777777" w:rsidR="00FC65A6" w:rsidRPr="00FC65A6" w:rsidRDefault="00FC65A6" w:rsidP="00FC65A6">
            <w:pPr>
              <w:spacing w:line="254" w:lineRule="auto"/>
              <w:rPr>
                <w:sz w:val="22"/>
                <w:szCs w:val="22"/>
              </w:rPr>
            </w:pPr>
          </w:p>
          <w:p w14:paraId="3E19B15C" w14:textId="6CC40A44" w:rsidR="00A90FAB" w:rsidRPr="00C1139A" w:rsidRDefault="00FC65A6" w:rsidP="00FC65A6">
            <w:pPr>
              <w:spacing w:line="254" w:lineRule="auto"/>
              <w:rPr>
                <w:sz w:val="22"/>
                <w:szCs w:val="22"/>
              </w:rPr>
            </w:pPr>
            <w:r w:rsidRPr="00FC65A6">
              <w:rPr>
                <w:sz w:val="22"/>
                <w:szCs w:val="22"/>
              </w:rPr>
              <w:t>PS Docket No. 15-94</w:t>
            </w:r>
            <w:r w:rsidR="00A64F03">
              <w:rPr>
                <w:sz w:val="22"/>
                <w:szCs w:val="22"/>
              </w:rPr>
              <w:br/>
            </w:r>
          </w:p>
          <w:p w14:paraId="7AB5FD5F" w14:textId="77777777" w:rsidR="004F0F1F" w:rsidRPr="00C1139A" w:rsidRDefault="00F708E3" w:rsidP="00BB4E29">
            <w:pPr>
              <w:ind w:right="240"/>
              <w:jc w:val="center"/>
              <w:rPr>
                <w:sz w:val="22"/>
                <w:szCs w:val="22"/>
              </w:rPr>
            </w:pPr>
            <w:r w:rsidRPr="00C1139A">
              <w:rPr>
                <w:sz w:val="22"/>
                <w:szCs w:val="22"/>
              </w:rPr>
              <w:t>###</w:t>
            </w:r>
          </w:p>
          <w:p w14:paraId="32C61561" w14:textId="77777777" w:rsidR="00E644FE" w:rsidRPr="00A64F03" w:rsidRDefault="00E644FE" w:rsidP="00BB4E29">
            <w:pPr>
              <w:ind w:right="498"/>
              <w:jc w:val="center"/>
              <w:rPr>
                <w:b/>
                <w:bCs/>
                <w:sz w:val="18"/>
                <w:szCs w:val="18"/>
              </w:rPr>
            </w:pPr>
            <w:r w:rsidRPr="00A64F03">
              <w:rPr>
                <w:b/>
                <w:bCs/>
                <w:sz w:val="18"/>
                <w:szCs w:val="18"/>
              </w:rPr>
              <w:br/>
              <w:t>Off</w:t>
            </w:r>
            <w:r w:rsidR="00AD0D19" w:rsidRPr="00A64F03">
              <w:rPr>
                <w:b/>
                <w:bCs/>
                <w:sz w:val="18"/>
                <w:szCs w:val="18"/>
              </w:rPr>
              <w:t xml:space="preserve">ice of Media Relations: </w:t>
            </w:r>
            <w:r w:rsidR="00AC0A38" w:rsidRPr="00A64F03">
              <w:rPr>
                <w:b/>
                <w:bCs/>
                <w:sz w:val="18"/>
                <w:szCs w:val="18"/>
              </w:rPr>
              <w:t xml:space="preserve">(202) </w:t>
            </w:r>
            <w:r w:rsidR="00AD0D19" w:rsidRPr="00A64F03">
              <w:rPr>
                <w:b/>
                <w:bCs/>
                <w:sz w:val="18"/>
                <w:szCs w:val="18"/>
              </w:rPr>
              <w:t>418-</w:t>
            </w:r>
            <w:r w:rsidRPr="00A64F03">
              <w:rPr>
                <w:b/>
                <w:bCs/>
                <w:sz w:val="18"/>
                <w:szCs w:val="18"/>
              </w:rPr>
              <w:t>0500</w:t>
            </w:r>
          </w:p>
          <w:p w14:paraId="742F0B6B" w14:textId="77777777" w:rsidR="00E644FE" w:rsidRPr="00A64F03" w:rsidRDefault="00E644FE" w:rsidP="00BB4E29">
            <w:pPr>
              <w:ind w:right="498"/>
              <w:jc w:val="center"/>
              <w:rPr>
                <w:b/>
                <w:bCs/>
                <w:sz w:val="18"/>
                <w:szCs w:val="18"/>
              </w:rPr>
            </w:pPr>
            <w:r w:rsidRPr="00A64F03">
              <w:rPr>
                <w:b/>
                <w:bCs/>
                <w:sz w:val="18"/>
                <w:szCs w:val="18"/>
              </w:rPr>
              <w:t xml:space="preserve">TTY: </w:t>
            </w:r>
            <w:r w:rsidR="00AC0A38" w:rsidRPr="00A64F03">
              <w:rPr>
                <w:b/>
                <w:bCs/>
                <w:sz w:val="18"/>
                <w:szCs w:val="18"/>
              </w:rPr>
              <w:t xml:space="preserve">(888) </w:t>
            </w:r>
            <w:r w:rsidR="006E4A76" w:rsidRPr="00A64F03">
              <w:rPr>
                <w:b/>
                <w:bCs/>
                <w:sz w:val="18"/>
                <w:szCs w:val="18"/>
              </w:rPr>
              <w:t>835-5322</w:t>
            </w:r>
          </w:p>
          <w:p w14:paraId="4BD5F843" w14:textId="77777777" w:rsidR="00CC5E08" w:rsidRPr="00A64F03" w:rsidRDefault="006A2FC5" w:rsidP="00BB4E29">
            <w:pPr>
              <w:ind w:right="498"/>
              <w:jc w:val="center"/>
              <w:rPr>
                <w:b/>
                <w:bCs/>
                <w:sz w:val="18"/>
                <w:szCs w:val="18"/>
              </w:rPr>
            </w:pPr>
            <w:r w:rsidRPr="00A64F03">
              <w:rPr>
                <w:b/>
                <w:bCs/>
                <w:sz w:val="18"/>
                <w:szCs w:val="18"/>
              </w:rPr>
              <w:t>Twitter: @FCC</w:t>
            </w:r>
          </w:p>
          <w:p w14:paraId="6AA20DDC" w14:textId="4689626D" w:rsidR="00CC5E08" w:rsidRPr="00A64F03" w:rsidRDefault="00EE0E90" w:rsidP="00BB4E29">
            <w:pPr>
              <w:ind w:right="498"/>
              <w:jc w:val="center"/>
              <w:rPr>
                <w:rStyle w:val="Hyperlink"/>
                <w:b/>
                <w:bCs/>
                <w:color w:val="auto"/>
                <w:sz w:val="18"/>
                <w:szCs w:val="18"/>
              </w:rPr>
            </w:pPr>
            <w:r w:rsidRPr="00A64F03">
              <w:rPr>
                <w:b/>
                <w:bCs/>
                <w:sz w:val="18"/>
                <w:szCs w:val="18"/>
              </w:rPr>
              <w:t>www.fcc.gov/office-media-relations</w:t>
            </w:r>
          </w:p>
          <w:p w14:paraId="65FAA3DC" w14:textId="77777777" w:rsidR="0069420F" w:rsidRPr="00A64F03" w:rsidRDefault="0069420F" w:rsidP="00BB4E29">
            <w:pPr>
              <w:ind w:right="498"/>
              <w:jc w:val="center"/>
              <w:rPr>
                <w:b/>
                <w:bCs/>
                <w:sz w:val="18"/>
                <w:szCs w:val="18"/>
              </w:rPr>
            </w:pPr>
          </w:p>
          <w:p w14:paraId="5B6D2130" w14:textId="77777777" w:rsidR="00EE0E90" w:rsidRPr="00C1139A" w:rsidRDefault="0069420F" w:rsidP="0069420F">
            <w:pPr>
              <w:ind w:right="498"/>
              <w:jc w:val="center"/>
              <w:rPr>
                <w:bCs/>
                <w:i/>
                <w:sz w:val="22"/>
                <w:szCs w:val="22"/>
              </w:rPr>
            </w:pPr>
            <w:r w:rsidRPr="00A64F03">
              <w:rPr>
                <w:bCs/>
                <w:i/>
                <w:sz w:val="18"/>
                <w:szCs w:val="18"/>
              </w:rPr>
              <w:t>This is an unofficial announcement of Commission action.  Release of the full text of a Commission order constitutes official action.  See MCI v. FCC, 515 F.2d 385 (D.C. Cir. 1974).</w:t>
            </w:r>
          </w:p>
        </w:tc>
      </w:tr>
      <w:tr w:rsidR="00503CBE" w:rsidRPr="008F78D8" w14:paraId="5E0DE182" w14:textId="77777777" w:rsidTr="00E77605">
        <w:trPr>
          <w:trHeight w:val="2181"/>
        </w:trPr>
        <w:tc>
          <w:tcPr>
            <w:tcW w:w="8640" w:type="dxa"/>
          </w:tcPr>
          <w:p w14:paraId="64103D55" w14:textId="77777777" w:rsidR="00B04605" w:rsidRPr="00B04605" w:rsidRDefault="00B04605" w:rsidP="00F8702D">
            <w:pPr>
              <w:rPr>
                <w:noProof/>
                <w:sz w:val="28"/>
                <w:szCs w:val="28"/>
              </w:rPr>
            </w:pPr>
          </w:p>
        </w:tc>
      </w:tr>
      <w:tr w:rsidR="00503CBE" w:rsidRPr="008F78D8" w14:paraId="3D7F7908" w14:textId="77777777" w:rsidTr="00E77605">
        <w:trPr>
          <w:trHeight w:val="2181"/>
        </w:trPr>
        <w:tc>
          <w:tcPr>
            <w:tcW w:w="8640" w:type="dxa"/>
          </w:tcPr>
          <w:p w14:paraId="55912D30" w14:textId="77777777" w:rsidR="00503CBE" w:rsidRDefault="00503CBE" w:rsidP="006A7D75">
            <w:pPr>
              <w:jc w:val="center"/>
              <w:rPr>
                <w:b/>
                <w:i/>
                <w:noProof/>
                <w:sz w:val="28"/>
                <w:szCs w:val="28"/>
              </w:rPr>
            </w:pPr>
          </w:p>
        </w:tc>
      </w:tr>
    </w:tbl>
    <w:p w14:paraId="5E5305A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7EFC" w14:textId="77777777" w:rsidR="009D1F0C" w:rsidRDefault="009D1F0C" w:rsidP="007D243B">
      <w:r>
        <w:separator/>
      </w:r>
    </w:p>
  </w:endnote>
  <w:endnote w:type="continuationSeparator" w:id="0">
    <w:p w14:paraId="2D6F0D74" w14:textId="77777777" w:rsidR="009D1F0C" w:rsidRDefault="009D1F0C"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7A9C" w14:textId="77777777" w:rsidR="00206C43" w:rsidRDefault="00206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6E79" w14:textId="77777777" w:rsidR="00206C43" w:rsidRDefault="00206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2E69" w14:textId="77777777" w:rsidR="00206C43" w:rsidRDefault="0020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B167" w14:textId="77777777" w:rsidR="009D1F0C" w:rsidRDefault="009D1F0C" w:rsidP="007D243B">
      <w:r>
        <w:separator/>
      </w:r>
    </w:p>
  </w:footnote>
  <w:footnote w:type="continuationSeparator" w:id="0">
    <w:p w14:paraId="3E79DCA1" w14:textId="77777777" w:rsidR="009D1F0C" w:rsidRDefault="009D1F0C"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29261" w14:textId="77777777" w:rsidR="00206C43" w:rsidRDefault="0020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2CD6" w14:textId="77777777" w:rsidR="00206C43" w:rsidRDefault="00206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47BF" w14:textId="77777777" w:rsidR="00206C43" w:rsidRDefault="0020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9"/>
    <w:multiLevelType w:val="hybridMultilevel"/>
    <w:tmpl w:val="1F8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A1C87"/>
    <w:multiLevelType w:val="hybridMultilevel"/>
    <w:tmpl w:val="1DD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9"/>
  </w:num>
  <w:num w:numId="6">
    <w:abstractNumId w:val="7"/>
  </w:num>
  <w:num w:numId="7">
    <w:abstractNumId w:val="13"/>
  </w:num>
  <w:num w:numId="8">
    <w:abstractNumId w:val="1"/>
  </w:num>
  <w:num w:numId="9">
    <w:abstractNumId w:val="4"/>
  </w:num>
  <w:num w:numId="10">
    <w:abstractNumId w:val="12"/>
  </w:num>
  <w:num w:numId="11">
    <w:abstractNumId w:val="11"/>
  </w:num>
  <w:num w:numId="12">
    <w:abstractNumId w:val="10"/>
  </w:num>
  <w:num w:numId="13">
    <w:abstractNumId w:val="0"/>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23D7"/>
    <w:rsid w:val="00043911"/>
    <w:rsid w:val="00051B69"/>
    <w:rsid w:val="00057535"/>
    <w:rsid w:val="00081232"/>
    <w:rsid w:val="00091E65"/>
    <w:rsid w:val="00095DF0"/>
    <w:rsid w:val="00096D4A"/>
    <w:rsid w:val="000A38EA"/>
    <w:rsid w:val="000B0AE7"/>
    <w:rsid w:val="000C1E47"/>
    <w:rsid w:val="000C26F3"/>
    <w:rsid w:val="000C7142"/>
    <w:rsid w:val="000C7C70"/>
    <w:rsid w:val="000E049E"/>
    <w:rsid w:val="000E4F59"/>
    <w:rsid w:val="0010799B"/>
    <w:rsid w:val="00117DB2"/>
    <w:rsid w:val="00123ED2"/>
    <w:rsid w:val="00125BE0"/>
    <w:rsid w:val="00141427"/>
    <w:rsid w:val="00142C13"/>
    <w:rsid w:val="00150A6B"/>
    <w:rsid w:val="00152776"/>
    <w:rsid w:val="00153222"/>
    <w:rsid w:val="001577D3"/>
    <w:rsid w:val="00171F5A"/>
    <w:rsid w:val="001733A6"/>
    <w:rsid w:val="001826CA"/>
    <w:rsid w:val="001865A9"/>
    <w:rsid w:val="00187DB2"/>
    <w:rsid w:val="001B20BB"/>
    <w:rsid w:val="001B2CBD"/>
    <w:rsid w:val="001C4370"/>
    <w:rsid w:val="001D1EF1"/>
    <w:rsid w:val="001D3779"/>
    <w:rsid w:val="001E045B"/>
    <w:rsid w:val="001F0469"/>
    <w:rsid w:val="00203A98"/>
    <w:rsid w:val="00205679"/>
    <w:rsid w:val="00206C43"/>
    <w:rsid w:val="00206EDD"/>
    <w:rsid w:val="0021247E"/>
    <w:rsid w:val="002146F6"/>
    <w:rsid w:val="00217915"/>
    <w:rsid w:val="00230FB2"/>
    <w:rsid w:val="00231C32"/>
    <w:rsid w:val="00231D0E"/>
    <w:rsid w:val="00237D9B"/>
    <w:rsid w:val="00240345"/>
    <w:rsid w:val="002421F0"/>
    <w:rsid w:val="00247274"/>
    <w:rsid w:val="00266966"/>
    <w:rsid w:val="00282E0C"/>
    <w:rsid w:val="002857F4"/>
    <w:rsid w:val="00294C0C"/>
    <w:rsid w:val="002A0934"/>
    <w:rsid w:val="002B1013"/>
    <w:rsid w:val="002B6B96"/>
    <w:rsid w:val="002B73B7"/>
    <w:rsid w:val="002C3591"/>
    <w:rsid w:val="002C386D"/>
    <w:rsid w:val="002D03E5"/>
    <w:rsid w:val="002E3F1D"/>
    <w:rsid w:val="002F31D0"/>
    <w:rsid w:val="00300359"/>
    <w:rsid w:val="00303AA8"/>
    <w:rsid w:val="0031773E"/>
    <w:rsid w:val="00320888"/>
    <w:rsid w:val="0032755C"/>
    <w:rsid w:val="00347716"/>
    <w:rsid w:val="00347ED2"/>
    <w:rsid w:val="003506E1"/>
    <w:rsid w:val="0036536E"/>
    <w:rsid w:val="00371540"/>
    <w:rsid w:val="003727E3"/>
    <w:rsid w:val="00382CDD"/>
    <w:rsid w:val="00385A93"/>
    <w:rsid w:val="003910F1"/>
    <w:rsid w:val="003A0992"/>
    <w:rsid w:val="003C7B77"/>
    <w:rsid w:val="003E42FC"/>
    <w:rsid w:val="003E5991"/>
    <w:rsid w:val="003F344A"/>
    <w:rsid w:val="003F7166"/>
    <w:rsid w:val="00403FF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B4FEA"/>
    <w:rsid w:val="004C0ADA"/>
    <w:rsid w:val="004C433E"/>
    <w:rsid w:val="004C4512"/>
    <w:rsid w:val="004C4F36"/>
    <w:rsid w:val="004D3D85"/>
    <w:rsid w:val="004D520B"/>
    <w:rsid w:val="004E1FEC"/>
    <w:rsid w:val="004E2BD8"/>
    <w:rsid w:val="004F0F1F"/>
    <w:rsid w:val="005022AA"/>
    <w:rsid w:val="00503CBE"/>
    <w:rsid w:val="00504845"/>
    <w:rsid w:val="0050757F"/>
    <w:rsid w:val="00516AD2"/>
    <w:rsid w:val="005300C2"/>
    <w:rsid w:val="00542D5D"/>
    <w:rsid w:val="00545DAE"/>
    <w:rsid w:val="00552805"/>
    <w:rsid w:val="0055662E"/>
    <w:rsid w:val="00567E7D"/>
    <w:rsid w:val="00571B83"/>
    <w:rsid w:val="00575A00"/>
    <w:rsid w:val="0058673C"/>
    <w:rsid w:val="005A597B"/>
    <w:rsid w:val="005A7972"/>
    <w:rsid w:val="005B17E7"/>
    <w:rsid w:val="005B2643"/>
    <w:rsid w:val="005C3C08"/>
    <w:rsid w:val="005C6E76"/>
    <w:rsid w:val="005D17FD"/>
    <w:rsid w:val="005E21BD"/>
    <w:rsid w:val="005F0D55"/>
    <w:rsid w:val="005F183E"/>
    <w:rsid w:val="005F67C7"/>
    <w:rsid w:val="005F7F76"/>
    <w:rsid w:val="00600DDA"/>
    <w:rsid w:val="00601E06"/>
    <w:rsid w:val="00604211"/>
    <w:rsid w:val="00613498"/>
    <w:rsid w:val="00617B94"/>
    <w:rsid w:val="00620BED"/>
    <w:rsid w:val="006415B4"/>
    <w:rsid w:val="00644E3D"/>
    <w:rsid w:val="006475B7"/>
    <w:rsid w:val="00651B9E"/>
    <w:rsid w:val="00652019"/>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D5D22"/>
    <w:rsid w:val="006E0324"/>
    <w:rsid w:val="006E2353"/>
    <w:rsid w:val="006E4A76"/>
    <w:rsid w:val="006F1DBD"/>
    <w:rsid w:val="006F3F8F"/>
    <w:rsid w:val="00700556"/>
    <w:rsid w:val="00701F2C"/>
    <w:rsid w:val="007120AB"/>
    <w:rsid w:val="007167DD"/>
    <w:rsid w:val="0072478B"/>
    <w:rsid w:val="0073414D"/>
    <w:rsid w:val="0074623D"/>
    <w:rsid w:val="0075235E"/>
    <w:rsid w:val="007528A5"/>
    <w:rsid w:val="00762A0C"/>
    <w:rsid w:val="007732CC"/>
    <w:rsid w:val="00774079"/>
    <w:rsid w:val="007751E8"/>
    <w:rsid w:val="0077752B"/>
    <w:rsid w:val="00793971"/>
    <w:rsid w:val="00793D6F"/>
    <w:rsid w:val="00794090"/>
    <w:rsid w:val="007A03C8"/>
    <w:rsid w:val="007A44F8"/>
    <w:rsid w:val="007D21BF"/>
    <w:rsid w:val="007D243B"/>
    <w:rsid w:val="007F3C12"/>
    <w:rsid w:val="007F5205"/>
    <w:rsid w:val="008141A9"/>
    <w:rsid w:val="008141D7"/>
    <w:rsid w:val="0081647A"/>
    <w:rsid w:val="008215E7"/>
    <w:rsid w:val="0082414E"/>
    <w:rsid w:val="00830FC6"/>
    <w:rsid w:val="00837FE3"/>
    <w:rsid w:val="00841ABB"/>
    <w:rsid w:val="00865EAA"/>
    <w:rsid w:val="00866F06"/>
    <w:rsid w:val="00870014"/>
    <w:rsid w:val="008728F5"/>
    <w:rsid w:val="008775D9"/>
    <w:rsid w:val="00881F7E"/>
    <w:rsid w:val="008824C2"/>
    <w:rsid w:val="00884FA6"/>
    <w:rsid w:val="008960E4"/>
    <w:rsid w:val="008A3940"/>
    <w:rsid w:val="008B13C9"/>
    <w:rsid w:val="008C248C"/>
    <w:rsid w:val="008C5432"/>
    <w:rsid w:val="008C678D"/>
    <w:rsid w:val="008C6E2B"/>
    <w:rsid w:val="008C7BF1"/>
    <w:rsid w:val="008D00D6"/>
    <w:rsid w:val="008D4D00"/>
    <w:rsid w:val="008D4E5E"/>
    <w:rsid w:val="008D7ABD"/>
    <w:rsid w:val="008E55A2"/>
    <w:rsid w:val="008E7F16"/>
    <w:rsid w:val="008F1609"/>
    <w:rsid w:val="008F391C"/>
    <w:rsid w:val="008F3FA7"/>
    <w:rsid w:val="008F78D8"/>
    <w:rsid w:val="009107F9"/>
    <w:rsid w:val="00920BD2"/>
    <w:rsid w:val="00922A2E"/>
    <w:rsid w:val="0092431C"/>
    <w:rsid w:val="00942806"/>
    <w:rsid w:val="009507FD"/>
    <w:rsid w:val="009539CA"/>
    <w:rsid w:val="00961620"/>
    <w:rsid w:val="009645B9"/>
    <w:rsid w:val="009734B6"/>
    <w:rsid w:val="00976792"/>
    <w:rsid w:val="0098096F"/>
    <w:rsid w:val="0098437A"/>
    <w:rsid w:val="00986C92"/>
    <w:rsid w:val="00993C47"/>
    <w:rsid w:val="009943E4"/>
    <w:rsid w:val="009972BC"/>
    <w:rsid w:val="009A0631"/>
    <w:rsid w:val="009B4B16"/>
    <w:rsid w:val="009D1F0C"/>
    <w:rsid w:val="009E54A1"/>
    <w:rsid w:val="009F4E25"/>
    <w:rsid w:val="009F5B1F"/>
    <w:rsid w:val="00A35DFD"/>
    <w:rsid w:val="00A62038"/>
    <w:rsid w:val="00A64F03"/>
    <w:rsid w:val="00A702DF"/>
    <w:rsid w:val="00A775A3"/>
    <w:rsid w:val="00A80773"/>
    <w:rsid w:val="00A81B5B"/>
    <w:rsid w:val="00A82FAD"/>
    <w:rsid w:val="00A9021F"/>
    <w:rsid w:val="00A90FAB"/>
    <w:rsid w:val="00A9673A"/>
    <w:rsid w:val="00A96EF2"/>
    <w:rsid w:val="00AA5C35"/>
    <w:rsid w:val="00AA5ED9"/>
    <w:rsid w:val="00AC0A38"/>
    <w:rsid w:val="00AC4E0E"/>
    <w:rsid w:val="00AC517B"/>
    <w:rsid w:val="00AD0D19"/>
    <w:rsid w:val="00AF051B"/>
    <w:rsid w:val="00AF6CA0"/>
    <w:rsid w:val="00AF7629"/>
    <w:rsid w:val="00B037A2"/>
    <w:rsid w:val="00B04605"/>
    <w:rsid w:val="00B17499"/>
    <w:rsid w:val="00B31870"/>
    <w:rsid w:val="00B320B8"/>
    <w:rsid w:val="00B35EE2"/>
    <w:rsid w:val="00B36DEF"/>
    <w:rsid w:val="00B42DF0"/>
    <w:rsid w:val="00B53F7C"/>
    <w:rsid w:val="00B57131"/>
    <w:rsid w:val="00B62F2C"/>
    <w:rsid w:val="00B727C9"/>
    <w:rsid w:val="00B735C8"/>
    <w:rsid w:val="00B76A63"/>
    <w:rsid w:val="00B87A9D"/>
    <w:rsid w:val="00BA6350"/>
    <w:rsid w:val="00BB1761"/>
    <w:rsid w:val="00BB4E29"/>
    <w:rsid w:val="00BB74C9"/>
    <w:rsid w:val="00BC3AB6"/>
    <w:rsid w:val="00BC5478"/>
    <w:rsid w:val="00BD19E8"/>
    <w:rsid w:val="00BD4273"/>
    <w:rsid w:val="00C02FF2"/>
    <w:rsid w:val="00C1139A"/>
    <w:rsid w:val="00C2190F"/>
    <w:rsid w:val="00C432E4"/>
    <w:rsid w:val="00C6344D"/>
    <w:rsid w:val="00C70C26"/>
    <w:rsid w:val="00C72001"/>
    <w:rsid w:val="00C75FA1"/>
    <w:rsid w:val="00C772B7"/>
    <w:rsid w:val="00C80347"/>
    <w:rsid w:val="00C941C1"/>
    <w:rsid w:val="00CA5F08"/>
    <w:rsid w:val="00CB7C1A"/>
    <w:rsid w:val="00CC5E08"/>
    <w:rsid w:val="00CD1338"/>
    <w:rsid w:val="00CE14FD"/>
    <w:rsid w:val="00CE4965"/>
    <w:rsid w:val="00CF14D7"/>
    <w:rsid w:val="00CF176A"/>
    <w:rsid w:val="00CF67DD"/>
    <w:rsid w:val="00CF6860"/>
    <w:rsid w:val="00D02AC6"/>
    <w:rsid w:val="00D03F0C"/>
    <w:rsid w:val="00D04312"/>
    <w:rsid w:val="00D16A7F"/>
    <w:rsid w:val="00D16AD2"/>
    <w:rsid w:val="00D22596"/>
    <w:rsid w:val="00D22691"/>
    <w:rsid w:val="00D24C3D"/>
    <w:rsid w:val="00D41771"/>
    <w:rsid w:val="00D43979"/>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F31CA"/>
    <w:rsid w:val="00E349AA"/>
    <w:rsid w:val="00E36D84"/>
    <w:rsid w:val="00E41390"/>
    <w:rsid w:val="00E41CA0"/>
    <w:rsid w:val="00E4366B"/>
    <w:rsid w:val="00E50A4A"/>
    <w:rsid w:val="00E53C87"/>
    <w:rsid w:val="00E5534F"/>
    <w:rsid w:val="00E606DE"/>
    <w:rsid w:val="00E644FE"/>
    <w:rsid w:val="00E72733"/>
    <w:rsid w:val="00E742FA"/>
    <w:rsid w:val="00E76816"/>
    <w:rsid w:val="00E77605"/>
    <w:rsid w:val="00E83DBF"/>
    <w:rsid w:val="00E87C13"/>
    <w:rsid w:val="00E94CD9"/>
    <w:rsid w:val="00EA1A76"/>
    <w:rsid w:val="00EA290B"/>
    <w:rsid w:val="00EE0E90"/>
    <w:rsid w:val="00EF3BCA"/>
    <w:rsid w:val="00EF50F1"/>
    <w:rsid w:val="00F01B0D"/>
    <w:rsid w:val="00F1238F"/>
    <w:rsid w:val="00F16485"/>
    <w:rsid w:val="00F20EEE"/>
    <w:rsid w:val="00F228ED"/>
    <w:rsid w:val="00F26E31"/>
    <w:rsid w:val="00F27C6C"/>
    <w:rsid w:val="00F34A8D"/>
    <w:rsid w:val="00F45BF2"/>
    <w:rsid w:val="00F47B89"/>
    <w:rsid w:val="00F50D25"/>
    <w:rsid w:val="00F51636"/>
    <w:rsid w:val="00F535D8"/>
    <w:rsid w:val="00F56B05"/>
    <w:rsid w:val="00F61155"/>
    <w:rsid w:val="00F708E3"/>
    <w:rsid w:val="00F7276D"/>
    <w:rsid w:val="00F76561"/>
    <w:rsid w:val="00F84736"/>
    <w:rsid w:val="00F8702D"/>
    <w:rsid w:val="00F90064"/>
    <w:rsid w:val="00FA0039"/>
    <w:rsid w:val="00FA1427"/>
    <w:rsid w:val="00FC65A6"/>
    <w:rsid w:val="00FC6C29"/>
    <w:rsid w:val="00FD58E0"/>
    <w:rsid w:val="00FE0198"/>
    <w:rsid w:val="00FE3A7C"/>
    <w:rsid w:val="00FF1C0B"/>
    <w:rsid w:val="00FF232D"/>
    <w:rsid w:val="00FF2948"/>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2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87129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856">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641946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2069</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2016-12-09T19:34:00Z</cp:lastPrinted>
  <dcterms:created xsi:type="dcterms:W3CDTF">2017-06-22T15:08:00Z</dcterms:created>
  <dcterms:modified xsi:type="dcterms:W3CDTF">2017-06-22T15:08:00Z</dcterms:modified>
  <cp:category> </cp:category>
  <cp:contentStatus> </cp:contentStatus>
</cp:coreProperties>
</file>