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66980C5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21D98A7" w14:textId="61312E68" w:rsidR="007A44F8" w:rsidRPr="008A3940" w:rsidRDefault="00C667D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F53784">
              <w:rPr>
                <w:bCs/>
                <w:sz w:val="22"/>
                <w:szCs w:val="22"/>
              </w:rPr>
              <w:t>050</w:t>
            </w:r>
            <w:r>
              <w:rPr>
                <w:bCs/>
                <w:sz w:val="22"/>
                <w:szCs w:val="22"/>
              </w:rPr>
              <w:t>6</w:t>
            </w:r>
          </w:p>
          <w:p w14:paraId="747629F6" w14:textId="1885C734" w:rsidR="00FF232D" w:rsidRPr="008A3940" w:rsidRDefault="00C667D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434C6C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7BA258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3F2555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44C3EC" w14:textId="77777777" w:rsidR="00013E6F" w:rsidRPr="00FB6D4F" w:rsidRDefault="00013E6F" w:rsidP="00013E6F">
            <w:pPr>
              <w:tabs>
                <w:tab w:val="left" w:pos="8625"/>
              </w:tabs>
              <w:spacing w:after="240"/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STATEMENT OF FCC CHAIRMAN AJIT PAI</w:t>
            </w:r>
            <w:r>
              <w:rPr>
                <w:b/>
                <w:bCs/>
                <w:sz w:val="26"/>
                <w:szCs w:val="26"/>
              </w:rPr>
              <w:br/>
              <w:t xml:space="preserve"> ON THE GAO REPORT FINDING SIGNIFICANT RISKS</w:t>
            </w:r>
            <w:r>
              <w:rPr>
                <w:b/>
                <w:bCs/>
                <w:sz w:val="26"/>
                <w:szCs w:val="26"/>
              </w:rPr>
              <w:br/>
              <w:t>IN THE FCC’S LIFELINE PROGRAM</w:t>
            </w:r>
          </w:p>
          <w:p w14:paraId="5E1D2F64" w14:textId="351334DA" w:rsidR="00013E6F" w:rsidRPr="00013E6F" w:rsidRDefault="00013E6F" w:rsidP="00013E6F">
            <w:pPr>
              <w:spacing w:after="120"/>
              <w:rPr>
                <w:sz w:val="22"/>
                <w:szCs w:val="22"/>
              </w:rPr>
            </w:pPr>
            <w:r w:rsidRPr="00013E6F">
              <w:rPr>
                <w:sz w:val="22"/>
                <w:szCs w:val="22"/>
              </w:rPr>
              <w:t>WASHINGTON, June 29, 2017.</w:t>
            </w:r>
            <w:r w:rsidR="0086667E">
              <w:rPr>
                <w:sz w:val="22"/>
                <w:szCs w:val="22"/>
              </w:rPr>
              <w:t xml:space="preserve"> </w:t>
            </w:r>
            <w:r w:rsidRPr="00013E6F">
              <w:rPr>
                <w:sz w:val="22"/>
                <w:szCs w:val="22"/>
              </w:rPr>
              <w:t xml:space="preserve">—This morning the Government Accountability Office (GAO) released a report </w:t>
            </w:r>
            <w:r w:rsidR="00C2563B">
              <w:rPr>
                <w:sz w:val="22"/>
                <w:szCs w:val="22"/>
              </w:rPr>
              <w:t>finding that deceased individuals had enrolled in the program and noting</w:t>
            </w:r>
            <w:r w:rsidRPr="00013E6F">
              <w:rPr>
                <w:sz w:val="22"/>
                <w:szCs w:val="22"/>
              </w:rPr>
              <w:t xml:space="preserve"> </w:t>
            </w:r>
            <w:r w:rsidR="00C2563B">
              <w:rPr>
                <w:sz w:val="22"/>
                <w:szCs w:val="22"/>
              </w:rPr>
              <w:t xml:space="preserve">that </w:t>
            </w:r>
            <w:r w:rsidRPr="00013E6F">
              <w:rPr>
                <w:sz w:val="22"/>
                <w:szCs w:val="22"/>
              </w:rPr>
              <w:t>GAO could not confirm the eligibility of 3</w:t>
            </w:r>
            <w:r w:rsidR="004662CF">
              <w:rPr>
                <w:sz w:val="22"/>
                <w:szCs w:val="22"/>
              </w:rPr>
              <w:t>6 percent of the subscribers it</w:t>
            </w:r>
            <w:r w:rsidRPr="00013E6F">
              <w:rPr>
                <w:sz w:val="22"/>
                <w:szCs w:val="22"/>
              </w:rPr>
              <w:t xml:space="preserve"> reviewed.  Federal Communications Commission Chairman Ajit Pai issued the following statement in response:</w:t>
            </w:r>
          </w:p>
          <w:p w14:paraId="4E497910" w14:textId="3FC1C176" w:rsidR="00D5164F" w:rsidRDefault="008E0517" w:rsidP="00013E6F">
            <w:pPr>
              <w:spacing w:after="120"/>
              <w:ind w:right="72"/>
              <w:rPr>
                <w:sz w:val="22"/>
                <w:szCs w:val="22"/>
              </w:rPr>
            </w:pPr>
            <w:r w:rsidRPr="00013E6F">
              <w:rPr>
                <w:sz w:val="22"/>
                <w:szCs w:val="22"/>
              </w:rPr>
              <w:t>“Last year, I led an investigation into the Lifeline program that revealed serious weakness</w:t>
            </w:r>
            <w:r w:rsidR="004662CF">
              <w:rPr>
                <w:sz w:val="22"/>
                <w:szCs w:val="22"/>
              </w:rPr>
              <w:t>es in federal safeguards. Today’</w:t>
            </w:r>
            <w:r w:rsidRPr="00013E6F">
              <w:rPr>
                <w:sz w:val="22"/>
                <w:szCs w:val="22"/>
              </w:rPr>
              <w:t xml:space="preserve">s GAO report confirms </w:t>
            </w:r>
            <w:r w:rsidR="007F04BA" w:rsidRPr="00013E6F">
              <w:rPr>
                <w:sz w:val="22"/>
                <w:szCs w:val="22"/>
              </w:rPr>
              <w:t>what we discovered</w:t>
            </w:r>
            <w:r w:rsidR="004662CF">
              <w:rPr>
                <w:sz w:val="22"/>
                <w:szCs w:val="22"/>
              </w:rPr>
              <w:t xml:space="preserve"> then</w:t>
            </w:r>
            <w:r w:rsidR="007F04BA" w:rsidRPr="00013E6F">
              <w:rPr>
                <w:sz w:val="22"/>
                <w:szCs w:val="22"/>
              </w:rPr>
              <w:t xml:space="preserve">: </w:t>
            </w:r>
            <w:r w:rsidR="00013E6F" w:rsidRPr="00013E6F">
              <w:rPr>
                <w:sz w:val="22"/>
                <w:szCs w:val="22"/>
              </w:rPr>
              <w:t xml:space="preserve"> W</w:t>
            </w:r>
            <w:r w:rsidRPr="00013E6F">
              <w:rPr>
                <w:sz w:val="22"/>
                <w:szCs w:val="22"/>
              </w:rPr>
              <w:t xml:space="preserve">aste, fraud, and abuse are all too prevalent in the program.  </w:t>
            </w:r>
            <w:r w:rsidR="00013E6F" w:rsidRPr="00013E6F">
              <w:rPr>
                <w:sz w:val="22"/>
                <w:szCs w:val="22"/>
              </w:rPr>
              <w:t xml:space="preserve">Commission staff and the Office of Inspector General have already been developing recommendations to better safeguard taxpayer funds.  </w:t>
            </w:r>
            <w:r w:rsidRPr="00013E6F">
              <w:rPr>
                <w:sz w:val="22"/>
                <w:szCs w:val="22"/>
              </w:rPr>
              <w:t xml:space="preserve">I </w:t>
            </w:r>
            <w:r w:rsidR="007F04BA" w:rsidRPr="00013E6F">
              <w:rPr>
                <w:sz w:val="22"/>
                <w:szCs w:val="22"/>
              </w:rPr>
              <w:t>stand ready to</w:t>
            </w:r>
            <w:r w:rsidRPr="00013E6F">
              <w:rPr>
                <w:sz w:val="22"/>
                <w:szCs w:val="22"/>
              </w:rPr>
              <w:t xml:space="preserve"> </w:t>
            </w:r>
            <w:r w:rsidR="007F04BA" w:rsidRPr="00013E6F">
              <w:rPr>
                <w:sz w:val="22"/>
                <w:szCs w:val="22"/>
              </w:rPr>
              <w:t xml:space="preserve">work </w:t>
            </w:r>
            <w:r w:rsidRPr="00013E6F">
              <w:rPr>
                <w:sz w:val="22"/>
                <w:szCs w:val="22"/>
              </w:rPr>
              <w:t xml:space="preserve">with </w:t>
            </w:r>
            <w:r w:rsidR="007F04BA" w:rsidRPr="00013E6F">
              <w:rPr>
                <w:sz w:val="22"/>
                <w:szCs w:val="22"/>
              </w:rPr>
              <w:t>my</w:t>
            </w:r>
            <w:r w:rsidRPr="00013E6F">
              <w:rPr>
                <w:sz w:val="22"/>
                <w:szCs w:val="22"/>
              </w:rPr>
              <w:t xml:space="preserve"> colleagues to crack down on the unscrupulous providers that abuse the program </w:t>
            </w:r>
            <w:r w:rsidR="00013E6F" w:rsidRPr="00013E6F">
              <w:rPr>
                <w:sz w:val="22"/>
                <w:szCs w:val="22"/>
              </w:rPr>
              <w:t>so that the dollars we spend support affordable, high-speed broadband Internet access for our nation’s poorest families</w:t>
            </w:r>
            <w:r w:rsidRPr="00013E6F">
              <w:rPr>
                <w:sz w:val="22"/>
                <w:szCs w:val="22"/>
              </w:rPr>
              <w:t>.”</w:t>
            </w:r>
          </w:p>
          <w:p w14:paraId="0727B405" w14:textId="77777777" w:rsidR="001F3ED1" w:rsidRPr="00013E6F" w:rsidRDefault="001F3ED1" w:rsidP="00013E6F">
            <w:pPr>
              <w:spacing w:after="120"/>
              <w:ind w:right="72"/>
              <w:rPr>
                <w:sz w:val="22"/>
                <w:szCs w:val="22"/>
              </w:rPr>
            </w:pPr>
          </w:p>
          <w:p w14:paraId="7A6D97B3" w14:textId="77777777"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0D8A" w14:textId="77777777" w:rsidR="003F24E2" w:rsidRDefault="003F24E2" w:rsidP="00CB1D45">
      <w:r>
        <w:separator/>
      </w:r>
    </w:p>
  </w:endnote>
  <w:endnote w:type="continuationSeparator" w:id="0">
    <w:p w14:paraId="2C40CBD4" w14:textId="77777777" w:rsidR="003F24E2" w:rsidRDefault="003F24E2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DA73" w14:textId="77777777" w:rsidR="009C1449" w:rsidRDefault="009C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F81C" w14:textId="77777777" w:rsidR="009C1449" w:rsidRDefault="009C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3F96" w14:textId="77777777" w:rsidR="009C1449" w:rsidRDefault="009C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9D4A" w14:textId="77777777" w:rsidR="003F24E2" w:rsidRDefault="003F24E2" w:rsidP="00CB1D45">
      <w:r>
        <w:separator/>
      </w:r>
    </w:p>
  </w:footnote>
  <w:footnote w:type="continuationSeparator" w:id="0">
    <w:p w14:paraId="5896BE79" w14:textId="77777777" w:rsidR="003F24E2" w:rsidRDefault="003F24E2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56AD" w14:textId="77777777" w:rsidR="009C1449" w:rsidRDefault="009C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1CA5" w14:textId="77777777" w:rsidR="009C1449" w:rsidRDefault="009C1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8980" w14:textId="77777777" w:rsidR="009C1449" w:rsidRDefault="009C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13E6F"/>
    <w:rsid w:val="000145B4"/>
    <w:rsid w:val="0002500C"/>
    <w:rsid w:val="000311FC"/>
    <w:rsid w:val="00040127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19A7"/>
    <w:rsid w:val="0010799B"/>
    <w:rsid w:val="00117DB2"/>
    <w:rsid w:val="00123ED2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A361E"/>
    <w:rsid w:val="001B20BB"/>
    <w:rsid w:val="001C4370"/>
    <w:rsid w:val="001D3779"/>
    <w:rsid w:val="001D574C"/>
    <w:rsid w:val="001F0469"/>
    <w:rsid w:val="001F3ED1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A0736"/>
    <w:rsid w:val="003D444C"/>
    <w:rsid w:val="003E0AA1"/>
    <w:rsid w:val="003E42FC"/>
    <w:rsid w:val="003E5991"/>
    <w:rsid w:val="003F24E2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62CF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04BA"/>
    <w:rsid w:val="007F3C12"/>
    <w:rsid w:val="007F5205"/>
    <w:rsid w:val="00804680"/>
    <w:rsid w:val="008215E7"/>
    <w:rsid w:val="00830FC6"/>
    <w:rsid w:val="00865EAA"/>
    <w:rsid w:val="0086667E"/>
    <w:rsid w:val="00866F06"/>
    <w:rsid w:val="008728F5"/>
    <w:rsid w:val="008817DF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0517"/>
    <w:rsid w:val="008E55A2"/>
    <w:rsid w:val="008F1609"/>
    <w:rsid w:val="008F78D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77E4"/>
    <w:rsid w:val="009B4B16"/>
    <w:rsid w:val="009C1449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4D1"/>
    <w:rsid w:val="00BF35FB"/>
    <w:rsid w:val="00C248C0"/>
    <w:rsid w:val="00C2563B"/>
    <w:rsid w:val="00C432E4"/>
    <w:rsid w:val="00C47D82"/>
    <w:rsid w:val="00C667DF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64F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1E7A"/>
    <w:rsid w:val="00DB2667"/>
    <w:rsid w:val="00DB67B7"/>
    <w:rsid w:val="00DC15A9"/>
    <w:rsid w:val="00DC40AA"/>
    <w:rsid w:val="00DD1750"/>
    <w:rsid w:val="00DF2A07"/>
    <w:rsid w:val="00E15097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2017-06-29T16:04:00Z</dcterms:created>
  <dcterms:modified xsi:type="dcterms:W3CDTF">2017-06-29T16:04:00Z</dcterms:modified>
  <cp:category> </cp:category>
  <cp:contentStatus> </cp:contentStatus>
</cp:coreProperties>
</file>