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2303D646" w14:textId="77777777" w:rsidTr="00751CC7">
        <w:trPr>
          <w:trHeight w:val="7020"/>
        </w:trPr>
        <w:tc>
          <w:tcPr>
            <w:tcW w:w="8856" w:type="dxa"/>
          </w:tcPr>
          <w:p w14:paraId="4420A4A1" w14:textId="77777777" w:rsidR="00FF232D" w:rsidRDefault="0062166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62A895D6" wp14:editId="78892455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588E2E" w14:textId="4CC23B24" w:rsidR="00426518" w:rsidRDefault="00426518" w:rsidP="00B57131">
            <w:pPr>
              <w:rPr>
                <w:b/>
                <w:bCs/>
              </w:rPr>
            </w:pPr>
          </w:p>
          <w:p w14:paraId="67533E72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7F8F7D0B" w14:textId="77777777" w:rsidR="007A44F8" w:rsidRPr="008A3940" w:rsidRDefault="00390E44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Robin Colwell,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</w:t>
            </w:r>
            <w:r w:rsidR="0023503E">
              <w:rPr>
                <w:bCs/>
                <w:sz w:val="22"/>
                <w:szCs w:val="22"/>
              </w:rPr>
              <w:t>2300</w:t>
            </w:r>
          </w:p>
          <w:p w14:paraId="3EBD02D6" w14:textId="361C521D" w:rsidR="00390E44" w:rsidRDefault="00670A03" w:rsidP="00BB4E29">
            <w:pPr>
              <w:rPr>
                <w:bCs/>
                <w:sz w:val="22"/>
                <w:szCs w:val="22"/>
              </w:rPr>
            </w:pPr>
            <w:hyperlink r:id="rId9" w:history="1">
              <w:r w:rsidR="00390E44" w:rsidRPr="00B470B8">
                <w:rPr>
                  <w:rStyle w:val="Hyperlink"/>
                  <w:bCs/>
                  <w:sz w:val="22"/>
                  <w:szCs w:val="22"/>
                </w:rPr>
                <w:t>Robin.Colwell@fcc.gov</w:t>
              </w:r>
            </w:hyperlink>
          </w:p>
          <w:p w14:paraId="74229EAF" w14:textId="77777777" w:rsidR="00390E44" w:rsidRDefault="00390E44" w:rsidP="00BB4E29">
            <w:pPr>
              <w:rPr>
                <w:bCs/>
                <w:sz w:val="22"/>
                <w:szCs w:val="22"/>
              </w:rPr>
            </w:pPr>
          </w:p>
          <w:p w14:paraId="6F2EA2B2" w14:textId="77777777" w:rsidR="007A44F8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6B248212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957603D" w14:textId="1EA152C1" w:rsidR="008D6F0F" w:rsidRPr="001C2B1F" w:rsidRDefault="00390E44" w:rsidP="008D6F0F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1C2B1F">
              <w:rPr>
                <w:b/>
                <w:bCs/>
                <w:caps/>
                <w:sz w:val="26"/>
                <w:szCs w:val="26"/>
              </w:rPr>
              <w:t>STATEMENT OF COMMISSIONER MICHAEL O’RIELLY</w:t>
            </w:r>
            <w:r w:rsidR="00467A71" w:rsidRPr="001C2B1F">
              <w:rPr>
                <w:b/>
                <w:bCs/>
                <w:caps/>
                <w:sz w:val="26"/>
                <w:szCs w:val="26"/>
              </w:rPr>
              <w:t xml:space="preserve"> ON </w:t>
            </w:r>
          </w:p>
          <w:p w14:paraId="7CFB2169" w14:textId="77777777" w:rsidR="001C2B1F" w:rsidRPr="001C2B1F" w:rsidRDefault="001C2B1F" w:rsidP="001C2B1F">
            <w:pPr>
              <w:jc w:val="center"/>
              <w:rPr>
                <w:b/>
                <w:caps/>
                <w:color w:val="262626"/>
              </w:rPr>
            </w:pPr>
            <w:r w:rsidRPr="001C2B1F">
              <w:rPr>
                <w:b/>
                <w:caps/>
                <w:color w:val="262626"/>
              </w:rPr>
              <w:t>Senate Committee consideration of Senator Sullivan’s USF Process Simplification Efforts</w:t>
            </w:r>
          </w:p>
          <w:p w14:paraId="23708ACC" w14:textId="77777777" w:rsidR="0021245C" w:rsidRPr="001C2B1F" w:rsidRDefault="0021245C" w:rsidP="00390E44">
            <w:pPr>
              <w:tabs>
                <w:tab w:val="left" w:pos="8625"/>
              </w:tabs>
              <w:jc w:val="center"/>
              <w:rPr>
                <w:i/>
              </w:rPr>
            </w:pPr>
          </w:p>
          <w:p w14:paraId="43E487DF" w14:textId="79ED8457" w:rsidR="001C2B1F" w:rsidRPr="001C2B1F" w:rsidRDefault="00E60FBD" w:rsidP="001C2B1F">
            <w:pPr>
              <w:rPr>
                <w:sz w:val="22"/>
                <w:szCs w:val="22"/>
              </w:rPr>
            </w:pPr>
            <w:r w:rsidRPr="001C2B1F">
              <w:t xml:space="preserve">WASHINGTON, </w:t>
            </w:r>
            <w:r w:rsidR="00467A71" w:rsidRPr="001C2B1F">
              <w:t xml:space="preserve">June </w:t>
            </w:r>
            <w:r w:rsidR="008D6F0F" w:rsidRPr="001C2B1F">
              <w:t>29</w:t>
            </w:r>
            <w:r w:rsidR="008F757E" w:rsidRPr="001C2B1F">
              <w:t>, 2017</w:t>
            </w:r>
            <w:r w:rsidR="008B2B51" w:rsidRPr="001C2B1F">
              <w:t>.</w:t>
            </w:r>
            <w:r w:rsidRPr="001C2B1F">
              <w:t xml:space="preserve"> —</w:t>
            </w:r>
            <w:r w:rsidR="001C2B1F" w:rsidRPr="001C2B1F">
              <w:t xml:space="preserve"> </w:t>
            </w:r>
            <w:r w:rsidR="001C2B1F" w:rsidRPr="001C2B1F">
              <w:rPr>
                <w:color w:val="262626"/>
              </w:rPr>
              <w:t xml:space="preserve">“I applaud Senator Sullivan </w:t>
            </w:r>
            <w:r w:rsidR="001C2B1F" w:rsidRPr="001C2B1F">
              <w:t xml:space="preserve">and the Senate Commerce Committee for legislative efforts to have GAO </w:t>
            </w:r>
            <w:r w:rsidR="00B1048D">
              <w:t>consider</w:t>
            </w:r>
            <w:r w:rsidR="00B1048D" w:rsidRPr="001C2B1F">
              <w:t xml:space="preserve"> </w:t>
            </w:r>
            <w:r w:rsidR="00B1048D">
              <w:t xml:space="preserve">potential ways to </w:t>
            </w:r>
            <w:r w:rsidR="001C2B1F" w:rsidRPr="001C2B1F">
              <w:t xml:space="preserve">simplify the USF application process and require the Commission to implement any resulting recommendations.  Duplicative or unnecessary FCC filing requirements drain resources from broadband deployment, and </w:t>
            </w:r>
            <w:r w:rsidR="00B1048D">
              <w:t>this review</w:t>
            </w:r>
            <w:r w:rsidR="001C2B1F" w:rsidRPr="001C2B1F">
              <w:t xml:space="preserve"> could also be a good platform to stomp out useless and redundant USAC internal procedures, </w:t>
            </w:r>
            <w:r w:rsidR="00B1048D">
              <w:t xml:space="preserve">which </w:t>
            </w:r>
            <w:r w:rsidR="001C2B1F" w:rsidRPr="001C2B1F">
              <w:t>harm applicants and eventual recipients.  It’s likely to also provide further impetus to put the entire USF administration contract out for bid.”</w:t>
            </w:r>
          </w:p>
          <w:p w14:paraId="313D473D" w14:textId="77777777" w:rsidR="001C2B1F" w:rsidRDefault="001C2B1F" w:rsidP="001C2B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6E2B5BF" w14:textId="77777777" w:rsidR="001C2B1F" w:rsidRDefault="001C2B1F" w:rsidP="001C2B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250FEB" w14:textId="5C758D00" w:rsidR="00F61155" w:rsidRPr="00751CC7" w:rsidRDefault="00F61155" w:rsidP="001C2B1F">
            <w:pPr>
              <w:rPr>
                <w:color w:val="F2F2F2" w:themeColor="background1" w:themeShade="F2"/>
              </w:rPr>
            </w:pPr>
          </w:p>
          <w:p w14:paraId="57E0A2B4" w14:textId="77777777" w:rsidR="004F0F1F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  <w:r w:rsidR="00E60FBD">
              <w:rPr>
                <w:sz w:val="22"/>
                <w:szCs w:val="22"/>
              </w:rPr>
              <w:br/>
            </w:r>
          </w:p>
          <w:p w14:paraId="56C7474E" w14:textId="77777777" w:rsidR="00D1218B" w:rsidRDefault="00D1218B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FCEC8CD" w14:textId="77777777" w:rsidR="00E60FBD" w:rsidRPr="00751CC7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751CC7">
              <w:rPr>
                <w:b/>
                <w:bCs/>
                <w:sz w:val="18"/>
                <w:szCs w:val="18"/>
              </w:rPr>
              <w:t>Office of Commissioner Mike O’Rielly: (202) 418-2300</w:t>
            </w:r>
          </w:p>
          <w:p w14:paraId="1AFA5284" w14:textId="77777777" w:rsidR="00E60FBD" w:rsidRPr="00751CC7" w:rsidRDefault="00D72913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751CC7">
              <w:rPr>
                <w:b/>
                <w:bCs/>
                <w:sz w:val="18"/>
                <w:szCs w:val="18"/>
              </w:rPr>
              <w:t>Twitter: @mikeofcc</w:t>
            </w:r>
          </w:p>
          <w:p w14:paraId="103C56F7" w14:textId="77777777" w:rsidR="00E60FBD" w:rsidRPr="00751CC7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751CC7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14:paraId="75E1005E" w14:textId="77777777" w:rsidR="00E60FBD" w:rsidRPr="00751CC7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3D810A8" w14:textId="77777777" w:rsidR="00EE0E90" w:rsidRPr="0069420F" w:rsidRDefault="00E60FBD" w:rsidP="008B2B51">
            <w:pPr>
              <w:jc w:val="center"/>
              <w:rPr>
                <w:bCs/>
                <w:i/>
                <w:sz w:val="18"/>
                <w:szCs w:val="18"/>
              </w:rPr>
            </w:pPr>
            <w:r w:rsidRPr="00751CC7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:rsidR="00D1218B" w:rsidRPr="008F78D8" w14:paraId="1120EFD8" w14:textId="77777777" w:rsidTr="00751CC7">
        <w:trPr>
          <w:trHeight w:val="7020"/>
        </w:trPr>
        <w:tc>
          <w:tcPr>
            <w:tcW w:w="8856" w:type="dxa"/>
          </w:tcPr>
          <w:p w14:paraId="5827FCFA" w14:textId="77777777" w:rsidR="00D1218B" w:rsidRDefault="00D1218B" w:rsidP="006A7D75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14:paraId="653FFBB7" w14:textId="77777777"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659D4" w14:textId="77777777" w:rsidR="003A7850" w:rsidRDefault="003A7850" w:rsidP="004A7BCA">
      <w:r>
        <w:separator/>
      </w:r>
    </w:p>
  </w:endnote>
  <w:endnote w:type="continuationSeparator" w:id="0">
    <w:p w14:paraId="13174258" w14:textId="77777777" w:rsidR="003A7850" w:rsidRDefault="003A7850" w:rsidP="004A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14FB9" w14:textId="77777777" w:rsidR="00722221" w:rsidRDefault="00722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E379A" w14:textId="77777777" w:rsidR="00722221" w:rsidRDefault="007222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EE954" w14:textId="77777777" w:rsidR="00722221" w:rsidRDefault="00722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5CB53" w14:textId="77777777" w:rsidR="003A7850" w:rsidRDefault="003A7850" w:rsidP="004A7BCA">
      <w:r>
        <w:separator/>
      </w:r>
    </w:p>
  </w:footnote>
  <w:footnote w:type="continuationSeparator" w:id="0">
    <w:p w14:paraId="6EF83A27" w14:textId="77777777" w:rsidR="003A7850" w:rsidRDefault="003A7850" w:rsidP="004A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FD10A" w14:textId="77777777" w:rsidR="00722221" w:rsidRDefault="00722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A1A21" w14:textId="77777777" w:rsidR="00722221" w:rsidRDefault="00722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179DF" w14:textId="77777777" w:rsidR="00722221" w:rsidRDefault="00722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107B"/>
    <w:rsid w:val="00022504"/>
    <w:rsid w:val="0002500C"/>
    <w:rsid w:val="000311FC"/>
    <w:rsid w:val="00040127"/>
    <w:rsid w:val="00061183"/>
    <w:rsid w:val="00081232"/>
    <w:rsid w:val="00091E65"/>
    <w:rsid w:val="00096D4A"/>
    <w:rsid w:val="000A33D7"/>
    <w:rsid w:val="000A38EA"/>
    <w:rsid w:val="000A4729"/>
    <w:rsid w:val="000C0541"/>
    <w:rsid w:val="000C1E47"/>
    <w:rsid w:val="000C26F3"/>
    <w:rsid w:val="000C440D"/>
    <w:rsid w:val="000E049E"/>
    <w:rsid w:val="001027C4"/>
    <w:rsid w:val="0010799B"/>
    <w:rsid w:val="00117DB2"/>
    <w:rsid w:val="00123ED2"/>
    <w:rsid w:val="00125BE0"/>
    <w:rsid w:val="00142C13"/>
    <w:rsid w:val="00152776"/>
    <w:rsid w:val="00153222"/>
    <w:rsid w:val="001577D3"/>
    <w:rsid w:val="00164B5D"/>
    <w:rsid w:val="00170EC6"/>
    <w:rsid w:val="001733A6"/>
    <w:rsid w:val="001865A9"/>
    <w:rsid w:val="00187DB2"/>
    <w:rsid w:val="001B20BB"/>
    <w:rsid w:val="001C2B1F"/>
    <w:rsid w:val="001C4370"/>
    <w:rsid w:val="001D3779"/>
    <w:rsid w:val="001F0469"/>
    <w:rsid w:val="001F1C99"/>
    <w:rsid w:val="00203A98"/>
    <w:rsid w:val="0020443C"/>
    <w:rsid w:val="00206EDD"/>
    <w:rsid w:val="0021245C"/>
    <w:rsid w:val="0021247E"/>
    <w:rsid w:val="002146F6"/>
    <w:rsid w:val="00231C32"/>
    <w:rsid w:val="0023455D"/>
    <w:rsid w:val="0023503E"/>
    <w:rsid w:val="00240345"/>
    <w:rsid w:val="002421F0"/>
    <w:rsid w:val="00244DD8"/>
    <w:rsid w:val="00247274"/>
    <w:rsid w:val="00266966"/>
    <w:rsid w:val="00294C0C"/>
    <w:rsid w:val="002A0934"/>
    <w:rsid w:val="002A5D81"/>
    <w:rsid w:val="002B1013"/>
    <w:rsid w:val="002D03E5"/>
    <w:rsid w:val="002E3F1D"/>
    <w:rsid w:val="002E698F"/>
    <w:rsid w:val="002F31D0"/>
    <w:rsid w:val="002F3E61"/>
    <w:rsid w:val="00300359"/>
    <w:rsid w:val="0031773E"/>
    <w:rsid w:val="00323CB1"/>
    <w:rsid w:val="00347716"/>
    <w:rsid w:val="003506E1"/>
    <w:rsid w:val="00371A4A"/>
    <w:rsid w:val="003727E3"/>
    <w:rsid w:val="00385A93"/>
    <w:rsid w:val="00390E44"/>
    <w:rsid w:val="003910F1"/>
    <w:rsid w:val="003A0190"/>
    <w:rsid w:val="003A7850"/>
    <w:rsid w:val="003B1678"/>
    <w:rsid w:val="003E42FC"/>
    <w:rsid w:val="003E5991"/>
    <w:rsid w:val="003F344A"/>
    <w:rsid w:val="003F5A33"/>
    <w:rsid w:val="00403FF0"/>
    <w:rsid w:val="00406B26"/>
    <w:rsid w:val="0042046D"/>
    <w:rsid w:val="004229DC"/>
    <w:rsid w:val="00425AEF"/>
    <w:rsid w:val="00426518"/>
    <w:rsid w:val="004276E3"/>
    <w:rsid w:val="00427B06"/>
    <w:rsid w:val="00440791"/>
    <w:rsid w:val="00441F59"/>
    <w:rsid w:val="00444E07"/>
    <w:rsid w:val="00444FA9"/>
    <w:rsid w:val="00467A71"/>
    <w:rsid w:val="00473E9C"/>
    <w:rsid w:val="00480099"/>
    <w:rsid w:val="00497858"/>
    <w:rsid w:val="004A6ABB"/>
    <w:rsid w:val="004A7BCA"/>
    <w:rsid w:val="004B4FEA"/>
    <w:rsid w:val="004C0ADA"/>
    <w:rsid w:val="004C433E"/>
    <w:rsid w:val="004C4512"/>
    <w:rsid w:val="004C4F36"/>
    <w:rsid w:val="004D37B7"/>
    <w:rsid w:val="004D3D85"/>
    <w:rsid w:val="004E1870"/>
    <w:rsid w:val="004E2BD8"/>
    <w:rsid w:val="004F0F1F"/>
    <w:rsid w:val="004F3538"/>
    <w:rsid w:val="005022AA"/>
    <w:rsid w:val="00504845"/>
    <w:rsid w:val="0050757F"/>
    <w:rsid w:val="00516AD2"/>
    <w:rsid w:val="0052181D"/>
    <w:rsid w:val="005306B0"/>
    <w:rsid w:val="00545AE0"/>
    <w:rsid w:val="00545DAE"/>
    <w:rsid w:val="00571B83"/>
    <w:rsid w:val="00575A00"/>
    <w:rsid w:val="0058673C"/>
    <w:rsid w:val="00590BBC"/>
    <w:rsid w:val="005A793D"/>
    <w:rsid w:val="005A7972"/>
    <w:rsid w:val="005B17E7"/>
    <w:rsid w:val="005B2643"/>
    <w:rsid w:val="005D17FD"/>
    <w:rsid w:val="005E3F14"/>
    <w:rsid w:val="005E55B0"/>
    <w:rsid w:val="005F0D55"/>
    <w:rsid w:val="005F183E"/>
    <w:rsid w:val="00600DDA"/>
    <w:rsid w:val="00604211"/>
    <w:rsid w:val="00613498"/>
    <w:rsid w:val="00617B94"/>
    <w:rsid w:val="00620BED"/>
    <w:rsid w:val="0062166D"/>
    <w:rsid w:val="006415B4"/>
    <w:rsid w:val="00644E3D"/>
    <w:rsid w:val="00651B9E"/>
    <w:rsid w:val="00652019"/>
    <w:rsid w:val="00657EC9"/>
    <w:rsid w:val="00665633"/>
    <w:rsid w:val="00670A03"/>
    <w:rsid w:val="00674C86"/>
    <w:rsid w:val="0068015E"/>
    <w:rsid w:val="006861AB"/>
    <w:rsid w:val="00686B89"/>
    <w:rsid w:val="00687B07"/>
    <w:rsid w:val="0069147C"/>
    <w:rsid w:val="0069420F"/>
    <w:rsid w:val="006975E6"/>
    <w:rsid w:val="006A2FC5"/>
    <w:rsid w:val="006A6836"/>
    <w:rsid w:val="006A7D75"/>
    <w:rsid w:val="006B0A70"/>
    <w:rsid w:val="006B2A62"/>
    <w:rsid w:val="006B606A"/>
    <w:rsid w:val="006C33AF"/>
    <w:rsid w:val="006D5D22"/>
    <w:rsid w:val="006E0324"/>
    <w:rsid w:val="006E4A76"/>
    <w:rsid w:val="006F18C4"/>
    <w:rsid w:val="006F1DBD"/>
    <w:rsid w:val="00700556"/>
    <w:rsid w:val="007167DD"/>
    <w:rsid w:val="00722221"/>
    <w:rsid w:val="0072478B"/>
    <w:rsid w:val="0073414D"/>
    <w:rsid w:val="0073681E"/>
    <w:rsid w:val="00741760"/>
    <w:rsid w:val="0075007A"/>
    <w:rsid w:val="00751CC7"/>
    <w:rsid w:val="0075235E"/>
    <w:rsid w:val="007732CC"/>
    <w:rsid w:val="00773D48"/>
    <w:rsid w:val="00774079"/>
    <w:rsid w:val="0077752B"/>
    <w:rsid w:val="00793D6F"/>
    <w:rsid w:val="00794090"/>
    <w:rsid w:val="007A0EE3"/>
    <w:rsid w:val="007A44F8"/>
    <w:rsid w:val="007D1523"/>
    <w:rsid w:val="007D21BF"/>
    <w:rsid w:val="007F3C12"/>
    <w:rsid w:val="007F5205"/>
    <w:rsid w:val="00821574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B2B51"/>
    <w:rsid w:val="008C248C"/>
    <w:rsid w:val="008C5432"/>
    <w:rsid w:val="008C7BF1"/>
    <w:rsid w:val="008D00D6"/>
    <w:rsid w:val="008D4D00"/>
    <w:rsid w:val="008D4E5E"/>
    <w:rsid w:val="008D6F0F"/>
    <w:rsid w:val="008D7ABD"/>
    <w:rsid w:val="008E1AD5"/>
    <w:rsid w:val="008E55A2"/>
    <w:rsid w:val="008E7898"/>
    <w:rsid w:val="008E7C46"/>
    <w:rsid w:val="008F1609"/>
    <w:rsid w:val="008F72F4"/>
    <w:rsid w:val="008F757E"/>
    <w:rsid w:val="008F78D8"/>
    <w:rsid w:val="00903EEA"/>
    <w:rsid w:val="00961620"/>
    <w:rsid w:val="009734B6"/>
    <w:rsid w:val="0098096F"/>
    <w:rsid w:val="0098437A"/>
    <w:rsid w:val="00986C92"/>
    <w:rsid w:val="00993C47"/>
    <w:rsid w:val="009A44E2"/>
    <w:rsid w:val="009B221D"/>
    <w:rsid w:val="009B4B16"/>
    <w:rsid w:val="009E54A1"/>
    <w:rsid w:val="009F4E25"/>
    <w:rsid w:val="009F5B1F"/>
    <w:rsid w:val="00A12233"/>
    <w:rsid w:val="00A35DFD"/>
    <w:rsid w:val="00A702DF"/>
    <w:rsid w:val="00A775A3"/>
    <w:rsid w:val="00A81B5B"/>
    <w:rsid w:val="00A82FAD"/>
    <w:rsid w:val="00A948EF"/>
    <w:rsid w:val="00A9673A"/>
    <w:rsid w:val="00A96EF2"/>
    <w:rsid w:val="00AA3F17"/>
    <w:rsid w:val="00AA5C35"/>
    <w:rsid w:val="00AA5ED9"/>
    <w:rsid w:val="00AB7BBB"/>
    <w:rsid w:val="00AC0A38"/>
    <w:rsid w:val="00AC4E0E"/>
    <w:rsid w:val="00AC517B"/>
    <w:rsid w:val="00AD0D19"/>
    <w:rsid w:val="00AD15C9"/>
    <w:rsid w:val="00AD49E4"/>
    <w:rsid w:val="00AF051B"/>
    <w:rsid w:val="00AF79CE"/>
    <w:rsid w:val="00B037A2"/>
    <w:rsid w:val="00B1048D"/>
    <w:rsid w:val="00B17608"/>
    <w:rsid w:val="00B22C35"/>
    <w:rsid w:val="00B26971"/>
    <w:rsid w:val="00B31870"/>
    <w:rsid w:val="00B320B8"/>
    <w:rsid w:val="00B35EE2"/>
    <w:rsid w:val="00B36DEF"/>
    <w:rsid w:val="00B4546D"/>
    <w:rsid w:val="00B57131"/>
    <w:rsid w:val="00B62F2C"/>
    <w:rsid w:val="00B65658"/>
    <w:rsid w:val="00B727C9"/>
    <w:rsid w:val="00B735C8"/>
    <w:rsid w:val="00B76A63"/>
    <w:rsid w:val="00B8730F"/>
    <w:rsid w:val="00BA6350"/>
    <w:rsid w:val="00BB4E29"/>
    <w:rsid w:val="00BB74C9"/>
    <w:rsid w:val="00BC3AB6"/>
    <w:rsid w:val="00BC676B"/>
    <w:rsid w:val="00BD19E8"/>
    <w:rsid w:val="00BD2A56"/>
    <w:rsid w:val="00BD4273"/>
    <w:rsid w:val="00BE690C"/>
    <w:rsid w:val="00BF2A0A"/>
    <w:rsid w:val="00C432E4"/>
    <w:rsid w:val="00C70C26"/>
    <w:rsid w:val="00C72001"/>
    <w:rsid w:val="00C772B7"/>
    <w:rsid w:val="00C80347"/>
    <w:rsid w:val="00C805F7"/>
    <w:rsid w:val="00CA3082"/>
    <w:rsid w:val="00CB7C1A"/>
    <w:rsid w:val="00CC5E08"/>
    <w:rsid w:val="00CD7A02"/>
    <w:rsid w:val="00CF6860"/>
    <w:rsid w:val="00D02AC6"/>
    <w:rsid w:val="00D02E94"/>
    <w:rsid w:val="00D03F0C"/>
    <w:rsid w:val="00D04312"/>
    <w:rsid w:val="00D0631A"/>
    <w:rsid w:val="00D1218B"/>
    <w:rsid w:val="00D16A7F"/>
    <w:rsid w:val="00D16AD2"/>
    <w:rsid w:val="00D22596"/>
    <w:rsid w:val="00D22691"/>
    <w:rsid w:val="00D24C3D"/>
    <w:rsid w:val="00D46CB1"/>
    <w:rsid w:val="00D723F0"/>
    <w:rsid w:val="00D72913"/>
    <w:rsid w:val="00D8133F"/>
    <w:rsid w:val="00D95B05"/>
    <w:rsid w:val="00D97E2D"/>
    <w:rsid w:val="00DA103D"/>
    <w:rsid w:val="00DA1F65"/>
    <w:rsid w:val="00DA45D3"/>
    <w:rsid w:val="00DA4772"/>
    <w:rsid w:val="00DA7720"/>
    <w:rsid w:val="00DB2667"/>
    <w:rsid w:val="00DB67B7"/>
    <w:rsid w:val="00DC15A9"/>
    <w:rsid w:val="00DC40AA"/>
    <w:rsid w:val="00DD1750"/>
    <w:rsid w:val="00DD6A27"/>
    <w:rsid w:val="00DF5E70"/>
    <w:rsid w:val="00E349AA"/>
    <w:rsid w:val="00E41390"/>
    <w:rsid w:val="00E41CA0"/>
    <w:rsid w:val="00E4366B"/>
    <w:rsid w:val="00E50A4A"/>
    <w:rsid w:val="00E606DE"/>
    <w:rsid w:val="00E60FBD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D1532"/>
    <w:rsid w:val="00EE0E90"/>
    <w:rsid w:val="00EF3BCA"/>
    <w:rsid w:val="00F01B0D"/>
    <w:rsid w:val="00F05ACD"/>
    <w:rsid w:val="00F1238F"/>
    <w:rsid w:val="00F16485"/>
    <w:rsid w:val="00F228ED"/>
    <w:rsid w:val="00F26E31"/>
    <w:rsid w:val="00F27C6C"/>
    <w:rsid w:val="00F309EB"/>
    <w:rsid w:val="00F34A8D"/>
    <w:rsid w:val="00F50D25"/>
    <w:rsid w:val="00F535D8"/>
    <w:rsid w:val="00F61155"/>
    <w:rsid w:val="00F708E3"/>
    <w:rsid w:val="00F73E07"/>
    <w:rsid w:val="00F76440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  <w14:docId w14:val="775D5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70E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0E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0E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0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0E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70E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0E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0E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0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0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5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in.Colwell@fcc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975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1127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2017-06-29T17:26:00Z</dcterms:created>
  <dcterms:modified xsi:type="dcterms:W3CDTF">2017-06-29T17:26:00Z</dcterms:modified>
  <cp:category> </cp:category>
  <cp:contentStatus> </cp:contentStatus>
</cp:coreProperties>
</file>