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Caption w:val="FCC: Statement from the Federal Communications Commission"/>
        <w:tblDescription w:val="FCC: Statement from the Federal Communications Commission"/>
      </w:tblPr>
      <w:tblGrid>
        <w:gridCol w:w="8856"/>
      </w:tblGrid>
      <w:tr w:rsidR="004F0F1F" w:rsidRPr="008F78D8" w14:paraId="5DD57F40" w14:textId="77777777" w:rsidTr="006D5D22">
        <w:trPr>
          <w:trHeight w:val="2181"/>
        </w:trPr>
        <w:tc>
          <w:tcPr>
            <w:tcW w:w="8856" w:type="dxa"/>
          </w:tcPr>
          <w:p w14:paraId="333DFE45" w14:textId="77777777" w:rsidR="00FF232D" w:rsidRDefault="008C6840" w:rsidP="006A7D75">
            <w:pPr>
              <w:jc w:val="center"/>
              <w:rPr>
                <w:b/>
              </w:rPr>
            </w:pPr>
            <w:bookmarkStart w:id="0" w:name="_GoBack"/>
            <w:bookmarkEnd w:id="0"/>
            <w:r>
              <w:rPr>
                <w:b/>
                <w:noProof/>
              </w:rPr>
              <w:drawing>
                <wp:inline distT="0" distB="0" distL="0" distR="0" wp14:anchorId="52CE6E9F" wp14:editId="5476B582">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mentBanner.jpg"/>
                          <pic:cNvPicPr/>
                        </pic:nvPicPr>
                        <pic:blipFill>
                          <a:blip r:embed="rId8">
                            <a:extLst>
                              <a:ext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14:paraId="6C507B53" w14:textId="1CFECB93" w:rsidR="00426518" w:rsidRDefault="00426518" w:rsidP="00B57131">
            <w:pPr>
              <w:rPr>
                <w:b/>
                <w:bCs/>
              </w:rPr>
            </w:pPr>
          </w:p>
          <w:p w14:paraId="66980C52" w14:textId="77777777" w:rsidR="007A44F8" w:rsidRPr="008A3940" w:rsidRDefault="007A44F8" w:rsidP="00BB4E29">
            <w:pPr>
              <w:rPr>
                <w:b/>
                <w:bCs/>
                <w:sz w:val="22"/>
                <w:szCs w:val="22"/>
              </w:rPr>
            </w:pPr>
            <w:r w:rsidRPr="008A3940">
              <w:rPr>
                <w:b/>
                <w:bCs/>
                <w:sz w:val="22"/>
                <w:szCs w:val="22"/>
              </w:rPr>
              <w:t xml:space="preserve">Media Contact: </w:t>
            </w:r>
          </w:p>
          <w:p w14:paraId="721D98A7" w14:textId="3DD6DDD1" w:rsidR="007A44F8" w:rsidRPr="008A3940" w:rsidRDefault="001926F7" w:rsidP="00BB4E29">
            <w:pPr>
              <w:rPr>
                <w:bCs/>
                <w:sz w:val="22"/>
                <w:szCs w:val="22"/>
              </w:rPr>
            </w:pPr>
            <w:r>
              <w:rPr>
                <w:bCs/>
                <w:sz w:val="22"/>
                <w:szCs w:val="22"/>
              </w:rPr>
              <w:t>Brian Hart</w:t>
            </w:r>
            <w:r w:rsidR="007A44F8" w:rsidRPr="008A3940">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w:t>
            </w:r>
            <w:r>
              <w:rPr>
                <w:bCs/>
                <w:sz w:val="22"/>
                <w:szCs w:val="22"/>
              </w:rPr>
              <w:t>0505</w:t>
            </w:r>
          </w:p>
          <w:p w14:paraId="747629F6" w14:textId="49FDCEE3" w:rsidR="00FF232D" w:rsidRPr="008A3940" w:rsidRDefault="001926F7" w:rsidP="00BB4E29">
            <w:pPr>
              <w:rPr>
                <w:bCs/>
                <w:sz w:val="22"/>
                <w:szCs w:val="22"/>
              </w:rPr>
            </w:pPr>
            <w:r>
              <w:rPr>
                <w:bCs/>
                <w:sz w:val="22"/>
                <w:szCs w:val="22"/>
              </w:rPr>
              <w:t>brian</w:t>
            </w:r>
            <w:r w:rsidR="00C667DF">
              <w:rPr>
                <w:bCs/>
                <w:sz w:val="22"/>
                <w:szCs w:val="22"/>
              </w:rPr>
              <w:t>.</w:t>
            </w:r>
            <w:r>
              <w:rPr>
                <w:bCs/>
                <w:sz w:val="22"/>
                <w:szCs w:val="22"/>
              </w:rPr>
              <w:t>hart</w:t>
            </w:r>
            <w:r w:rsidR="007A44F8" w:rsidRPr="008A3940">
              <w:rPr>
                <w:bCs/>
                <w:sz w:val="22"/>
                <w:szCs w:val="22"/>
              </w:rPr>
              <w:t>@fcc.gov</w:t>
            </w:r>
          </w:p>
          <w:p w14:paraId="7434C6C3" w14:textId="77777777" w:rsidR="007A44F8" w:rsidRPr="008A3940" w:rsidRDefault="007A44F8" w:rsidP="00BB4E29">
            <w:pPr>
              <w:rPr>
                <w:bCs/>
                <w:sz w:val="22"/>
                <w:szCs w:val="22"/>
              </w:rPr>
            </w:pPr>
          </w:p>
          <w:p w14:paraId="55F9C38E" w14:textId="20AE2842" w:rsidR="001926F7" w:rsidRDefault="007A44F8" w:rsidP="001926F7">
            <w:pPr>
              <w:rPr>
                <w:b/>
                <w:sz w:val="22"/>
                <w:szCs w:val="22"/>
              </w:rPr>
            </w:pPr>
            <w:r w:rsidRPr="008A3940">
              <w:rPr>
                <w:b/>
                <w:sz w:val="22"/>
                <w:szCs w:val="22"/>
              </w:rPr>
              <w:t>For Immediate Release</w:t>
            </w:r>
          </w:p>
          <w:p w14:paraId="544B4298" w14:textId="77777777" w:rsidR="001926F7" w:rsidRPr="001926F7" w:rsidRDefault="001926F7" w:rsidP="001926F7">
            <w:pPr>
              <w:rPr>
                <w:b/>
                <w:sz w:val="22"/>
                <w:szCs w:val="22"/>
              </w:rPr>
            </w:pPr>
          </w:p>
          <w:p w14:paraId="659601CD" w14:textId="77777777" w:rsidR="00FF3A12" w:rsidRPr="00FF3A12" w:rsidRDefault="00FF3A12" w:rsidP="00FF3A12">
            <w:pPr>
              <w:tabs>
                <w:tab w:val="left" w:pos="8625"/>
              </w:tabs>
              <w:jc w:val="center"/>
              <w:rPr>
                <w:b/>
                <w:bCs/>
                <w:sz w:val="26"/>
                <w:szCs w:val="26"/>
              </w:rPr>
            </w:pPr>
            <w:r w:rsidRPr="00FF3A12">
              <w:rPr>
                <w:b/>
                <w:bCs/>
                <w:sz w:val="26"/>
                <w:szCs w:val="26"/>
              </w:rPr>
              <w:t>STATEMENT OF FCC CHAIRMAN PAI ON T-MOBILE’S AGREEMENT WITH PUBLIC TELEVISION STATIONS TO ASSIST WITH TRANSLATOR REPACKING</w:t>
            </w:r>
          </w:p>
          <w:p w14:paraId="46D000EB" w14:textId="36F26276" w:rsidR="00FF3A12" w:rsidRPr="00FF3A12" w:rsidRDefault="00FF3A12" w:rsidP="00FF3A12">
            <w:pPr>
              <w:tabs>
                <w:tab w:val="left" w:pos="8625"/>
              </w:tabs>
              <w:jc w:val="center"/>
              <w:rPr>
                <w:b/>
                <w:bCs/>
                <w:i/>
              </w:rPr>
            </w:pPr>
            <w:r w:rsidRPr="00FF3A12">
              <w:rPr>
                <w:b/>
                <w:bCs/>
                <w:i/>
              </w:rPr>
              <w:t>T-Mobile Pledges to Cover Relocation Costs to Enable Continued</w:t>
            </w:r>
          </w:p>
          <w:p w14:paraId="34C02358" w14:textId="77777777" w:rsidR="00FF3A12" w:rsidRPr="00FF3A12" w:rsidRDefault="00FF3A12" w:rsidP="00FF3A12">
            <w:pPr>
              <w:tabs>
                <w:tab w:val="left" w:pos="8625"/>
              </w:tabs>
              <w:jc w:val="center"/>
              <w:rPr>
                <w:b/>
                <w:bCs/>
                <w:i/>
              </w:rPr>
            </w:pPr>
            <w:r w:rsidRPr="00FF3A12">
              <w:rPr>
                <w:b/>
                <w:bCs/>
                <w:i/>
              </w:rPr>
              <w:t>PBS Coverage in Rural America</w:t>
            </w:r>
          </w:p>
          <w:p w14:paraId="4A18B6FE" w14:textId="77777777" w:rsidR="00FF3A12" w:rsidRPr="00FF3A12" w:rsidRDefault="00FF3A12" w:rsidP="00FF3A12">
            <w:pPr>
              <w:tabs>
                <w:tab w:val="left" w:pos="8625"/>
              </w:tabs>
              <w:rPr>
                <w:bCs/>
                <w:sz w:val="22"/>
                <w:szCs w:val="22"/>
              </w:rPr>
            </w:pPr>
          </w:p>
          <w:p w14:paraId="313107D0" w14:textId="19FF1954" w:rsidR="00FF3A12" w:rsidRDefault="00FF3A12" w:rsidP="00FF3A12">
            <w:pPr>
              <w:tabs>
                <w:tab w:val="left" w:pos="8625"/>
              </w:tabs>
              <w:rPr>
                <w:bCs/>
                <w:sz w:val="22"/>
                <w:szCs w:val="22"/>
              </w:rPr>
            </w:pPr>
            <w:r w:rsidRPr="00FF3A12">
              <w:rPr>
                <w:bCs/>
                <w:sz w:val="22"/>
                <w:szCs w:val="22"/>
              </w:rPr>
              <w:t>WASHINGTON, June 29, 2017</w:t>
            </w:r>
            <w:r w:rsidR="002E5A50">
              <w:rPr>
                <w:bCs/>
                <w:sz w:val="22"/>
                <w:szCs w:val="22"/>
              </w:rPr>
              <w:t xml:space="preserve">. </w:t>
            </w:r>
            <w:r w:rsidRPr="00FF3A12">
              <w:rPr>
                <w:bCs/>
                <w:sz w:val="22"/>
                <w:szCs w:val="22"/>
              </w:rPr>
              <w:t>— Federal Communications Commission Chairman Ajit Pai issued the following statement today after PBS and America’s Public Television Stations (APTS) announced an agreement with T-Mobile whereby T-Mobile will provide financial assistance during the post-incentive auction repack to translator stations that extend public television signals into hard-to-reach rural areas:</w:t>
            </w:r>
          </w:p>
          <w:p w14:paraId="28D2B83A" w14:textId="77777777" w:rsidR="00FF3A12" w:rsidRPr="00FF3A12" w:rsidRDefault="00FF3A12" w:rsidP="00FF3A12">
            <w:pPr>
              <w:tabs>
                <w:tab w:val="left" w:pos="8625"/>
              </w:tabs>
              <w:rPr>
                <w:bCs/>
                <w:sz w:val="22"/>
                <w:szCs w:val="22"/>
              </w:rPr>
            </w:pPr>
          </w:p>
          <w:p w14:paraId="08D8D493" w14:textId="0DDAAD16" w:rsidR="001926F7" w:rsidRDefault="00FF3A12" w:rsidP="00FF3A12">
            <w:pPr>
              <w:tabs>
                <w:tab w:val="left" w:pos="8625"/>
              </w:tabs>
              <w:rPr>
                <w:bCs/>
                <w:sz w:val="22"/>
                <w:szCs w:val="22"/>
              </w:rPr>
            </w:pPr>
            <w:r w:rsidRPr="00FF3A12">
              <w:rPr>
                <w:bCs/>
                <w:sz w:val="22"/>
                <w:szCs w:val="22"/>
              </w:rPr>
              <w:t>“I commend PBS, APTS, and T-Mobile for developing a creative solution to assist millions of TV viewers during the post-incentive auction transition.  The financial assistance provided by T-Mobile will help the many Americans who rely on public television, especially in rural areas.  It will also help expand wireless connectivity in rural America.  Today’s announcement is precisely the kind of cross-industry cooperation we need to ensure a smooth transition for broadcasters, wireless providers, and American consumers.”</w:t>
            </w:r>
          </w:p>
          <w:p w14:paraId="192ECB5C" w14:textId="77777777" w:rsidR="00FF3A12" w:rsidRPr="001926F7" w:rsidRDefault="00FF3A12" w:rsidP="00FF3A12">
            <w:pPr>
              <w:tabs>
                <w:tab w:val="left" w:pos="8625"/>
              </w:tabs>
              <w:rPr>
                <w:bCs/>
                <w:sz w:val="22"/>
                <w:szCs w:val="22"/>
              </w:rPr>
            </w:pPr>
          </w:p>
          <w:p w14:paraId="7A6D97B3" w14:textId="77777777" w:rsidR="004F0F1F" w:rsidRPr="009972BC" w:rsidRDefault="00F708E3" w:rsidP="001926F7">
            <w:pPr>
              <w:ind w:right="72"/>
              <w:jc w:val="center"/>
              <w:rPr>
                <w:sz w:val="22"/>
                <w:szCs w:val="22"/>
              </w:rPr>
            </w:pPr>
            <w:r w:rsidRPr="009972BC">
              <w:rPr>
                <w:sz w:val="22"/>
                <w:szCs w:val="22"/>
              </w:rPr>
              <w:t>###</w:t>
            </w:r>
          </w:p>
          <w:p w14:paraId="5961979A" w14:textId="77777777" w:rsidR="0092287F" w:rsidRPr="0092287F" w:rsidRDefault="00E644FE" w:rsidP="00B54F9B">
            <w:pPr>
              <w:ind w:right="72"/>
              <w:jc w:val="center"/>
              <w:rPr>
                <w:b/>
                <w:bCs/>
                <w:sz w:val="18"/>
                <w:szCs w:val="18"/>
              </w:rPr>
            </w:pPr>
            <w:r w:rsidRPr="006B0A70">
              <w:rPr>
                <w:b/>
                <w:bCs/>
                <w:sz w:val="32"/>
                <w:szCs w:val="32"/>
              </w:rPr>
              <w:br/>
            </w:r>
            <w:r w:rsidR="0092287F" w:rsidRPr="0092287F">
              <w:rPr>
                <w:b/>
                <w:bCs/>
                <w:sz w:val="18"/>
                <w:szCs w:val="18"/>
              </w:rPr>
              <w:t>Office of Chairman Ajit Pai: (202) 418-2000</w:t>
            </w:r>
          </w:p>
          <w:p w14:paraId="1001C63D" w14:textId="77777777" w:rsidR="0092287F" w:rsidRPr="0092287F" w:rsidRDefault="0092287F" w:rsidP="00B54F9B">
            <w:pPr>
              <w:ind w:right="72"/>
              <w:jc w:val="center"/>
              <w:rPr>
                <w:b/>
                <w:bCs/>
                <w:sz w:val="18"/>
                <w:szCs w:val="18"/>
              </w:rPr>
            </w:pPr>
            <w:r w:rsidRPr="0092287F">
              <w:rPr>
                <w:b/>
                <w:bCs/>
                <w:sz w:val="18"/>
                <w:szCs w:val="18"/>
              </w:rPr>
              <w:t>Twitter: @AjitPaiFCC</w:t>
            </w:r>
          </w:p>
          <w:p w14:paraId="2F1EDD17" w14:textId="77777777" w:rsidR="0092287F" w:rsidRPr="0092287F" w:rsidRDefault="0092287F" w:rsidP="00B54F9B">
            <w:pPr>
              <w:ind w:right="72"/>
              <w:jc w:val="center"/>
              <w:rPr>
                <w:b/>
                <w:bCs/>
                <w:sz w:val="18"/>
                <w:szCs w:val="18"/>
              </w:rPr>
            </w:pPr>
            <w:r w:rsidRPr="0092287F">
              <w:rPr>
                <w:b/>
                <w:bCs/>
                <w:sz w:val="18"/>
                <w:szCs w:val="18"/>
              </w:rPr>
              <w:t>www.fcc.gov/leadership/ajit-pai</w:t>
            </w:r>
          </w:p>
          <w:p w14:paraId="4E148768" w14:textId="77777777" w:rsidR="0069420F" w:rsidRPr="00EE0E90" w:rsidRDefault="0069420F" w:rsidP="00B54F9B">
            <w:pPr>
              <w:ind w:right="72"/>
              <w:jc w:val="center"/>
              <w:rPr>
                <w:b/>
                <w:bCs/>
                <w:sz w:val="18"/>
                <w:szCs w:val="18"/>
              </w:rPr>
            </w:pPr>
          </w:p>
          <w:p w14:paraId="049B88A3" w14:textId="77777777" w:rsidR="00EE0E90" w:rsidRPr="0069420F" w:rsidRDefault="0069420F" w:rsidP="00B54F9B">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627F9044" w14:textId="77777777" w:rsidR="00D24C3D" w:rsidRPr="007528A5" w:rsidRDefault="00D24C3D">
      <w:pPr>
        <w:rPr>
          <w:b/>
          <w:bCs/>
          <w:sz w:val="2"/>
          <w:szCs w:val="2"/>
        </w:rPr>
      </w:pPr>
    </w:p>
    <w:sectPr w:rsidR="00D24C3D" w:rsidRPr="007528A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B37F2" w14:textId="77777777" w:rsidR="003D444C" w:rsidRDefault="003D444C" w:rsidP="00CB1D45">
      <w:r>
        <w:separator/>
      </w:r>
    </w:p>
  </w:endnote>
  <w:endnote w:type="continuationSeparator" w:id="0">
    <w:p w14:paraId="432D78D5" w14:textId="77777777" w:rsidR="003D444C" w:rsidRDefault="003D444C" w:rsidP="00CB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5F9BB" w14:textId="77777777" w:rsidR="0031658E" w:rsidRDefault="003165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FDD2B" w14:textId="77777777" w:rsidR="0031658E" w:rsidRDefault="003165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0CE8C" w14:textId="77777777" w:rsidR="0031658E" w:rsidRDefault="003165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1056B" w14:textId="77777777" w:rsidR="003D444C" w:rsidRDefault="003D444C" w:rsidP="00CB1D45">
      <w:r>
        <w:separator/>
      </w:r>
    </w:p>
  </w:footnote>
  <w:footnote w:type="continuationSeparator" w:id="0">
    <w:p w14:paraId="08C359EF" w14:textId="77777777" w:rsidR="003D444C" w:rsidRDefault="003D444C" w:rsidP="00CB1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0E2B2" w14:textId="77777777" w:rsidR="0031658E" w:rsidRDefault="003165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7C31B" w14:textId="77777777" w:rsidR="0031658E" w:rsidRDefault="003165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FC3E8" w14:textId="77777777" w:rsidR="0031658E" w:rsidRDefault="003165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0BE"/>
    <w:rsid w:val="000030F9"/>
    <w:rsid w:val="000145B4"/>
    <w:rsid w:val="0002500C"/>
    <w:rsid w:val="000311FC"/>
    <w:rsid w:val="00040127"/>
    <w:rsid w:val="00081232"/>
    <w:rsid w:val="00091E65"/>
    <w:rsid w:val="00096D4A"/>
    <w:rsid w:val="00097224"/>
    <w:rsid w:val="000A38EA"/>
    <w:rsid w:val="000A40DD"/>
    <w:rsid w:val="000A7B51"/>
    <w:rsid w:val="000B28D5"/>
    <w:rsid w:val="000C1E47"/>
    <w:rsid w:val="000C26F3"/>
    <w:rsid w:val="000C63B1"/>
    <w:rsid w:val="000D679D"/>
    <w:rsid w:val="000D685F"/>
    <w:rsid w:val="000E049E"/>
    <w:rsid w:val="0010799B"/>
    <w:rsid w:val="00117DB2"/>
    <w:rsid w:val="00123ED2"/>
    <w:rsid w:val="00125BE0"/>
    <w:rsid w:val="001417B2"/>
    <w:rsid w:val="00142C13"/>
    <w:rsid w:val="00152776"/>
    <w:rsid w:val="00153222"/>
    <w:rsid w:val="001577D3"/>
    <w:rsid w:val="00166667"/>
    <w:rsid w:val="001733A6"/>
    <w:rsid w:val="001865A9"/>
    <w:rsid w:val="00187DB2"/>
    <w:rsid w:val="001926F7"/>
    <w:rsid w:val="001A361E"/>
    <w:rsid w:val="001B20BB"/>
    <w:rsid w:val="001C4370"/>
    <w:rsid w:val="001D3779"/>
    <w:rsid w:val="001D574C"/>
    <w:rsid w:val="001F0469"/>
    <w:rsid w:val="00201B1B"/>
    <w:rsid w:val="00203A98"/>
    <w:rsid w:val="00206EDD"/>
    <w:rsid w:val="0021247E"/>
    <w:rsid w:val="002146F6"/>
    <w:rsid w:val="00231C32"/>
    <w:rsid w:val="00240345"/>
    <w:rsid w:val="002421F0"/>
    <w:rsid w:val="00247274"/>
    <w:rsid w:val="00252D28"/>
    <w:rsid w:val="00266966"/>
    <w:rsid w:val="00294C0C"/>
    <w:rsid w:val="002A0934"/>
    <w:rsid w:val="002B1013"/>
    <w:rsid w:val="002D03E5"/>
    <w:rsid w:val="002E3F1D"/>
    <w:rsid w:val="002E5A50"/>
    <w:rsid w:val="002F31D0"/>
    <w:rsid w:val="00300359"/>
    <w:rsid w:val="0031658E"/>
    <w:rsid w:val="0031773E"/>
    <w:rsid w:val="00341E6C"/>
    <w:rsid w:val="00347716"/>
    <w:rsid w:val="003506E1"/>
    <w:rsid w:val="00354E51"/>
    <w:rsid w:val="003727E3"/>
    <w:rsid w:val="00385A93"/>
    <w:rsid w:val="003910F1"/>
    <w:rsid w:val="003A0736"/>
    <w:rsid w:val="003D444C"/>
    <w:rsid w:val="003E0AA1"/>
    <w:rsid w:val="003E42FC"/>
    <w:rsid w:val="003E5991"/>
    <w:rsid w:val="003F344A"/>
    <w:rsid w:val="00403FF0"/>
    <w:rsid w:val="0042046D"/>
    <w:rsid w:val="00425AEF"/>
    <w:rsid w:val="00426518"/>
    <w:rsid w:val="00427B06"/>
    <w:rsid w:val="00441F59"/>
    <w:rsid w:val="00444E07"/>
    <w:rsid w:val="00444FA9"/>
    <w:rsid w:val="00473E9C"/>
    <w:rsid w:val="00480099"/>
    <w:rsid w:val="0049409C"/>
    <w:rsid w:val="00497858"/>
    <w:rsid w:val="004A26EF"/>
    <w:rsid w:val="004B4FEA"/>
    <w:rsid w:val="004C0ADA"/>
    <w:rsid w:val="004C433E"/>
    <w:rsid w:val="004C4512"/>
    <w:rsid w:val="004C4F36"/>
    <w:rsid w:val="004D3D85"/>
    <w:rsid w:val="004E2BD8"/>
    <w:rsid w:val="004F0F1F"/>
    <w:rsid w:val="005022AA"/>
    <w:rsid w:val="00504845"/>
    <w:rsid w:val="0050757F"/>
    <w:rsid w:val="00516AD2"/>
    <w:rsid w:val="00517CA4"/>
    <w:rsid w:val="00545DAE"/>
    <w:rsid w:val="00571B83"/>
    <w:rsid w:val="00575A00"/>
    <w:rsid w:val="0058673C"/>
    <w:rsid w:val="005A0C5A"/>
    <w:rsid w:val="005A7972"/>
    <w:rsid w:val="005B17E7"/>
    <w:rsid w:val="005B2643"/>
    <w:rsid w:val="005C166C"/>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E7C54"/>
    <w:rsid w:val="006F1DBD"/>
    <w:rsid w:val="00700556"/>
    <w:rsid w:val="007167DD"/>
    <w:rsid w:val="0072478B"/>
    <w:rsid w:val="0073414D"/>
    <w:rsid w:val="0075235E"/>
    <w:rsid w:val="007528A5"/>
    <w:rsid w:val="007732CC"/>
    <w:rsid w:val="00774079"/>
    <w:rsid w:val="0077752B"/>
    <w:rsid w:val="00793D6F"/>
    <w:rsid w:val="00794090"/>
    <w:rsid w:val="007A10DC"/>
    <w:rsid w:val="007A44F8"/>
    <w:rsid w:val="007C373B"/>
    <w:rsid w:val="007D21BF"/>
    <w:rsid w:val="007F3C12"/>
    <w:rsid w:val="007F5205"/>
    <w:rsid w:val="00804680"/>
    <w:rsid w:val="008215E7"/>
    <w:rsid w:val="00830FC6"/>
    <w:rsid w:val="00865EAA"/>
    <w:rsid w:val="00866F06"/>
    <w:rsid w:val="008728F5"/>
    <w:rsid w:val="008824C2"/>
    <w:rsid w:val="008960E4"/>
    <w:rsid w:val="008A3940"/>
    <w:rsid w:val="008B13C9"/>
    <w:rsid w:val="008C248C"/>
    <w:rsid w:val="008C5432"/>
    <w:rsid w:val="008C6840"/>
    <w:rsid w:val="008C7BF1"/>
    <w:rsid w:val="008D00D6"/>
    <w:rsid w:val="008D4D00"/>
    <w:rsid w:val="008D4E5E"/>
    <w:rsid w:val="008D7ABD"/>
    <w:rsid w:val="008E55A2"/>
    <w:rsid w:val="008F1609"/>
    <w:rsid w:val="008F5D71"/>
    <w:rsid w:val="008F78D8"/>
    <w:rsid w:val="0092287F"/>
    <w:rsid w:val="00927C4F"/>
    <w:rsid w:val="0093129C"/>
    <w:rsid w:val="00961620"/>
    <w:rsid w:val="009734B6"/>
    <w:rsid w:val="0098096F"/>
    <w:rsid w:val="0098437A"/>
    <w:rsid w:val="00986C92"/>
    <w:rsid w:val="00993C47"/>
    <w:rsid w:val="009972BC"/>
    <w:rsid w:val="009A77E4"/>
    <w:rsid w:val="009B4B16"/>
    <w:rsid w:val="009D52D2"/>
    <w:rsid w:val="009E2035"/>
    <w:rsid w:val="009E54A1"/>
    <w:rsid w:val="009F4E25"/>
    <w:rsid w:val="009F540D"/>
    <w:rsid w:val="009F5B1F"/>
    <w:rsid w:val="00A015B7"/>
    <w:rsid w:val="00A02DE9"/>
    <w:rsid w:val="00A062A8"/>
    <w:rsid w:val="00A3581E"/>
    <w:rsid w:val="00A35DFD"/>
    <w:rsid w:val="00A702DF"/>
    <w:rsid w:val="00A74AB7"/>
    <w:rsid w:val="00A775A3"/>
    <w:rsid w:val="00A81B5B"/>
    <w:rsid w:val="00A82FAD"/>
    <w:rsid w:val="00A83C70"/>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1FF2"/>
    <w:rsid w:val="00B54F9B"/>
    <w:rsid w:val="00B57131"/>
    <w:rsid w:val="00B62F2C"/>
    <w:rsid w:val="00B727C9"/>
    <w:rsid w:val="00B735C8"/>
    <w:rsid w:val="00B76A63"/>
    <w:rsid w:val="00B86DE6"/>
    <w:rsid w:val="00BA6350"/>
    <w:rsid w:val="00BA6AE1"/>
    <w:rsid w:val="00BB4E29"/>
    <w:rsid w:val="00BB74C9"/>
    <w:rsid w:val="00BC3AB6"/>
    <w:rsid w:val="00BD19E8"/>
    <w:rsid w:val="00BD4273"/>
    <w:rsid w:val="00BE5B31"/>
    <w:rsid w:val="00BF14D1"/>
    <w:rsid w:val="00BF35FB"/>
    <w:rsid w:val="00C248C0"/>
    <w:rsid w:val="00C432E4"/>
    <w:rsid w:val="00C47D82"/>
    <w:rsid w:val="00C667DF"/>
    <w:rsid w:val="00C70C26"/>
    <w:rsid w:val="00C72001"/>
    <w:rsid w:val="00C772B7"/>
    <w:rsid w:val="00C80347"/>
    <w:rsid w:val="00C92847"/>
    <w:rsid w:val="00CB1D45"/>
    <w:rsid w:val="00CB7C1A"/>
    <w:rsid w:val="00CB7E70"/>
    <w:rsid w:val="00CC5E08"/>
    <w:rsid w:val="00CD3033"/>
    <w:rsid w:val="00CD588C"/>
    <w:rsid w:val="00CE14FD"/>
    <w:rsid w:val="00CF6860"/>
    <w:rsid w:val="00D02AC6"/>
    <w:rsid w:val="00D03F0C"/>
    <w:rsid w:val="00D04312"/>
    <w:rsid w:val="00D16A7F"/>
    <w:rsid w:val="00D16AD2"/>
    <w:rsid w:val="00D22596"/>
    <w:rsid w:val="00D22691"/>
    <w:rsid w:val="00D24C3D"/>
    <w:rsid w:val="00D46CB1"/>
    <w:rsid w:val="00D51885"/>
    <w:rsid w:val="00D723F0"/>
    <w:rsid w:val="00D8133F"/>
    <w:rsid w:val="00D95B05"/>
    <w:rsid w:val="00D97E2D"/>
    <w:rsid w:val="00DA103D"/>
    <w:rsid w:val="00DA45D3"/>
    <w:rsid w:val="00DA4772"/>
    <w:rsid w:val="00DA7B44"/>
    <w:rsid w:val="00DB2667"/>
    <w:rsid w:val="00DB67B7"/>
    <w:rsid w:val="00DC15A9"/>
    <w:rsid w:val="00DC40AA"/>
    <w:rsid w:val="00DD1750"/>
    <w:rsid w:val="00DF2A07"/>
    <w:rsid w:val="00E346DE"/>
    <w:rsid w:val="00E349AA"/>
    <w:rsid w:val="00E41390"/>
    <w:rsid w:val="00E41CA0"/>
    <w:rsid w:val="00E4366B"/>
    <w:rsid w:val="00E502B4"/>
    <w:rsid w:val="00E50A4A"/>
    <w:rsid w:val="00E56304"/>
    <w:rsid w:val="00E606DE"/>
    <w:rsid w:val="00E644FE"/>
    <w:rsid w:val="00E72733"/>
    <w:rsid w:val="00E742FA"/>
    <w:rsid w:val="00E76816"/>
    <w:rsid w:val="00E83DBF"/>
    <w:rsid w:val="00E87C13"/>
    <w:rsid w:val="00E94CD9"/>
    <w:rsid w:val="00EA1A76"/>
    <w:rsid w:val="00EA290B"/>
    <w:rsid w:val="00EB074C"/>
    <w:rsid w:val="00EE0E90"/>
    <w:rsid w:val="00EF3BCA"/>
    <w:rsid w:val="00F01B0D"/>
    <w:rsid w:val="00F01ECC"/>
    <w:rsid w:val="00F1238F"/>
    <w:rsid w:val="00F16485"/>
    <w:rsid w:val="00F228ED"/>
    <w:rsid w:val="00F26E31"/>
    <w:rsid w:val="00F27C6C"/>
    <w:rsid w:val="00F34A8D"/>
    <w:rsid w:val="00F50D25"/>
    <w:rsid w:val="00F535D8"/>
    <w:rsid w:val="00F53784"/>
    <w:rsid w:val="00F61155"/>
    <w:rsid w:val="00F708E3"/>
    <w:rsid w:val="00F74161"/>
    <w:rsid w:val="00F76561"/>
    <w:rsid w:val="00F84736"/>
    <w:rsid w:val="00FC4713"/>
    <w:rsid w:val="00FC6C29"/>
    <w:rsid w:val="00FD58E0"/>
    <w:rsid w:val="00FE00BE"/>
    <w:rsid w:val="00FE0198"/>
    <w:rsid w:val="00FE3A7C"/>
    <w:rsid w:val="00FE4485"/>
    <w:rsid w:val="00FF1C0B"/>
    <w:rsid w:val="00FF232D"/>
    <w:rsid w:val="00FF3A12"/>
    <w:rsid w:val="00FF7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CA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semiHidden/>
    <w:unhideWhenUsed/>
    <w:rsid w:val="000D679D"/>
    <w:rPr>
      <w:sz w:val="16"/>
      <w:szCs w:val="16"/>
    </w:rPr>
  </w:style>
  <w:style w:type="paragraph" w:styleId="CommentText">
    <w:name w:val="annotation text"/>
    <w:basedOn w:val="Normal"/>
    <w:link w:val="CommentTextChar"/>
    <w:semiHidden/>
    <w:unhideWhenUsed/>
    <w:rsid w:val="000D679D"/>
    <w:rPr>
      <w:sz w:val="20"/>
      <w:szCs w:val="20"/>
    </w:rPr>
  </w:style>
  <w:style w:type="character" w:customStyle="1" w:styleId="CommentTextChar">
    <w:name w:val="Comment Text Char"/>
    <w:basedOn w:val="DefaultParagraphFont"/>
    <w:link w:val="CommentText"/>
    <w:semiHidden/>
    <w:rsid w:val="000D679D"/>
  </w:style>
  <w:style w:type="paragraph" w:styleId="CommentSubject">
    <w:name w:val="annotation subject"/>
    <w:basedOn w:val="CommentText"/>
    <w:next w:val="CommentText"/>
    <w:link w:val="CommentSubjectChar"/>
    <w:semiHidden/>
    <w:unhideWhenUsed/>
    <w:rsid w:val="000D679D"/>
    <w:rPr>
      <w:b/>
      <w:bCs/>
    </w:rPr>
  </w:style>
  <w:style w:type="character" w:customStyle="1" w:styleId="CommentSubjectChar">
    <w:name w:val="Comment Subject Char"/>
    <w:basedOn w:val="CommentTextChar"/>
    <w:link w:val="CommentSubject"/>
    <w:semiHidden/>
    <w:rsid w:val="000D679D"/>
    <w:rPr>
      <w:b/>
      <w:bCs/>
    </w:rPr>
  </w:style>
  <w:style w:type="paragraph" w:styleId="BalloonText">
    <w:name w:val="Balloon Text"/>
    <w:basedOn w:val="Normal"/>
    <w:link w:val="BalloonTextChar"/>
    <w:semiHidden/>
    <w:unhideWhenUsed/>
    <w:rsid w:val="000D679D"/>
    <w:rPr>
      <w:rFonts w:ascii="Segoe UI" w:hAnsi="Segoe UI" w:cs="Segoe UI"/>
      <w:sz w:val="18"/>
      <w:szCs w:val="18"/>
    </w:rPr>
  </w:style>
  <w:style w:type="character" w:customStyle="1" w:styleId="BalloonTextChar">
    <w:name w:val="Balloon Text Char"/>
    <w:basedOn w:val="DefaultParagraphFont"/>
    <w:link w:val="BalloonText"/>
    <w:semiHidden/>
    <w:rsid w:val="000D679D"/>
    <w:rPr>
      <w:rFonts w:ascii="Segoe UI" w:hAnsi="Segoe UI" w:cs="Segoe UI"/>
      <w:sz w:val="18"/>
      <w:szCs w:val="18"/>
    </w:rPr>
  </w:style>
  <w:style w:type="paragraph" w:styleId="Header">
    <w:name w:val="header"/>
    <w:basedOn w:val="Normal"/>
    <w:link w:val="HeaderChar"/>
    <w:unhideWhenUsed/>
    <w:rsid w:val="00CB1D45"/>
    <w:pPr>
      <w:tabs>
        <w:tab w:val="center" w:pos="4680"/>
        <w:tab w:val="right" w:pos="9360"/>
      </w:tabs>
    </w:pPr>
  </w:style>
  <w:style w:type="character" w:customStyle="1" w:styleId="HeaderChar">
    <w:name w:val="Header Char"/>
    <w:basedOn w:val="DefaultParagraphFont"/>
    <w:link w:val="Header"/>
    <w:rsid w:val="00CB1D45"/>
    <w:rPr>
      <w:sz w:val="24"/>
      <w:szCs w:val="24"/>
    </w:rPr>
  </w:style>
  <w:style w:type="paragraph" w:styleId="Footer">
    <w:name w:val="footer"/>
    <w:basedOn w:val="Normal"/>
    <w:link w:val="FooterChar"/>
    <w:unhideWhenUsed/>
    <w:rsid w:val="00CB1D45"/>
    <w:pPr>
      <w:tabs>
        <w:tab w:val="center" w:pos="4680"/>
        <w:tab w:val="right" w:pos="9360"/>
      </w:tabs>
    </w:pPr>
  </w:style>
  <w:style w:type="character" w:customStyle="1" w:styleId="FooterChar">
    <w:name w:val="Footer Char"/>
    <w:basedOn w:val="DefaultParagraphFont"/>
    <w:link w:val="Footer"/>
    <w:rsid w:val="00CB1D4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semiHidden/>
    <w:unhideWhenUsed/>
    <w:rsid w:val="000D679D"/>
    <w:rPr>
      <w:sz w:val="16"/>
      <w:szCs w:val="16"/>
    </w:rPr>
  </w:style>
  <w:style w:type="paragraph" w:styleId="CommentText">
    <w:name w:val="annotation text"/>
    <w:basedOn w:val="Normal"/>
    <w:link w:val="CommentTextChar"/>
    <w:semiHidden/>
    <w:unhideWhenUsed/>
    <w:rsid w:val="000D679D"/>
    <w:rPr>
      <w:sz w:val="20"/>
      <w:szCs w:val="20"/>
    </w:rPr>
  </w:style>
  <w:style w:type="character" w:customStyle="1" w:styleId="CommentTextChar">
    <w:name w:val="Comment Text Char"/>
    <w:basedOn w:val="DefaultParagraphFont"/>
    <w:link w:val="CommentText"/>
    <w:semiHidden/>
    <w:rsid w:val="000D679D"/>
  </w:style>
  <w:style w:type="paragraph" w:styleId="CommentSubject">
    <w:name w:val="annotation subject"/>
    <w:basedOn w:val="CommentText"/>
    <w:next w:val="CommentText"/>
    <w:link w:val="CommentSubjectChar"/>
    <w:semiHidden/>
    <w:unhideWhenUsed/>
    <w:rsid w:val="000D679D"/>
    <w:rPr>
      <w:b/>
      <w:bCs/>
    </w:rPr>
  </w:style>
  <w:style w:type="character" w:customStyle="1" w:styleId="CommentSubjectChar">
    <w:name w:val="Comment Subject Char"/>
    <w:basedOn w:val="CommentTextChar"/>
    <w:link w:val="CommentSubject"/>
    <w:semiHidden/>
    <w:rsid w:val="000D679D"/>
    <w:rPr>
      <w:b/>
      <w:bCs/>
    </w:rPr>
  </w:style>
  <w:style w:type="paragraph" w:styleId="BalloonText">
    <w:name w:val="Balloon Text"/>
    <w:basedOn w:val="Normal"/>
    <w:link w:val="BalloonTextChar"/>
    <w:semiHidden/>
    <w:unhideWhenUsed/>
    <w:rsid w:val="000D679D"/>
    <w:rPr>
      <w:rFonts w:ascii="Segoe UI" w:hAnsi="Segoe UI" w:cs="Segoe UI"/>
      <w:sz w:val="18"/>
      <w:szCs w:val="18"/>
    </w:rPr>
  </w:style>
  <w:style w:type="character" w:customStyle="1" w:styleId="BalloonTextChar">
    <w:name w:val="Balloon Text Char"/>
    <w:basedOn w:val="DefaultParagraphFont"/>
    <w:link w:val="BalloonText"/>
    <w:semiHidden/>
    <w:rsid w:val="000D679D"/>
    <w:rPr>
      <w:rFonts w:ascii="Segoe UI" w:hAnsi="Segoe UI" w:cs="Segoe UI"/>
      <w:sz w:val="18"/>
      <w:szCs w:val="18"/>
    </w:rPr>
  </w:style>
  <w:style w:type="paragraph" w:styleId="Header">
    <w:name w:val="header"/>
    <w:basedOn w:val="Normal"/>
    <w:link w:val="HeaderChar"/>
    <w:unhideWhenUsed/>
    <w:rsid w:val="00CB1D45"/>
    <w:pPr>
      <w:tabs>
        <w:tab w:val="center" w:pos="4680"/>
        <w:tab w:val="right" w:pos="9360"/>
      </w:tabs>
    </w:pPr>
  </w:style>
  <w:style w:type="character" w:customStyle="1" w:styleId="HeaderChar">
    <w:name w:val="Header Char"/>
    <w:basedOn w:val="DefaultParagraphFont"/>
    <w:link w:val="Header"/>
    <w:rsid w:val="00CB1D45"/>
    <w:rPr>
      <w:sz w:val="24"/>
      <w:szCs w:val="24"/>
    </w:rPr>
  </w:style>
  <w:style w:type="paragraph" w:styleId="Footer">
    <w:name w:val="footer"/>
    <w:basedOn w:val="Normal"/>
    <w:link w:val="FooterChar"/>
    <w:unhideWhenUsed/>
    <w:rsid w:val="00CB1D45"/>
    <w:pPr>
      <w:tabs>
        <w:tab w:val="center" w:pos="4680"/>
        <w:tab w:val="right" w:pos="9360"/>
      </w:tabs>
    </w:pPr>
  </w:style>
  <w:style w:type="character" w:customStyle="1" w:styleId="FooterChar">
    <w:name w:val="Footer Char"/>
    <w:basedOn w:val="DefaultParagraphFont"/>
    <w:link w:val="Footer"/>
    <w:rsid w:val="00CB1D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8842">
      <w:bodyDiv w:val="1"/>
      <w:marLeft w:val="0"/>
      <w:marRight w:val="0"/>
      <w:marTop w:val="0"/>
      <w:marBottom w:val="0"/>
      <w:divBdr>
        <w:top w:val="none" w:sz="0" w:space="0" w:color="auto"/>
        <w:left w:val="none" w:sz="0" w:space="0" w:color="auto"/>
        <w:bottom w:val="none" w:sz="0" w:space="0" w:color="auto"/>
        <w:right w:val="none" w:sz="0" w:space="0" w:color="auto"/>
      </w:divBdr>
    </w:div>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463012583">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711238">
      <w:bodyDiv w:val="1"/>
      <w:marLeft w:val="0"/>
      <w:marRight w:val="0"/>
      <w:marTop w:val="0"/>
      <w:marBottom w:val="0"/>
      <w:divBdr>
        <w:top w:val="none" w:sz="0" w:space="0" w:color="auto"/>
        <w:left w:val="none" w:sz="0" w:space="0" w:color="auto"/>
        <w:bottom w:val="none" w:sz="0" w:space="0" w:color="auto"/>
        <w:right w:val="none" w:sz="0" w:space="0" w:color="auto"/>
      </w:divBdr>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4891036">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892032632">
      <w:bodyDiv w:val="1"/>
      <w:marLeft w:val="0"/>
      <w:marRight w:val="0"/>
      <w:marTop w:val="0"/>
      <w:marBottom w:val="0"/>
      <w:divBdr>
        <w:top w:val="none" w:sz="0" w:space="0" w:color="auto"/>
        <w:left w:val="none" w:sz="0" w:space="0" w:color="auto"/>
        <w:bottom w:val="none" w:sz="0" w:space="0" w:color="auto"/>
        <w:right w:val="none" w:sz="0" w:space="0" w:color="auto"/>
      </w:divBdr>
      <w:divsChild>
        <w:div w:id="55931583">
          <w:marLeft w:val="0"/>
          <w:marRight w:val="0"/>
          <w:marTop w:val="0"/>
          <w:marBottom w:val="0"/>
          <w:divBdr>
            <w:top w:val="none" w:sz="0" w:space="0" w:color="auto"/>
            <w:left w:val="none" w:sz="0" w:space="0" w:color="auto"/>
            <w:bottom w:val="none" w:sz="0" w:space="0" w:color="auto"/>
            <w:right w:val="none" w:sz="0" w:space="0" w:color="auto"/>
          </w:divBdr>
        </w:div>
        <w:div w:id="830565376">
          <w:marLeft w:val="0"/>
          <w:marRight w:val="0"/>
          <w:marTop w:val="0"/>
          <w:marBottom w:val="0"/>
          <w:divBdr>
            <w:top w:val="none" w:sz="0" w:space="0" w:color="auto"/>
            <w:left w:val="none" w:sz="0" w:space="0" w:color="auto"/>
            <w:bottom w:val="none" w:sz="0" w:space="0" w:color="auto"/>
            <w:right w:val="none" w:sz="0" w:space="0" w:color="auto"/>
          </w:divBdr>
        </w:div>
        <w:div w:id="1624723681">
          <w:marLeft w:val="0"/>
          <w:marRight w:val="0"/>
          <w:marTop w:val="0"/>
          <w:marBottom w:val="0"/>
          <w:divBdr>
            <w:top w:val="none" w:sz="0" w:space="0" w:color="auto"/>
            <w:left w:val="none" w:sz="0" w:space="0" w:color="auto"/>
            <w:bottom w:val="none" w:sz="0" w:space="0" w:color="auto"/>
            <w:right w:val="none" w:sz="0" w:space="0" w:color="auto"/>
          </w:divBdr>
        </w:div>
        <w:div w:id="1854493138">
          <w:marLeft w:val="0"/>
          <w:marRight w:val="0"/>
          <w:marTop w:val="0"/>
          <w:marBottom w:val="0"/>
          <w:divBdr>
            <w:top w:val="none" w:sz="0" w:space="0" w:color="auto"/>
            <w:left w:val="none" w:sz="0" w:space="0" w:color="auto"/>
            <w:bottom w:val="none" w:sz="0" w:space="0" w:color="auto"/>
            <w:right w:val="none" w:sz="0" w:space="0" w:color="auto"/>
          </w:divBdr>
        </w:div>
        <w:div w:id="73556834">
          <w:marLeft w:val="0"/>
          <w:marRight w:val="0"/>
          <w:marTop w:val="0"/>
          <w:marBottom w:val="0"/>
          <w:divBdr>
            <w:top w:val="none" w:sz="0" w:space="0" w:color="auto"/>
            <w:left w:val="none" w:sz="0" w:space="0" w:color="auto"/>
            <w:bottom w:val="none" w:sz="0" w:space="0" w:color="auto"/>
            <w:right w:val="none" w:sz="0" w:space="0" w:color="auto"/>
          </w:divBdr>
        </w:div>
        <w:div w:id="1297832622">
          <w:marLeft w:val="0"/>
          <w:marRight w:val="0"/>
          <w:marTop w:val="0"/>
          <w:marBottom w:val="0"/>
          <w:divBdr>
            <w:top w:val="none" w:sz="0" w:space="0" w:color="auto"/>
            <w:left w:val="none" w:sz="0" w:space="0" w:color="auto"/>
            <w:bottom w:val="none" w:sz="0" w:space="0" w:color="auto"/>
            <w:right w:val="none" w:sz="0" w:space="0" w:color="auto"/>
          </w:divBdr>
        </w:div>
      </w:divsChild>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1289</Characters>
  <Application>Microsoft Office Word</Application>
  <DocSecurity>0</DocSecurity>
  <Lines>35</Lines>
  <Paragraphs>14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2017-06-29T18:36:00Z</dcterms:created>
  <dcterms:modified xsi:type="dcterms:W3CDTF">2017-06-29T18:36:00Z</dcterms:modified>
  <cp:category> </cp:category>
  <cp:contentStatus> </cp:contentStatus>
</cp:coreProperties>
</file>