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DA7677">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DB1298">
        <w:rPr>
          <w:szCs w:val="22"/>
        </w:rPr>
        <w:t>175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F827A0">
        <w:rPr>
          <w:szCs w:val="22"/>
        </w:rPr>
        <w:tab/>
        <w:t xml:space="preserve">  </w:t>
      </w:r>
      <w:r w:rsidR="00895B64">
        <w:rPr>
          <w:szCs w:val="22"/>
        </w:rPr>
        <w:t xml:space="preserve">June </w:t>
      </w:r>
      <w:r w:rsidR="00B3457D">
        <w:rPr>
          <w:szCs w:val="22"/>
        </w:rPr>
        <w:t>30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DA7677">
        <w:rPr>
          <w:szCs w:val="22"/>
        </w:rPr>
        <w:t>735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DB1298">
        <w:rPr>
          <w:szCs w:val="22"/>
        </w:rPr>
        <w:t>New York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r w:rsidR="00E65774">
        <w:rPr>
          <w:szCs w:val="22"/>
        </w:rPr>
        <w:t xml:space="preserve">  Attached is a copy of the notice of network change(s) (total of </w:t>
      </w:r>
      <w:r w:rsidR="00B15A11">
        <w:rPr>
          <w:szCs w:val="22"/>
        </w:rPr>
        <w:t>one page).</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D84AC4" w:rsidRPr="008D2BE9" w:rsidRDefault="00D84AC4" w:rsidP="008D2BE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3600"/>
        <w:gridCol w:w="1800"/>
      </w:tblGrid>
      <w:tr w:rsidR="008D2BE9" w:rsidRPr="007E723C" w:rsidTr="00527427">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225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60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80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8D2BE9" w:rsidRPr="007E723C" w:rsidTr="00527427">
        <w:tc>
          <w:tcPr>
            <w:tcW w:w="1710" w:type="dxa"/>
          </w:tcPr>
          <w:p w:rsidR="00E615B6" w:rsidRPr="00E615B6" w:rsidRDefault="00E763E4" w:rsidP="00C7161B">
            <w:pPr>
              <w:autoSpaceDE w:val="0"/>
              <w:autoSpaceDN w:val="0"/>
              <w:adjustRightInd w:val="0"/>
              <w:rPr>
                <w:szCs w:val="22"/>
              </w:rPr>
            </w:pPr>
            <w:r>
              <w:rPr>
                <w:bCs/>
                <w:sz w:val="23"/>
                <w:szCs w:val="23"/>
              </w:rPr>
              <w:t>2017</w:t>
            </w:r>
            <w:r w:rsidR="00E615B6" w:rsidRPr="00E615B6">
              <w:rPr>
                <w:bCs/>
                <w:sz w:val="23"/>
                <w:szCs w:val="23"/>
              </w:rPr>
              <w:t>-0</w:t>
            </w:r>
            <w:r>
              <w:rPr>
                <w:bCs/>
                <w:sz w:val="23"/>
                <w:szCs w:val="23"/>
              </w:rPr>
              <w:t>2</w:t>
            </w:r>
            <w:r w:rsidR="00E615B6" w:rsidRPr="00E615B6">
              <w:rPr>
                <w:bCs/>
                <w:sz w:val="23"/>
                <w:szCs w:val="23"/>
              </w:rPr>
              <w:t>-</w:t>
            </w:r>
            <w:r w:rsidR="005556EC">
              <w:rPr>
                <w:bCs/>
                <w:sz w:val="23"/>
                <w:szCs w:val="23"/>
              </w:rPr>
              <w:t>C</w:t>
            </w:r>
            <w:r w:rsidR="00E615B6" w:rsidRPr="00E615B6">
              <w:rPr>
                <w:bCs/>
                <w:sz w:val="23"/>
                <w:szCs w:val="23"/>
              </w:rPr>
              <w:t>-</w:t>
            </w:r>
            <w:r w:rsidR="005556EC">
              <w:rPr>
                <w:bCs/>
                <w:sz w:val="23"/>
                <w:szCs w:val="23"/>
              </w:rPr>
              <w:t>NY</w:t>
            </w:r>
          </w:p>
        </w:tc>
        <w:tc>
          <w:tcPr>
            <w:tcW w:w="2250" w:type="dxa"/>
            <w:shd w:val="clear" w:color="auto" w:fill="auto"/>
          </w:tcPr>
          <w:p w:rsidR="00E615B6" w:rsidRPr="0081179F" w:rsidRDefault="00A14830" w:rsidP="00624AEC">
            <w:pPr>
              <w:tabs>
                <w:tab w:val="left" w:pos="0"/>
              </w:tabs>
              <w:suppressAutoHyphens/>
              <w:rPr>
                <w:szCs w:val="22"/>
              </w:rPr>
            </w:pPr>
            <w:r>
              <w:rPr>
                <w:sz w:val="23"/>
                <w:szCs w:val="23"/>
              </w:rPr>
              <w:t xml:space="preserve">In response to losing its lease on a building that houses certain copper facilities, </w:t>
            </w:r>
            <w:r w:rsidR="00E615B6">
              <w:rPr>
                <w:szCs w:val="22"/>
              </w:rPr>
              <w:t>Verizon plans to retire a number of copper facilities and replace them with fiber facilities to provide services over its fiber-to-the-home network infrastructure.</w:t>
            </w:r>
          </w:p>
        </w:tc>
        <w:tc>
          <w:tcPr>
            <w:tcW w:w="3600" w:type="dxa"/>
            <w:shd w:val="clear" w:color="auto" w:fill="auto"/>
          </w:tcPr>
          <w:p w:rsidR="005F0982" w:rsidRPr="002A4951" w:rsidRDefault="00C7161B" w:rsidP="002A4951">
            <w:pPr>
              <w:autoSpaceDE w:val="0"/>
              <w:autoSpaceDN w:val="0"/>
              <w:adjustRightInd w:val="0"/>
              <w:rPr>
                <w:szCs w:val="22"/>
              </w:rPr>
            </w:pPr>
            <w:r w:rsidRPr="00C7161B">
              <w:rPr>
                <w:szCs w:val="22"/>
              </w:rPr>
              <w:t xml:space="preserve">The </w:t>
            </w:r>
            <w:r w:rsidR="00A14830">
              <w:rPr>
                <w:szCs w:val="22"/>
              </w:rPr>
              <w:t>Buffalo Main</w:t>
            </w:r>
            <w:r w:rsidRPr="00C7161B">
              <w:rPr>
                <w:szCs w:val="22"/>
              </w:rPr>
              <w:t xml:space="preserve">, </w:t>
            </w:r>
            <w:r w:rsidR="00A14830">
              <w:rPr>
                <w:szCs w:val="22"/>
              </w:rPr>
              <w:t>NY</w:t>
            </w:r>
            <w:r w:rsidRPr="00C7161B">
              <w:rPr>
                <w:szCs w:val="22"/>
              </w:rPr>
              <w:t xml:space="preserve"> Wire Center (CLLI: </w:t>
            </w:r>
            <w:r>
              <w:rPr>
                <w:szCs w:val="22"/>
              </w:rPr>
              <w:t xml:space="preserve"> </w:t>
            </w:r>
            <w:r w:rsidR="00A14830">
              <w:rPr>
                <w:szCs w:val="22"/>
              </w:rPr>
              <w:t>BFLONYMA</w:t>
            </w:r>
            <w:r w:rsidRPr="00C7161B">
              <w:rPr>
                <w:szCs w:val="22"/>
              </w:rPr>
              <w:t xml:space="preserve">) – </w:t>
            </w:r>
            <w:r w:rsidR="00A14830">
              <w:rPr>
                <w:szCs w:val="22"/>
              </w:rPr>
              <w:t>2743 Main St.</w:t>
            </w:r>
            <w:r w:rsidR="002A1A50">
              <w:rPr>
                <w:sz w:val="23"/>
                <w:szCs w:val="23"/>
              </w:rPr>
              <w:t xml:space="preserve">, </w:t>
            </w:r>
            <w:r w:rsidR="00A14830">
              <w:rPr>
                <w:sz w:val="23"/>
                <w:szCs w:val="23"/>
              </w:rPr>
              <w:t>Buffalo</w:t>
            </w:r>
            <w:r w:rsidR="002A1A50">
              <w:rPr>
                <w:sz w:val="23"/>
                <w:szCs w:val="23"/>
              </w:rPr>
              <w:t xml:space="preserve">, </w:t>
            </w:r>
            <w:r w:rsidR="00A14830">
              <w:rPr>
                <w:sz w:val="23"/>
                <w:szCs w:val="23"/>
              </w:rPr>
              <w:t>NY</w:t>
            </w:r>
            <w:r w:rsidR="002A1A50">
              <w:rPr>
                <w:sz w:val="23"/>
                <w:szCs w:val="23"/>
              </w:rPr>
              <w:t xml:space="preserve"> </w:t>
            </w:r>
            <w:r w:rsidR="00A14830">
              <w:rPr>
                <w:sz w:val="23"/>
                <w:szCs w:val="23"/>
              </w:rPr>
              <w:t>14214</w:t>
            </w:r>
            <w:r w:rsidR="002A1A50">
              <w:rPr>
                <w:sz w:val="23"/>
                <w:szCs w:val="23"/>
              </w:rPr>
              <w:t xml:space="preserve"> </w:t>
            </w:r>
            <w:r w:rsidR="00E615B6" w:rsidRPr="00A07CB4">
              <w:rPr>
                <w:szCs w:val="22"/>
              </w:rPr>
              <w:t xml:space="preserve">&amp; at facilities associated with the </w:t>
            </w:r>
            <w:r w:rsidR="006A1821" w:rsidRPr="00A07CB4">
              <w:rPr>
                <w:szCs w:val="22"/>
              </w:rPr>
              <w:t>locations served by th</w:t>
            </w:r>
            <w:r w:rsidR="007E6BA7">
              <w:rPr>
                <w:szCs w:val="22"/>
              </w:rPr>
              <w:t>is</w:t>
            </w:r>
            <w:r w:rsidR="006A1821" w:rsidRPr="00A07CB4">
              <w:rPr>
                <w:szCs w:val="22"/>
              </w:rPr>
              <w:t xml:space="preserve"> wire center </w:t>
            </w:r>
            <w:r w:rsidR="00E615B6" w:rsidRPr="00A07CB4">
              <w:rPr>
                <w:szCs w:val="22"/>
              </w:rPr>
              <w:t xml:space="preserve">listed </w:t>
            </w:r>
            <w:r w:rsidR="00660783">
              <w:rPr>
                <w:szCs w:val="22"/>
              </w:rPr>
              <w:t xml:space="preserve">in Exhibit A </w:t>
            </w:r>
            <w:r w:rsidR="00D30C8F">
              <w:rPr>
                <w:szCs w:val="22"/>
              </w:rPr>
              <w:t xml:space="preserve">to the notice </w:t>
            </w:r>
            <w:r w:rsidR="001F72C5">
              <w:rPr>
                <w:szCs w:val="22"/>
              </w:rPr>
              <w:t xml:space="preserve">under </w:t>
            </w:r>
            <w:r w:rsidR="00C13E14">
              <w:rPr>
                <w:szCs w:val="22"/>
              </w:rPr>
              <w:t>Copper Retirement ID No.</w:t>
            </w:r>
            <w:r w:rsidR="001F72C5" w:rsidRPr="001F72C5">
              <w:rPr>
                <w:szCs w:val="22"/>
              </w:rPr>
              <w:t xml:space="preserve"> 201</w:t>
            </w:r>
            <w:r w:rsidR="002A1A50">
              <w:rPr>
                <w:szCs w:val="22"/>
              </w:rPr>
              <w:t>7</w:t>
            </w:r>
            <w:r w:rsidR="001F72C5" w:rsidRPr="001F72C5">
              <w:rPr>
                <w:szCs w:val="22"/>
              </w:rPr>
              <w:t>-0</w:t>
            </w:r>
            <w:r w:rsidR="002A1A50">
              <w:rPr>
                <w:szCs w:val="22"/>
              </w:rPr>
              <w:t>2</w:t>
            </w:r>
            <w:r w:rsidR="001F72C5" w:rsidRPr="001F72C5">
              <w:rPr>
                <w:szCs w:val="22"/>
              </w:rPr>
              <w:t>-</w:t>
            </w:r>
            <w:r w:rsidR="00A14830">
              <w:rPr>
                <w:szCs w:val="22"/>
              </w:rPr>
              <w:t>C</w:t>
            </w:r>
            <w:r w:rsidR="001F72C5" w:rsidRPr="001F72C5">
              <w:rPr>
                <w:szCs w:val="22"/>
              </w:rPr>
              <w:t>-</w:t>
            </w:r>
            <w:r w:rsidR="00A14830">
              <w:rPr>
                <w:szCs w:val="22"/>
              </w:rPr>
              <w:t>NY</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1800" w:type="dxa"/>
            <w:shd w:val="clear" w:color="auto" w:fill="auto"/>
          </w:tcPr>
          <w:p w:rsidR="00E615B6" w:rsidRPr="00370AEA" w:rsidRDefault="00E615B6" w:rsidP="00624AEC">
            <w:pPr>
              <w:tabs>
                <w:tab w:val="left" w:pos="0"/>
              </w:tabs>
              <w:suppressAutoHyphens/>
              <w:rPr>
                <w:b/>
                <w:szCs w:val="22"/>
              </w:rPr>
            </w:pPr>
            <w:r>
              <w:rPr>
                <w:szCs w:val="22"/>
              </w:rPr>
              <w:t xml:space="preserve">On or after </w:t>
            </w:r>
            <w:r w:rsidR="00895B64">
              <w:rPr>
                <w:szCs w:val="22"/>
              </w:rPr>
              <w:t>December 19</w:t>
            </w:r>
            <w:r>
              <w:rPr>
                <w:szCs w:val="22"/>
              </w:rPr>
              <w:t>,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E548FD" w:rsidRPr="00596841" w:rsidRDefault="00E548FD" w:rsidP="00E548FD">
      <w:pPr>
        <w:rPr>
          <w:szCs w:val="22"/>
        </w:rPr>
      </w:pPr>
      <w:r>
        <w:rPr>
          <w:szCs w:val="22"/>
        </w:rPr>
        <w:t>Debra P. Dexter</w:t>
      </w:r>
    </w:p>
    <w:p w:rsidR="00E548FD" w:rsidRPr="00596841" w:rsidRDefault="00E548FD" w:rsidP="00E548F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548FD" w:rsidRDefault="00E548FD" w:rsidP="00E548FD">
      <w:pPr>
        <w:rPr>
          <w:szCs w:val="22"/>
        </w:rPr>
      </w:pPr>
      <w:r>
        <w:rPr>
          <w:szCs w:val="22"/>
        </w:rPr>
        <w:t>Verizon</w:t>
      </w:r>
    </w:p>
    <w:p w:rsidR="00E548FD" w:rsidRDefault="00E548FD" w:rsidP="00E548FD">
      <w:pPr>
        <w:rPr>
          <w:szCs w:val="22"/>
        </w:rPr>
      </w:pPr>
      <w:r>
        <w:rPr>
          <w:szCs w:val="22"/>
        </w:rPr>
        <w:t>1300 I Street, N.W., Suite 500 East</w:t>
      </w:r>
    </w:p>
    <w:p w:rsidR="008D2BE9" w:rsidRDefault="00E548FD" w:rsidP="00E548FD">
      <w:pPr>
        <w:rPr>
          <w:szCs w:val="22"/>
        </w:rPr>
      </w:pPr>
      <w:r>
        <w:rPr>
          <w:szCs w:val="22"/>
        </w:rPr>
        <w:t>Washington, D.C. 20005</w:t>
      </w:r>
    </w:p>
    <w:p w:rsidR="00DE15CE" w:rsidRPr="00596841" w:rsidRDefault="00E548FD" w:rsidP="00E548FD">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0B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25" w:rsidRDefault="0093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0161A3">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25" w:rsidRDefault="00936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25" w:rsidRDefault="00936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400B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033801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50F"/>
    <w:rsid w:val="000A76ED"/>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2CCC"/>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0BC"/>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6B6"/>
    <w:rsid w:val="00894EF7"/>
    <w:rsid w:val="00895B64"/>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125"/>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5A11"/>
    <w:rsid w:val="00B16AD3"/>
    <w:rsid w:val="00B16D6F"/>
    <w:rsid w:val="00B17571"/>
    <w:rsid w:val="00B20441"/>
    <w:rsid w:val="00B227B0"/>
    <w:rsid w:val="00B23BB2"/>
    <w:rsid w:val="00B2459E"/>
    <w:rsid w:val="00B2754A"/>
    <w:rsid w:val="00B304EB"/>
    <w:rsid w:val="00B33DF5"/>
    <w:rsid w:val="00B33E8A"/>
    <w:rsid w:val="00B3457D"/>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3E14"/>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3FA2"/>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48FD"/>
    <w:rsid w:val="00E56153"/>
    <w:rsid w:val="00E56E08"/>
    <w:rsid w:val="00E56E09"/>
    <w:rsid w:val="00E57ECF"/>
    <w:rsid w:val="00E60A50"/>
    <w:rsid w:val="00E61260"/>
    <w:rsid w:val="00E615B6"/>
    <w:rsid w:val="00E61BD0"/>
    <w:rsid w:val="00E62C46"/>
    <w:rsid w:val="00E636D3"/>
    <w:rsid w:val="00E65128"/>
    <w:rsid w:val="00E65774"/>
    <w:rsid w:val="00E70A60"/>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754</Words>
  <Characters>4291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2017-06-30T18:27:00Z</dcterms:created>
  <dcterms:modified xsi:type="dcterms:W3CDTF">2017-06-30T18:27:00Z</dcterms:modified>
  <cp:category> </cp:category>
  <cp:contentStatus> </cp:contentStatus>
</cp:coreProperties>
</file>