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B0C05E6" w14:textId="77777777" w:rsidTr="006D5D22">
        <w:trPr>
          <w:trHeight w:val="2181"/>
        </w:trPr>
        <w:tc>
          <w:tcPr>
            <w:tcW w:w="8856" w:type="dxa"/>
          </w:tcPr>
          <w:p w14:paraId="3C8417E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68204BE" wp14:editId="44FC901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65489" w14:textId="77777777" w:rsidR="00426518" w:rsidRDefault="00426518" w:rsidP="00B57131">
            <w:pPr>
              <w:rPr>
                <w:b/>
                <w:bCs/>
              </w:rPr>
            </w:pPr>
          </w:p>
          <w:p w14:paraId="4C35CE28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732ABD3" w14:textId="279D41A0" w:rsidR="007A44F8" w:rsidRPr="008A3940" w:rsidRDefault="00A3245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14:paraId="7DF68894" w14:textId="7329B79D" w:rsidR="00FF232D" w:rsidRPr="008A3940" w:rsidRDefault="00A32455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="007A44F8"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75E2882E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E8F34A4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6E328A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39B8DE5" w14:textId="15CE2C85" w:rsidR="000E049E" w:rsidRDefault="00065612" w:rsidP="00A3245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4A46FD">
              <w:rPr>
                <w:b/>
                <w:bCs/>
                <w:sz w:val="26"/>
                <w:szCs w:val="26"/>
              </w:rPr>
              <w:t>APPOINTS ELLIG CHIEF ECONOMIST</w:t>
            </w:r>
          </w:p>
          <w:p w14:paraId="319F745E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D3FFC76" w14:textId="46DA6176" w:rsidR="00040127" w:rsidRDefault="00FF1C0B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6427CD">
              <w:rPr>
                <w:sz w:val="22"/>
                <w:szCs w:val="22"/>
              </w:rPr>
              <w:t>July</w:t>
            </w:r>
            <w:r w:rsidR="00815151" w:rsidRPr="00CE718D">
              <w:rPr>
                <w:sz w:val="22"/>
                <w:szCs w:val="22"/>
              </w:rPr>
              <w:t xml:space="preserve"> </w:t>
            </w:r>
            <w:r w:rsidR="00067F76">
              <w:rPr>
                <w:sz w:val="22"/>
                <w:szCs w:val="22"/>
              </w:rPr>
              <w:t>5</w:t>
            </w:r>
            <w:r w:rsidR="0070589A" w:rsidRPr="00CE718D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815151">
              <w:rPr>
                <w:sz w:val="22"/>
                <w:szCs w:val="22"/>
              </w:rPr>
              <w:t>FCC Chairman Ajit Pai</w:t>
            </w:r>
            <w:r w:rsidR="00815151" w:rsidRPr="000E049E">
              <w:rPr>
                <w:sz w:val="22"/>
                <w:szCs w:val="22"/>
              </w:rPr>
              <w:t xml:space="preserve"> today</w:t>
            </w:r>
            <w:r w:rsidR="00815151">
              <w:rPr>
                <w:sz w:val="22"/>
                <w:szCs w:val="22"/>
              </w:rPr>
              <w:t xml:space="preserve"> </w:t>
            </w:r>
            <w:r w:rsidR="004A46FD" w:rsidRPr="004A46FD">
              <w:rPr>
                <w:sz w:val="22"/>
                <w:szCs w:val="22"/>
              </w:rPr>
              <w:t>announced the</w:t>
            </w:r>
            <w:r w:rsidR="00B51919">
              <w:rPr>
                <w:sz w:val="22"/>
                <w:szCs w:val="22"/>
              </w:rPr>
              <w:t xml:space="preserve"> </w:t>
            </w:r>
            <w:r w:rsidR="004A46FD" w:rsidRPr="004A46FD">
              <w:rPr>
                <w:sz w:val="22"/>
                <w:szCs w:val="22"/>
              </w:rPr>
              <w:t xml:space="preserve">appointment of </w:t>
            </w:r>
            <w:r w:rsidR="004A46FD">
              <w:rPr>
                <w:sz w:val="22"/>
                <w:szCs w:val="22"/>
              </w:rPr>
              <w:t>Jerry Ellig</w:t>
            </w:r>
            <w:r w:rsidR="004A46FD" w:rsidRPr="004A46FD">
              <w:rPr>
                <w:sz w:val="22"/>
                <w:szCs w:val="22"/>
              </w:rPr>
              <w:t xml:space="preserve"> as chief economist for the Federal Communications Commission.</w:t>
            </w:r>
            <w:r w:rsidR="004A46FD">
              <w:rPr>
                <w:sz w:val="22"/>
                <w:szCs w:val="22"/>
              </w:rPr>
              <w:t xml:space="preserve">  Dr. Ellig currently serves as</w:t>
            </w:r>
            <w:r w:rsidR="00067F76">
              <w:rPr>
                <w:sz w:val="22"/>
                <w:szCs w:val="22"/>
              </w:rPr>
              <w:t xml:space="preserve"> a</w:t>
            </w:r>
            <w:r w:rsidR="004A46FD">
              <w:rPr>
                <w:sz w:val="22"/>
                <w:szCs w:val="22"/>
              </w:rPr>
              <w:t xml:space="preserve"> </w:t>
            </w:r>
            <w:r w:rsidR="00D32D03">
              <w:rPr>
                <w:sz w:val="22"/>
                <w:szCs w:val="22"/>
              </w:rPr>
              <w:t>s</w:t>
            </w:r>
            <w:r w:rsidR="004A46FD" w:rsidRPr="004A46FD">
              <w:rPr>
                <w:sz w:val="22"/>
                <w:szCs w:val="22"/>
              </w:rPr>
              <w:t xml:space="preserve">enior </w:t>
            </w:r>
            <w:r w:rsidR="00D32D03">
              <w:rPr>
                <w:sz w:val="22"/>
                <w:szCs w:val="22"/>
              </w:rPr>
              <w:t>r</w:t>
            </w:r>
            <w:r w:rsidR="004A46FD" w:rsidRPr="004A46FD">
              <w:rPr>
                <w:sz w:val="22"/>
                <w:szCs w:val="22"/>
              </w:rPr>
              <w:t xml:space="preserve">esearch </w:t>
            </w:r>
            <w:r w:rsidR="00D32D03">
              <w:rPr>
                <w:sz w:val="22"/>
                <w:szCs w:val="22"/>
              </w:rPr>
              <w:t>f</w:t>
            </w:r>
            <w:r w:rsidR="004A46FD" w:rsidRPr="004A46FD">
              <w:rPr>
                <w:sz w:val="22"/>
                <w:szCs w:val="22"/>
              </w:rPr>
              <w:t>ellow at the Mercatus Center at George Mason University</w:t>
            </w:r>
            <w:r w:rsidR="004A46FD">
              <w:rPr>
                <w:sz w:val="22"/>
                <w:szCs w:val="22"/>
              </w:rPr>
              <w:t>.</w:t>
            </w:r>
          </w:p>
          <w:p w14:paraId="73515909" w14:textId="12D19EE4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EC9449B" w14:textId="7CCA433D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“I’</w:t>
            </w:r>
            <w:r w:rsidR="00B51919">
              <w:rPr>
                <w:sz w:val="22"/>
                <w:szCs w:val="22"/>
              </w:rPr>
              <w:t xml:space="preserve">m excited </w:t>
            </w:r>
            <w:r w:rsidR="002259A1">
              <w:rPr>
                <w:sz w:val="22"/>
                <w:szCs w:val="22"/>
              </w:rPr>
              <w:t xml:space="preserve">that </w:t>
            </w:r>
            <w:r w:rsidR="00B51919">
              <w:rPr>
                <w:sz w:val="22"/>
                <w:szCs w:val="22"/>
              </w:rPr>
              <w:t>Dr. Ellig will lend his talent</w:t>
            </w:r>
            <w:r w:rsidR="008006AE">
              <w:rPr>
                <w:sz w:val="22"/>
                <w:szCs w:val="22"/>
              </w:rPr>
              <w:t>s</w:t>
            </w:r>
            <w:r w:rsidR="00B51919">
              <w:rPr>
                <w:sz w:val="22"/>
                <w:szCs w:val="22"/>
              </w:rPr>
              <w:t xml:space="preserve"> to the FCC as we continue to integrate economic analysis into our </w:t>
            </w:r>
            <w:r w:rsidR="002259A1">
              <w:rPr>
                <w:sz w:val="22"/>
                <w:szCs w:val="22"/>
              </w:rPr>
              <w:t>decision-</w:t>
            </w:r>
            <w:r w:rsidR="00B51919">
              <w:rPr>
                <w:sz w:val="22"/>
                <w:szCs w:val="22"/>
              </w:rPr>
              <w:t>making</w:t>
            </w:r>
            <w:r w:rsidR="00DF7531">
              <w:rPr>
                <w:sz w:val="22"/>
                <w:szCs w:val="22"/>
              </w:rPr>
              <w:t xml:space="preserve"> and create a</w:t>
            </w:r>
            <w:r w:rsidR="002259A1">
              <w:rPr>
                <w:sz w:val="22"/>
                <w:szCs w:val="22"/>
              </w:rPr>
              <w:t>n agency</w:t>
            </w:r>
            <w:r w:rsidR="00DF7531">
              <w:rPr>
                <w:sz w:val="22"/>
                <w:szCs w:val="22"/>
              </w:rPr>
              <w:t xml:space="preserve"> culture that supports big-picture </w:t>
            </w:r>
            <w:r w:rsidR="002259A1">
              <w:rPr>
                <w:sz w:val="22"/>
                <w:szCs w:val="22"/>
              </w:rPr>
              <w:t xml:space="preserve">economic </w:t>
            </w:r>
            <w:r w:rsidR="00DF7531">
              <w:rPr>
                <w:sz w:val="22"/>
                <w:szCs w:val="22"/>
              </w:rPr>
              <w:t>thinking once again</w:t>
            </w:r>
            <w:r>
              <w:rPr>
                <w:sz w:val="22"/>
                <w:szCs w:val="22"/>
              </w:rPr>
              <w:t>,” said Chairman Pai.</w:t>
            </w:r>
            <w:r w:rsidR="00B51919">
              <w:rPr>
                <w:sz w:val="22"/>
                <w:szCs w:val="22"/>
              </w:rPr>
              <w:t xml:space="preserve"> “</w:t>
            </w:r>
            <w:r w:rsidR="00DF7531">
              <w:rPr>
                <w:sz w:val="22"/>
                <w:szCs w:val="22"/>
              </w:rPr>
              <w:t xml:space="preserve">Dr. Ellig’s </w:t>
            </w:r>
            <w:r w:rsidR="008006AE">
              <w:rPr>
                <w:sz w:val="22"/>
                <w:szCs w:val="22"/>
              </w:rPr>
              <w:t>record of distinguished scholarship and prior government service makes him the right person for this job.</w:t>
            </w:r>
            <w:r w:rsidR="00DF7531">
              <w:rPr>
                <w:sz w:val="22"/>
                <w:szCs w:val="22"/>
              </w:rPr>
              <w:t>”</w:t>
            </w:r>
          </w:p>
          <w:p w14:paraId="30B7C227" w14:textId="14A011EF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BDCC767" w14:textId="58559787" w:rsidR="004A46FD" w:rsidRP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A46FD">
              <w:rPr>
                <w:sz w:val="22"/>
                <w:szCs w:val="22"/>
              </w:rPr>
              <w:t>The FCC chief economist advises the Chairman</w:t>
            </w:r>
            <w:r w:rsidR="003744FE">
              <w:rPr>
                <w:sz w:val="22"/>
                <w:szCs w:val="22"/>
              </w:rPr>
              <w:t>, Commissioners, and Bureaus and Offices</w:t>
            </w:r>
            <w:r w:rsidRPr="004A46FD">
              <w:rPr>
                <w:sz w:val="22"/>
                <w:szCs w:val="22"/>
              </w:rPr>
              <w:t xml:space="preserve"> on economic issues</w:t>
            </w:r>
            <w:r w:rsidR="002259A1">
              <w:rPr>
                <w:sz w:val="22"/>
                <w:szCs w:val="22"/>
              </w:rPr>
              <w:t>.  Additionally, i</w:t>
            </w:r>
            <w:r w:rsidR="00B51919">
              <w:rPr>
                <w:sz w:val="22"/>
                <w:szCs w:val="22"/>
              </w:rPr>
              <w:t xml:space="preserve">n April, Chairman Pai </w:t>
            </w:r>
            <w:r w:rsidR="00DF7531">
              <w:rPr>
                <w:sz w:val="22"/>
                <w:szCs w:val="22"/>
              </w:rPr>
              <w:t>announced his intention to create an</w:t>
            </w:r>
            <w:r w:rsidR="00B51919">
              <w:rPr>
                <w:sz w:val="22"/>
                <w:szCs w:val="22"/>
              </w:rPr>
              <w:t xml:space="preserve"> Office of Economics and Data to </w:t>
            </w:r>
            <w:r w:rsidR="00B51919" w:rsidRPr="00B51919">
              <w:rPr>
                <w:sz w:val="22"/>
                <w:szCs w:val="22"/>
              </w:rPr>
              <w:t>provid</w:t>
            </w:r>
            <w:r w:rsidR="00B51919">
              <w:rPr>
                <w:sz w:val="22"/>
                <w:szCs w:val="22"/>
              </w:rPr>
              <w:t>e</w:t>
            </w:r>
            <w:r w:rsidR="00B51919" w:rsidRPr="00B51919">
              <w:rPr>
                <w:sz w:val="22"/>
                <w:szCs w:val="22"/>
              </w:rPr>
              <w:t xml:space="preserve"> economic analysis for rulemakings, transactions, and auctions; manag</w:t>
            </w:r>
            <w:r w:rsidR="00B51919">
              <w:rPr>
                <w:sz w:val="22"/>
                <w:szCs w:val="22"/>
              </w:rPr>
              <w:t xml:space="preserve">e </w:t>
            </w:r>
            <w:r w:rsidR="00B51919" w:rsidRPr="00B51919">
              <w:rPr>
                <w:sz w:val="22"/>
                <w:szCs w:val="22"/>
              </w:rPr>
              <w:t>the commission’s data resources; and conduct longer-term research on ways to improve the commission’s policies.</w:t>
            </w:r>
            <w:r w:rsidR="002259A1">
              <w:rPr>
                <w:sz w:val="22"/>
                <w:szCs w:val="22"/>
              </w:rPr>
              <w:t xml:space="preserve">  The chief economist will assist the agency in standing up this new office.</w:t>
            </w:r>
          </w:p>
          <w:p w14:paraId="4CAAAFA3" w14:textId="4B20E6DE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2EBF342" w14:textId="480D611C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Currently, </w:t>
            </w:r>
            <w:r w:rsidRPr="004A46FD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Ellig</w:t>
            </w:r>
            <w:r w:rsidR="002259A1">
              <w:rPr>
                <w:sz w:val="22"/>
                <w:szCs w:val="22"/>
              </w:rPr>
              <w:t>’s</w:t>
            </w:r>
            <w:r w:rsidR="00362C0C">
              <w:rPr>
                <w:sz w:val="22"/>
                <w:szCs w:val="22"/>
              </w:rPr>
              <w:t xml:space="preserve"> work</w:t>
            </w:r>
            <w:r w:rsidR="002259A1">
              <w:rPr>
                <w:sz w:val="22"/>
                <w:szCs w:val="22"/>
              </w:rPr>
              <w:t xml:space="preserve"> focuses on</w:t>
            </w:r>
            <w:r w:rsidRPr="004A46FD">
              <w:rPr>
                <w:sz w:val="22"/>
                <w:szCs w:val="22"/>
              </w:rPr>
              <w:t xml:space="preserve"> the role of economic analysis in the U.S. regulatory process</w:t>
            </w:r>
            <w:r w:rsidR="002259A1">
              <w:rPr>
                <w:sz w:val="22"/>
                <w:szCs w:val="22"/>
              </w:rPr>
              <w:t>,</w:t>
            </w:r>
            <w:r w:rsidRPr="004A46FD">
              <w:rPr>
                <w:sz w:val="22"/>
                <w:szCs w:val="22"/>
              </w:rPr>
              <w:t xml:space="preserve"> competition policy in telecommunications, broadband and electronic commerce</w:t>
            </w:r>
            <w:r w:rsidR="002259A1">
              <w:rPr>
                <w:sz w:val="22"/>
                <w:szCs w:val="22"/>
              </w:rPr>
              <w:t>,</w:t>
            </w:r>
            <w:r w:rsidRPr="004A46FD">
              <w:rPr>
                <w:sz w:val="22"/>
                <w:szCs w:val="22"/>
              </w:rPr>
              <w:t xml:space="preserve"> and performance management in government agencies. 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>Most recently, he has published a series of papers that assess the quality and use of regulatory impact analysis in both executive branch and independent agencies</w:t>
            </w:r>
            <w:r w:rsidR="002259A1">
              <w:rPr>
                <w:sz w:val="22"/>
                <w:szCs w:val="22"/>
              </w:rPr>
              <w:t>.  These papers</w:t>
            </w:r>
            <w:r w:rsidRPr="004A46FD">
              <w:rPr>
                <w:sz w:val="22"/>
                <w:szCs w:val="22"/>
              </w:rPr>
              <w:t xml:space="preserve"> identify best practices, shortcomings, and reasons for variation in the quality of agencies’ analysis.</w:t>
            </w:r>
          </w:p>
          <w:p w14:paraId="39CFDE02" w14:textId="77777777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845A6A5" w14:textId="445359B8" w:rsidR="004A46FD" w:rsidRDefault="004A46FD" w:rsidP="005671C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A46FD">
              <w:rPr>
                <w:sz w:val="22"/>
                <w:szCs w:val="22"/>
              </w:rPr>
              <w:t xml:space="preserve">Dr. Ellig has worked as a senior research fellow at the Mercatus Center at George Mason University since 1996. 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 xml:space="preserve">He previously served in the federal government as deputy director of the Office of Policy Planning at the Federal Trade Commission (2001-03) and as a senior economist at the Joint Economic Committee of the U.S. Congress (1995-96). 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 xml:space="preserve">He has also served as an associate professor of economics and adjunct professor of law at George Mason University. 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>He holds a Ph.D</w:t>
            </w:r>
            <w:r w:rsidR="00362C0C">
              <w:rPr>
                <w:sz w:val="22"/>
                <w:szCs w:val="22"/>
              </w:rPr>
              <w:t>.</w:t>
            </w:r>
            <w:r w:rsidRPr="004A46FD">
              <w:rPr>
                <w:sz w:val="22"/>
                <w:szCs w:val="22"/>
              </w:rPr>
              <w:t xml:space="preserve"> and M.A. in economics from George Mason University in Fairfax, VA, and a B.A. in economics from Xavier University in Cincinnati, OH.</w:t>
            </w:r>
          </w:p>
          <w:p w14:paraId="54C9C939" w14:textId="77777777" w:rsidR="004A46FD" w:rsidRDefault="004A46FD" w:rsidP="004A46FD">
            <w:pPr>
              <w:ind w:right="72"/>
              <w:rPr>
                <w:sz w:val="22"/>
                <w:szCs w:val="22"/>
              </w:rPr>
            </w:pPr>
          </w:p>
          <w:p w14:paraId="1392EBD3" w14:textId="1B382AAC" w:rsidR="00E644FE" w:rsidRPr="00AB347C" w:rsidRDefault="00F708E3" w:rsidP="004A46FD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AB347C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066DC8E2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3CC047AA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78A1C20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4865C985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03F0E19D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74B156F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D774" w14:textId="77777777" w:rsidR="006D2D71" w:rsidRDefault="006D2D71" w:rsidP="006D2D71">
      <w:r>
        <w:separator/>
      </w:r>
    </w:p>
  </w:endnote>
  <w:endnote w:type="continuationSeparator" w:id="0">
    <w:p w14:paraId="22331770" w14:textId="77777777" w:rsidR="006D2D71" w:rsidRDefault="006D2D71" w:rsidP="006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2A8D" w14:textId="77777777" w:rsidR="00DA7BEB" w:rsidRDefault="00DA7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7454" w14:textId="77777777" w:rsidR="00DA7BEB" w:rsidRDefault="00DA7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37631" w14:textId="77777777" w:rsidR="00DA7BEB" w:rsidRDefault="00DA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42D5" w14:textId="77777777" w:rsidR="006D2D71" w:rsidRDefault="006D2D71" w:rsidP="006D2D71">
      <w:r>
        <w:separator/>
      </w:r>
    </w:p>
  </w:footnote>
  <w:footnote w:type="continuationSeparator" w:id="0">
    <w:p w14:paraId="322F4164" w14:textId="77777777" w:rsidR="006D2D71" w:rsidRDefault="006D2D71" w:rsidP="006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6B55" w14:textId="77777777" w:rsidR="00DA7BEB" w:rsidRDefault="00DA7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A551" w14:textId="77777777" w:rsidR="00DA7BEB" w:rsidRDefault="00DA7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7C26" w14:textId="77777777" w:rsidR="00DA7BEB" w:rsidRDefault="00DA7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17A2F"/>
    <w:rsid w:val="0002500C"/>
    <w:rsid w:val="000311FC"/>
    <w:rsid w:val="00040127"/>
    <w:rsid w:val="00065612"/>
    <w:rsid w:val="00067F76"/>
    <w:rsid w:val="00081232"/>
    <w:rsid w:val="00091E65"/>
    <w:rsid w:val="000969CB"/>
    <w:rsid w:val="00096D4A"/>
    <w:rsid w:val="000A38EA"/>
    <w:rsid w:val="000C1E47"/>
    <w:rsid w:val="000C26F3"/>
    <w:rsid w:val="000E049E"/>
    <w:rsid w:val="0010799B"/>
    <w:rsid w:val="00114960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59A1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62C0C"/>
    <w:rsid w:val="00364A19"/>
    <w:rsid w:val="003727E3"/>
    <w:rsid w:val="003744FE"/>
    <w:rsid w:val="00375FD4"/>
    <w:rsid w:val="003822D0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46A4"/>
    <w:rsid w:val="004566E2"/>
    <w:rsid w:val="00473E9C"/>
    <w:rsid w:val="00480099"/>
    <w:rsid w:val="00497858"/>
    <w:rsid w:val="004A46FD"/>
    <w:rsid w:val="004B31C4"/>
    <w:rsid w:val="004B4FEA"/>
    <w:rsid w:val="004C0ADA"/>
    <w:rsid w:val="004C433E"/>
    <w:rsid w:val="004C4512"/>
    <w:rsid w:val="004C4F36"/>
    <w:rsid w:val="004D064B"/>
    <w:rsid w:val="004D3D85"/>
    <w:rsid w:val="004E2BD8"/>
    <w:rsid w:val="004F0F1F"/>
    <w:rsid w:val="005022AA"/>
    <w:rsid w:val="00504845"/>
    <w:rsid w:val="0050757F"/>
    <w:rsid w:val="00516AD2"/>
    <w:rsid w:val="00537910"/>
    <w:rsid w:val="00545DAE"/>
    <w:rsid w:val="005671C9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27CD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2D71"/>
    <w:rsid w:val="006D5D22"/>
    <w:rsid w:val="006E0324"/>
    <w:rsid w:val="006E4A76"/>
    <w:rsid w:val="006F1DBD"/>
    <w:rsid w:val="00700556"/>
    <w:rsid w:val="0070589A"/>
    <w:rsid w:val="00711B64"/>
    <w:rsid w:val="00714F6A"/>
    <w:rsid w:val="007167DD"/>
    <w:rsid w:val="0072478B"/>
    <w:rsid w:val="0073414D"/>
    <w:rsid w:val="0075235E"/>
    <w:rsid w:val="007528A5"/>
    <w:rsid w:val="007732CC"/>
    <w:rsid w:val="00774079"/>
    <w:rsid w:val="0077752B"/>
    <w:rsid w:val="007803B4"/>
    <w:rsid w:val="00793D6F"/>
    <w:rsid w:val="00794090"/>
    <w:rsid w:val="007A44F8"/>
    <w:rsid w:val="007D21BF"/>
    <w:rsid w:val="007E63AD"/>
    <w:rsid w:val="007E7916"/>
    <w:rsid w:val="007F3C12"/>
    <w:rsid w:val="007F5205"/>
    <w:rsid w:val="008006AE"/>
    <w:rsid w:val="00815151"/>
    <w:rsid w:val="008215E7"/>
    <w:rsid w:val="00830FC6"/>
    <w:rsid w:val="008358C9"/>
    <w:rsid w:val="00850E26"/>
    <w:rsid w:val="0085495E"/>
    <w:rsid w:val="008619D8"/>
    <w:rsid w:val="00865EAA"/>
    <w:rsid w:val="00866F06"/>
    <w:rsid w:val="008728F5"/>
    <w:rsid w:val="00875D45"/>
    <w:rsid w:val="008824C2"/>
    <w:rsid w:val="008960E4"/>
    <w:rsid w:val="008A3940"/>
    <w:rsid w:val="008B13C9"/>
    <w:rsid w:val="008B77B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677B"/>
    <w:rsid w:val="008F78D8"/>
    <w:rsid w:val="00961620"/>
    <w:rsid w:val="009657F6"/>
    <w:rsid w:val="009734B6"/>
    <w:rsid w:val="0098096F"/>
    <w:rsid w:val="0098437A"/>
    <w:rsid w:val="00986C92"/>
    <w:rsid w:val="00993C47"/>
    <w:rsid w:val="009972BC"/>
    <w:rsid w:val="009B4B16"/>
    <w:rsid w:val="009C0A34"/>
    <w:rsid w:val="009E54A1"/>
    <w:rsid w:val="009F4E25"/>
    <w:rsid w:val="009F5B1F"/>
    <w:rsid w:val="00A32455"/>
    <w:rsid w:val="00A35DFD"/>
    <w:rsid w:val="00A66ECE"/>
    <w:rsid w:val="00A702DF"/>
    <w:rsid w:val="00A775A3"/>
    <w:rsid w:val="00A8145F"/>
    <w:rsid w:val="00A81B5B"/>
    <w:rsid w:val="00A82FAD"/>
    <w:rsid w:val="00A9673A"/>
    <w:rsid w:val="00A96EF2"/>
    <w:rsid w:val="00AA5C35"/>
    <w:rsid w:val="00AA5ED9"/>
    <w:rsid w:val="00AB347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439A9"/>
    <w:rsid w:val="00B51919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3FFC"/>
    <w:rsid w:val="00BD4273"/>
    <w:rsid w:val="00BF5214"/>
    <w:rsid w:val="00C432E4"/>
    <w:rsid w:val="00C70C26"/>
    <w:rsid w:val="00C72001"/>
    <w:rsid w:val="00C772B7"/>
    <w:rsid w:val="00C80347"/>
    <w:rsid w:val="00CB7C1A"/>
    <w:rsid w:val="00CC5E08"/>
    <w:rsid w:val="00CE14FD"/>
    <w:rsid w:val="00CE718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D03"/>
    <w:rsid w:val="00D46CB1"/>
    <w:rsid w:val="00D723F0"/>
    <w:rsid w:val="00D8133F"/>
    <w:rsid w:val="00D95B05"/>
    <w:rsid w:val="00D97E2D"/>
    <w:rsid w:val="00DA103D"/>
    <w:rsid w:val="00DA2A90"/>
    <w:rsid w:val="00DA45D3"/>
    <w:rsid w:val="00DA4772"/>
    <w:rsid w:val="00DA7B44"/>
    <w:rsid w:val="00DA7BEB"/>
    <w:rsid w:val="00DB2667"/>
    <w:rsid w:val="00DB67B7"/>
    <w:rsid w:val="00DC15A9"/>
    <w:rsid w:val="00DC40AA"/>
    <w:rsid w:val="00DD1750"/>
    <w:rsid w:val="00DF753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1B7"/>
    <w:rsid w:val="00F76561"/>
    <w:rsid w:val="00F84736"/>
    <w:rsid w:val="00FB1A39"/>
    <w:rsid w:val="00FB3A1E"/>
    <w:rsid w:val="00FC6C29"/>
    <w:rsid w:val="00FD56EA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F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66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E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EC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66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2D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2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2251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2017-07-05T17:54:00Z</dcterms:created>
  <dcterms:modified xsi:type="dcterms:W3CDTF">2017-07-05T17:54:00Z</dcterms:modified>
  <cp:category> </cp:category>
  <cp:contentStatus> </cp:contentStatus>
</cp:coreProperties>
</file>