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3577C1" w:rsidRDefault="003577C1" w:rsidP="003577C1">
            <w:pPr>
              <w:rPr>
                <w:sz w:val="22"/>
                <w:szCs w:val="22"/>
              </w:rPr>
            </w:pPr>
            <w:r>
              <w:rPr>
                <w:sz w:val="22"/>
                <w:szCs w:val="22"/>
              </w:rPr>
              <w:t>Tina Pelkey, (202) 418-0536</w:t>
            </w:r>
          </w:p>
          <w:p w:rsidR="003577C1" w:rsidRDefault="008D0FDB" w:rsidP="003577C1">
            <w:pPr>
              <w:rPr>
                <w:sz w:val="22"/>
                <w:szCs w:val="22"/>
              </w:rPr>
            </w:pPr>
            <w:hyperlink r:id="rId9" w:history="1">
              <w:r w:rsidR="003577C1">
                <w:rPr>
                  <w:rStyle w:val="Hyperlink"/>
                  <w:sz w:val="22"/>
                  <w:szCs w:val="22"/>
                </w:rPr>
                <w:t>tina.pelkey@fcc.gov</w:t>
              </w:r>
            </w:hyperlink>
          </w:p>
          <w:p w:rsidR="003577C1" w:rsidRDefault="003577C1" w:rsidP="003577C1">
            <w:pPr>
              <w:rPr>
                <w:sz w:val="22"/>
                <w:szCs w:val="22"/>
              </w:rPr>
            </w:pPr>
          </w:p>
          <w:p w:rsidR="003577C1" w:rsidRDefault="003577C1" w:rsidP="003577C1">
            <w:pPr>
              <w:rPr>
                <w:b/>
                <w:bCs/>
                <w:sz w:val="22"/>
                <w:szCs w:val="22"/>
              </w:rPr>
            </w:pPr>
            <w:r>
              <w:rPr>
                <w:b/>
                <w:bCs/>
                <w:sz w:val="22"/>
                <w:szCs w:val="22"/>
              </w:rPr>
              <w:t>For Immediate Release</w:t>
            </w:r>
          </w:p>
          <w:p w:rsidR="003577C1" w:rsidRDefault="003577C1" w:rsidP="003577C1">
            <w:pPr>
              <w:jc w:val="center"/>
              <w:rPr>
                <w:b/>
                <w:bCs/>
                <w:sz w:val="32"/>
                <w:szCs w:val="32"/>
              </w:rPr>
            </w:pPr>
          </w:p>
          <w:p w:rsidR="003577C1" w:rsidRDefault="003577C1" w:rsidP="003577C1">
            <w:pPr>
              <w:pStyle w:val="NoSpacing"/>
              <w:jc w:val="center"/>
              <w:rPr>
                <w:rFonts w:ascii="Times New Roman" w:hAnsi="Times New Roman" w:cs="Times New Roman"/>
                <w:b/>
                <w:bCs/>
                <w:sz w:val="26"/>
                <w:szCs w:val="26"/>
              </w:rPr>
            </w:pPr>
            <w:r>
              <w:rPr>
                <w:rFonts w:ascii="Times New Roman" w:hAnsi="Times New Roman" w:cs="Times New Roman"/>
                <w:b/>
                <w:bCs/>
                <w:sz w:val="26"/>
                <w:szCs w:val="26"/>
              </w:rPr>
              <w:t>CHAIRMAN PAI STATEMENT ON SENATE CONFIRMATION OF BRENDAN CARR AND JESSICA ROSENWORCEL</w:t>
            </w:r>
          </w:p>
          <w:p w:rsidR="003577C1" w:rsidRDefault="003577C1" w:rsidP="003577C1">
            <w:pPr>
              <w:jc w:val="center"/>
              <w:rPr>
                <w:i/>
                <w:iCs/>
                <w:color w:val="F2F2F2"/>
                <w:sz w:val="22"/>
                <w:szCs w:val="22"/>
              </w:rPr>
            </w:pPr>
            <w:r>
              <w:rPr>
                <w:b/>
                <w:bCs/>
                <w:i/>
                <w:iCs/>
                <w:color w:val="F2F2F2"/>
                <w:sz w:val="22"/>
                <w:szCs w:val="22"/>
              </w:rPr>
              <w:t xml:space="preserve">-- </w:t>
            </w:r>
          </w:p>
          <w:p w:rsidR="003577C1" w:rsidRDefault="003577C1" w:rsidP="003577C1">
            <w:pPr>
              <w:rPr>
                <w:sz w:val="22"/>
                <w:szCs w:val="22"/>
              </w:rPr>
            </w:pPr>
            <w:r>
              <w:rPr>
                <w:sz w:val="22"/>
                <w:szCs w:val="22"/>
              </w:rPr>
              <w:t>WASHINGTON, August 3, 2017 – Federal Communications Commission Chairman Ajit Pai released the following statement regarding the U.S. Senate confirmation of Brendan Carr and Jessica Rosenworcel to serve as Commissioners at the FCC.</w:t>
            </w:r>
          </w:p>
          <w:p w:rsidR="003577C1" w:rsidRDefault="003577C1" w:rsidP="003577C1">
            <w:pPr>
              <w:rPr>
                <w:sz w:val="22"/>
                <w:szCs w:val="22"/>
              </w:rPr>
            </w:pPr>
          </w:p>
          <w:p w:rsidR="003577C1" w:rsidRDefault="003577C1" w:rsidP="003577C1">
            <w:pPr>
              <w:pStyle w:val="NoSpacing"/>
              <w:rPr>
                <w:rFonts w:ascii="Times New Roman" w:hAnsi="Times New Roman" w:cs="Times New Roman"/>
              </w:rPr>
            </w:pPr>
            <w:r>
              <w:rPr>
                <w:rFonts w:ascii="Times New Roman" w:hAnsi="Times New Roman" w:cs="Times New Roman"/>
              </w:rPr>
              <w:t>“I congratulate Brendan and Jessica on their confirmations.  As I know from working with each of them for years, they have distinguished records of public service and will be valuable assets to the FCC in the years to come.  Their experience at the FCC makes them particularly well-suited to hit the ground running.  I’m pleased that the FCC will once again be at full strength and look forward to collaborating to close the digital divide, promote innovation, protect consumers, and improve the agency’s operations.”</w:t>
            </w:r>
          </w:p>
          <w:p w:rsidR="00BD19E8" w:rsidRPr="009972BC" w:rsidRDefault="00BD19E8" w:rsidP="00DA7B44">
            <w:pPr>
              <w:rPr>
                <w:rStyle w:val="Hyperlink"/>
                <w:color w:val="auto"/>
                <w:sz w:val="22"/>
                <w:szCs w:val="22"/>
                <w:u w:val="none"/>
              </w:rPr>
            </w:pPr>
          </w:p>
          <w:p w:rsidR="004F0F1F" w:rsidRPr="009972BC" w:rsidRDefault="00F708E3" w:rsidP="00B54F9B">
            <w:pPr>
              <w:ind w:right="72"/>
              <w:jc w:val="center"/>
              <w:rPr>
                <w:sz w:val="22"/>
                <w:szCs w:val="22"/>
              </w:rPr>
            </w:pPr>
            <w:r w:rsidRPr="009972BC">
              <w:rPr>
                <w:sz w:val="22"/>
                <w:szCs w:val="22"/>
              </w:rPr>
              <w:t>###</w:t>
            </w:r>
          </w:p>
          <w:p w:rsidR="0092287F" w:rsidRPr="0092287F" w:rsidRDefault="00E644FE" w:rsidP="00B54F9B">
            <w:pPr>
              <w:ind w:right="72"/>
              <w:jc w:val="center"/>
              <w:rPr>
                <w:b/>
                <w:bCs/>
                <w:sz w:val="18"/>
                <w:szCs w:val="18"/>
              </w:rPr>
            </w:pPr>
            <w:r w:rsidRPr="006B0A70">
              <w:rPr>
                <w:b/>
                <w:bCs/>
                <w:sz w:val="32"/>
                <w:szCs w:val="32"/>
              </w:rPr>
              <w:br/>
            </w:r>
            <w:r w:rsidR="0092287F" w:rsidRPr="0092287F">
              <w:rPr>
                <w:b/>
                <w:bCs/>
                <w:sz w:val="18"/>
                <w:szCs w:val="18"/>
              </w:rPr>
              <w:t>Office of Chairman Ajit Pai: (202) 418-2000</w:t>
            </w:r>
          </w:p>
          <w:p w:rsidR="0092287F" w:rsidRPr="0092287F" w:rsidRDefault="0092287F" w:rsidP="00B54F9B">
            <w:pPr>
              <w:ind w:right="72"/>
              <w:jc w:val="center"/>
              <w:rPr>
                <w:b/>
                <w:bCs/>
                <w:sz w:val="18"/>
                <w:szCs w:val="18"/>
              </w:rPr>
            </w:pPr>
            <w:r w:rsidRPr="0092287F">
              <w:rPr>
                <w:b/>
                <w:bCs/>
                <w:sz w:val="18"/>
                <w:szCs w:val="18"/>
              </w:rPr>
              <w:t>Twitter: @AjitPaiFCC</w:t>
            </w:r>
          </w:p>
          <w:p w:rsidR="0092287F" w:rsidRPr="0092287F" w:rsidRDefault="0092287F" w:rsidP="00B54F9B">
            <w:pPr>
              <w:ind w:right="72"/>
              <w:jc w:val="center"/>
              <w:rPr>
                <w:b/>
                <w:bCs/>
                <w:sz w:val="18"/>
                <w:szCs w:val="18"/>
              </w:rPr>
            </w:pPr>
            <w:r w:rsidRPr="0092287F">
              <w:rPr>
                <w:b/>
                <w:bCs/>
                <w:sz w:val="18"/>
                <w:szCs w:val="18"/>
              </w:rPr>
              <w:t>www.fcc.gov/leadership/ajit-pai</w:t>
            </w:r>
          </w:p>
          <w:p w:rsidR="0069420F" w:rsidRPr="00EE0E90" w:rsidRDefault="0069420F" w:rsidP="00B54F9B">
            <w:pPr>
              <w:ind w:right="72"/>
              <w:jc w:val="center"/>
              <w:rPr>
                <w:b/>
                <w:bCs/>
                <w:sz w:val="18"/>
                <w:szCs w:val="18"/>
              </w:rPr>
            </w:pPr>
          </w:p>
          <w:p w:rsidR="00EE0E90" w:rsidRPr="0069420F" w:rsidRDefault="0069420F" w:rsidP="00B54F9B">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D7" w:rsidRDefault="003D5BD7" w:rsidP="003D5BD7">
      <w:r>
        <w:separator/>
      </w:r>
    </w:p>
  </w:endnote>
  <w:endnote w:type="continuationSeparator" w:id="0">
    <w:p w:rsidR="003D5BD7" w:rsidRDefault="003D5BD7" w:rsidP="003D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D7" w:rsidRDefault="003D5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D7" w:rsidRDefault="003D5B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D7" w:rsidRDefault="003D5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D7" w:rsidRDefault="003D5BD7" w:rsidP="003D5BD7">
      <w:r>
        <w:separator/>
      </w:r>
    </w:p>
  </w:footnote>
  <w:footnote w:type="continuationSeparator" w:id="0">
    <w:p w:rsidR="003D5BD7" w:rsidRDefault="003D5BD7" w:rsidP="003D5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D7" w:rsidRDefault="003D5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D7" w:rsidRDefault="003D5B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D7" w:rsidRDefault="003D5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9B"/>
    <w:rsid w:val="00010739"/>
    <w:rsid w:val="0002500C"/>
    <w:rsid w:val="000311FC"/>
    <w:rsid w:val="00040127"/>
    <w:rsid w:val="00081232"/>
    <w:rsid w:val="00091E65"/>
    <w:rsid w:val="00096D4A"/>
    <w:rsid w:val="000A38EA"/>
    <w:rsid w:val="000A40DD"/>
    <w:rsid w:val="000C1E47"/>
    <w:rsid w:val="000C26F3"/>
    <w:rsid w:val="000D0511"/>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577C1"/>
    <w:rsid w:val="003727E3"/>
    <w:rsid w:val="00385A93"/>
    <w:rsid w:val="003910F1"/>
    <w:rsid w:val="003A0736"/>
    <w:rsid w:val="003D5BD7"/>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0FDB"/>
    <w:rsid w:val="008D4D00"/>
    <w:rsid w:val="008D4E5E"/>
    <w:rsid w:val="008D7ABD"/>
    <w:rsid w:val="008E55A2"/>
    <w:rsid w:val="008F1609"/>
    <w:rsid w:val="008F78D8"/>
    <w:rsid w:val="0092287F"/>
    <w:rsid w:val="00927C4F"/>
    <w:rsid w:val="00961620"/>
    <w:rsid w:val="009734B6"/>
    <w:rsid w:val="0098096F"/>
    <w:rsid w:val="0098437A"/>
    <w:rsid w:val="00986C92"/>
    <w:rsid w:val="00993C47"/>
    <w:rsid w:val="009972BC"/>
    <w:rsid w:val="009B4B16"/>
    <w:rsid w:val="009E54A1"/>
    <w:rsid w:val="009F4E25"/>
    <w:rsid w:val="009F5B1F"/>
    <w:rsid w:val="00A015B7"/>
    <w:rsid w:val="00A35DFD"/>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4F9B"/>
    <w:rsid w:val="00B57131"/>
    <w:rsid w:val="00B62F2C"/>
    <w:rsid w:val="00B727C9"/>
    <w:rsid w:val="00B735C8"/>
    <w:rsid w:val="00B76A63"/>
    <w:rsid w:val="00BA6350"/>
    <w:rsid w:val="00BB4E29"/>
    <w:rsid w:val="00BB74C9"/>
    <w:rsid w:val="00BC3AB6"/>
    <w:rsid w:val="00BD19E8"/>
    <w:rsid w:val="00BD4273"/>
    <w:rsid w:val="00BF14D1"/>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2100"/>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NoSpacing">
    <w:name w:val="No Spacing"/>
    <w:basedOn w:val="Normal"/>
    <w:uiPriority w:val="1"/>
    <w:qFormat/>
    <w:rsid w:val="003577C1"/>
    <w:rPr>
      <w:rFonts w:ascii="Calibri" w:eastAsiaTheme="minorHAnsi" w:hAnsi="Calibri" w:cs="Calibri"/>
      <w:sz w:val="22"/>
      <w:szCs w:val="22"/>
    </w:rPr>
  </w:style>
  <w:style w:type="paragraph" w:styleId="BalloonText">
    <w:name w:val="Balloon Text"/>
    <w:basedOn w:val="Normal"/>
    <w:link w:val="BalloonTextChar"/>
    <w:semiHidden/>
    <w:unhideWhenUsed/>
    <w:rsid w:val="003D5BD7"/>
    <w:rPr>
      <w:rFonts w:ascii="Tahoma" w:hAnsi="Tahoma" w:cs="Tahoma"/>
      <w:sz w:val="16"/>
      <w:szCs w:val="16"/>
    </w:rPr>
  </w:style>
  <w:style w:type="character" w:customStyle="1" w:styleId="BalloonTextChar">
    <w:name w:val="Balloon Text Char"/>
    <w:basedOn w:val="DefaultParagraphFont"/>
    <w:link w:val="BalloonText"/>
    <w:semiHidden/>
    <w:rsid w:val="003D5BD7"/>
    <w:rPr>
      <w:rFonts w:ascii="Tahoma" w:hAnsi="Tahoma" w:cs="Tahoma"/>
      <w:sz w:val="16"/>
      <w:szCs w:val="16"/>
    </w:rPr>
  </w:style>
  <w:style w:type="paragraph" w:styleId="Header">
    <w:name w:val="header"/>
    <w:basedOn w:val="Normal"/>
    <w:link w:val="HeaderChar"/>
    <w:unhideWhenUsed/>
    <w:rsid w:val="003D5BD7"/>
    <w:pPr>
      <w:tabs>
        <w:tab w:val="center" w:pos="4680"/>
        <w:tab w:val="right" w:pos="9360"/>
      </w:tabs>
    </w:pPr>
  </w:style>
  <w:style w:type="character" w:customStyle="1" w:styleId="HeaderChar">
    <w:name w:val="Header Char"/>
    <w:basedOn w:val="DefaultParagraphFont"/>
    <w:link w:val="Header"/>
    <w:rsid w:val="003D5BD7"/>
    <w:rPr>
      <w:sz w:val="24"/>
      <w:szCs w:val="24"/>
    </w:rPr>
  </w:style>
  <w:style w:type="paragraph" w:styleId="Footer">
    <w:name w:val="footer"/>
    <w:basedOn w:val="Normal"/>
    <w:link w:val="FooterChar"/>
    <w:unhideWhenUsed/>
    <w:rsid w:val="003D5BD7"/>
    <w:pPr>
      <w:tabs>
        <w:tab w:val="center" w:pos="4680"/>
        <w:tab w:val="right" w:pos="9360"/>
      </w:tabs>
    </w:pPr>
  </w:style>
  <w:style w:type="character" w:customStyle="1" w:styleId="FooterChar">
    <w:name w:val="Footer Char"/>
    <w:basedOn w:val="DefaultParagraphFont"/>
    <w:link w:val="Footer"/>
    <w:rsid w:val="003D5B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NoSpacing">
    <w:name w:val="No Spacing"/>
    <w:basedOn w:val="Normal"/>
    <w:uiPriority w:val="1"/>
    <w:qFormat/>
    <w:rsid w:val="003577C1"/>
    <w:rPr>
      <w:rFonts w:ascii="Calibri" w:eastAsiaTheme="minorHAnsi" w:hAnsi="Calibri" w:cs="Calibri"/>
      <w:sz w:val="22"/>
      <w:szCs w:val="22"/>
    </w:rPr>
  </w:style>
  <w:style w:type="paragraph" w:styleId="BalloonText">
    <w:name w:val="Balloon Text"/>
    <w:basedOn w:val="Normal"/>
    <w:link w:val="BalloonTextChar"/>
    <w:semiHidden/>
    <w:unhideWhenUsed/>
    <w:rsid w:val="003D5BD7"/>
    <w:rPr>
      <w:rFonts w:ascii="Tahoma" w:hAnsi="Tahoma" w:cs="Tahoma"/>
      <w:sz w:val="16"/>
      <w:szCs w:val="16"/>
    </w:rPr>
  </w:style>
  <w:style w:type="character" w:customStyle="1" w:styleId="BalloonTextChar">
    <w:name w:val="Balloon Text Char"/>
    <w:basedOn w:val="DefaultParagraphFont"/>
    <w:link w:val="BalloonText"/>
    <w:semiHidden/>
    <w:rsid w:val="003D5BD7"/>
    <w:rPr>
      <w:rFonts w:ascii="Tahoma" w:hAnsi="Tahoma" w:cs="Tahoma"/>
      <w:sz w:val="16"/>
      <w:szCs w:val="16"/>
    </w:rPr>
  </w:style>
  <w:style w:type="paragraph" w:styleId="Header">
    <w:name w:val="header"/>
    <w:basedOn w:val="Normal"/>
    <w:link w:val="HeaderChar"/>
    <w:unhideWhenUsed/>
    <w:rsid w:val="003D5BD7"/>
    <w:pPr>
      <w:tabs>
        <w:tab w:val="center" w:pos="4680"/>
        <w:tab w:val="right" w:pos="9360"/>
      </w:tabs>
    </w:pPr>
  </w:style>
  <w:style w:type="character" w:customStyle="1" w:styleId="HeaderChar">
    <w:name w:val="Header Char"/>
    <w:basedOn w:val="DefaultParagraphFont"/>
    <w:link w:val="Header"/>
    <w:rsid w:val="003D5BD7"/>
    <w:rPr>
      <w:sz w:val="24"/>
      <w:szCs w:val="24"/>
    </w:rPr>
  </w:style>
  <w:style w:type="paragraph" w:styleId="Footer">
    <w:name w:val="footer"/>
    <w:basedOn w:val="Normal"/>
    <w:link w:val="FooterChar"/>
    <w:unhideWhenUsed/>
    <w:rsid w:val="003D5BD7"/>
    <w:pPr>
      <w:tabs>
        <w:tab w:val="center" w:pos="4680"/>
        <w:tab w:val="right" w:pos="9360"/>
      </w:tabs>
    </w:pPr>
  </w:style>
  <w:style w:type="character" w:customStyle="1" w:styleId="FooterChar">
    <w:name w:val="Footer Char"/>
    <w:basedOn w:val="DefaultParagraphFont"/>
    <w:link w:val="Footer"/>
    <w:rsid w:val="003D5B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4498">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177096">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na.pelkey@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1020</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2017-08-03T19:38:00Z</dcterms:created>
  <dcterms:modified xsi:type="dcterms:W3CDTF">2017-08-03T19:38:00Z</dcterms:modified>
  <cp:category> </cp:category>
  <cp:contentStatus> </cp:contentStatus>
</cp:coreProperties>
</file>