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  <w:tblCaption w:val="FCC: Statement from the Federal Communications Commission"/>
        <w:tblDescription w:val="FCC: Statement from the Federal Communications Commission"/>
      </w:tblPr>
      <w:tblGrid>
        <w:gridCol w:w="8856"/>
      </w:tblGrid>
      <w:tr w:rsidR="004F0F1F" w:rsidRPr="008F78D8" w14:paraId="5DD57F40" w14:textId="77777777" w:rsidTr="006D5D22">
        <w:trPr>
          <w:trHeight w:val="2181"/>
        </w:trPr>
        <w:tc>
          <w:tcPr>
            <w:tcW w:w="8856" w:type="dxa"/>
          </w:tcPr>
          <w:p w14:paraId="333DFE45" w14:textId="77777777" w:rsidR="00FF232D" w:rsidRDefault="008C6840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52CE6E9F" wp14:editId="5476B582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mentBann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507B53" w14:textId="1CFECB93" w:rsidR="00426518" w:rsidRDefault="00426518" w:rsidP="00B57131">
            <w:pPr>
              <w:rPr>
                <w:b/>
                <w:bCs/>
              </w:rPr>
            </w:pPr>
          </w:p>
          <w:p w14:paraId="66980C52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721D98A7" w14:textId="1354AB02" w:rsidR="007A44F8" w:rsidRPr="008A3940" w:rsidRDefault="008011EF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="001926F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Pelkey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0536</w:t>
            </w:r>
          </w:p>
          <w:p w14:paraId="747629F6" w14:textId="7A16DBCC" w:rsidR="00FF232D" w:rsidRPr="008A3940" w:rsidRDefault="008011EF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="00C667D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</w:t>
            </w:r>
            <w:r w:rsidR="004E0B7A">
              <w:rPr>
                <w:bCs/>
                <w:sz w:val="22"/>
                <w:szCs w:val="22"/>
              </w:rPr>
              <w:t>e</w:t>
            </w:r>
            <w:r>
              <w:rPr>
                <w:bCs/>
                <w:sz w:val="22"/>
                <w:szCs w:val="22"/>
              </w:rPr>
              <w:t>y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7434C6C3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55F9C38E" w14:textId="20AE2842" w:rsidR="001926F7" w:rsidRDefault="007A44F8" w:rsidP="001926F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544B4298" w14:textId="77777777" w:rsidR="001926F7" w:rsidRPr="001926F7" w:rsidRDefault="001926F7" w:rsidP="001926F7">
            <w:pPr>
              <w:rPr>
                <w:b/>
                <w:sz w:val="22"/>
                <w:szCs w:val="22"/>
              </w:rPr>
            </w:pPr>
          </w:p>
          <w:p w14:paraId="659601CD" w14:textId="3EF2B2E1" w:rsidR="00FF3A12" w:rsidRPr="00FF3A12" w:rsidRDefault="00FF3A12" w:rsidP="004D7C31">
            <w:pPr>
              <w:tabs>
                <w:tab w:val="left" w:pos="8625"/>
              </w:tabs>
              <w:spacing w:after="240"/>
              <w:jc w:val="center"/>
              <w:rPr>
                <w:b/>
                <w:bCs/>
                <w:sz w:val="26"/>
                <w:szCs w:val="26"/>
              </w:rPr>
            </w:pPr>
            <w:r w:rsidRPr="00FF3A12">
              <w:rPr>
                <w:b/>
                <w:bCs/>
                <w:sz w:val="26"/>
                <w:szCs w:val="26"/>
              </w:rPr>
              <w:t>STATEMENT OF FCC CHAIRMAN PAI ON</w:t>
            </w:r>
            <w:r w:rsidR="008011EF">
              <w:rPr>
                <w:b/>
                <w:bCs/>
                <w:sz w:val="26"/>
                <w:szCs w:val="26"/>
              </w:rPr>
              <w:t xml:space="preserve"> COURT</w:t>
            </w:r>
            <w:r w:rsidRPr="00FF3A12">
              <w:rPr>
                <w:b/>
                <w:bCs/>
                <w:sz w:val="26"/>
                <w:szCs w:val="26"/>
              </w:rPr>
              <w:t xml:space="preserve"> </w:t>
            </w:r>
            <w:r w:rsidR="008011EF">
              <w:rPr>
                <w:b/>
                <w:bCs/>
                <w:sz w:val="26"/>
                <w:szCs w:val="26"/>
              </w:rPr>
              <w:t>DECISION TO DENY STAY OF BUSINESS DATA SERVICES REFORMS</w:t>
            </w:r>
          </w:p>
          <w:p w14:paraId="00CF31C3" w14:textId="017365B8" w:rsidR="008011EF" w:rsidRDefault="00FF3A12" w:rsidP="004D7C31">
            <w:pPr>
              <w:tabs>
                <w:tab w:val="left" w:pos="8625"/>
              </w:tabs>
              <w:spacing w:after="120"/>
              <w:rPr>
                <w:bCs/>
                <w:sz w:val="22"/>
                <w:szCs w:val="22"/>
              </w:rPr>
            </w:pPr>
            <w:r w:rsidRPr="00FF3A12">
              <w:rPr>
                <w:bCs/>
                <w:sz w:val="22"/>
                <w:szCs w:val="22"/>
              </w:rPr>
              <w:t xml:space="preserve">WASHINGTON, </w:t>
            </w:r>
            <w:r w:rsidR="008011EF">
              <w:rPr>
                <w:bCs/>
                <w:sz w:val="22"/>
                <w:szCs w:val="22"/>
              </w:rPr>
              <w:t>August 8</w:t>
            </w:r>
            <w:r w:rsidRPr="00FF3A12">
              <w:rPr>
                <w:bCs/>
                <w:sz w:val="22"/>
                <w:szCs w:val="22"/>
              </w:rPr>
              <w:t>, 2017</w:t>
            </w:r>
            <w:r w:rsidR="004E0B7A">
              <w:rPr>
                <w:bCs/>
                <w:sz w:val="22"/>
                <w:szCs w:val="22"/>
              </w:rPr>
              <w:t>—</w:t>
            </w:r>
            <w:r w:rsidR="00102C66">
              <w:rPr>
                <w:bCs/>
                <w:sz w:val="22"/>
                <w:szCs w:val="22"/>
              </w:rPr>
              <w:t xml:space="preserve">Yesterday the Eighth Circuit </w:t>
            </w:r>
            <w:r w:rsidR="004D7C31">
              <w:rPr>
                <w:bCs/>
                <w:sz w:val="22"/>
                <w:szCs w:val="22"/>
              </w:rPr>
              <w:t xml:space="preserve">Court of Appeals </w:t>
            </w:r>
            <w:r w:rsidR="00102C66">
              <w:rPr>
                <w:bCs/>
                <w:sz w:val="22"/>
                <w:szCs w:val="22"/>
              </w:rPr>
              <w:t xml:space="preserve">denied a motion to stay the effect of the Commission’s reform of its rules governing business data services.  </w:t>
            </w:r>
            <w:r w:rsidR="008011EF">
              <w:rPr>
                <w:bCs/>
                <w:sz w:val="22"/>
                <w:szCs w:val="22"/>
              </w:rPr>
              <w:t xml:space="preserve">Chairman Pai </w:t>
            </w:r>
            <w:r w:rsidR="00102C66">
              <w:rPr>
                <w:bCs/>
                <w:sz w:val="22"/>
                <w:szCs w:val="22"/>
              </w:rPr>
              <w:t>issued the following statement:</w:t>
            </w:r>
          </w:p>
          <w:p w14:paraId="192ECB5C" w14:textId="226C2A7E" w:rsidR="00FF3A12" w:rsidRDefault="008011EF" w:rsidP="004D7C31">
            <w:pPr>
              <w:tabs>
                <w:tab w:val="left" w:pos="8625"/>
              </w:tabs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“</w:t>
            </w:r>
            <w:r w:rsidR="004D7C31">
              <w:rPr>
                <w:bCs/>
                <w:sz w:val="22"/>
                <w:szCs w:val="22"/>
              </w:rPr>
              <w:t>The court’s</w:t>
            </w:r>
            <w:r w:rsidRPr="008011EF">
              <w:rPr>
                <w:bCs/>
                <w:sz w:val="22"/>
                <w:szCs w:val="22"/>
              </w:rPr>
              <w:t xml:space="preserve"> decision to </w:t>
            </w:r>
            <w:r w:rsidR="004D7C31">
              <w:rPr>
                <w:bCs/>
                <w:sz w:val="22"/>
                <w:szCs w:val="22"/>
              </w:rPr>
              <w:t xml:space="preserve">let our modernization of our business data services rules take effect </w:t>
            </w:r>
            <w:r>
              <w:rPr>
                <w:bCs/>
                <w:sz w:val="22"/>
                <w:szCs w:val="22"/>
              </w:rPr>
              <w:t>is an important—</w:t>
            </w:r>
            <w:r w:rsidRPr="008011EF">
              <w:rPr>
                <w:bCs/>
                <w:sz w:val="22"/>
                <w:szCs w:val="22"/>
              </w:rPr>
              <w:t>though unsurprising</w:t>
            </w:r>
            <w:r>
              <w:rPr>
                <w:bCs/>
                <w:sz w:val="22"/>
                <w:szCs w:val="22"/>
              </w:rPr>
              <w:t>—</w:t>
            </w:r>
            <w:r w:rsidRPr="008011EF">
              <w:rPr>
                <w:bCs/>
                <w:sz w:val="22"/>
                <w:szCs w:val="22"/>
              </w:rPr>
              <w:t xml:space="preserve">affirmation that the Commission </w:t>
            </w:r>
            <w:r w:rsidR="004D7C31">
              <w:rPr>
                <w:bCs/>
                <w:sz w:val="22"/>
                <w:szCs w:val="22"/>
              </w:rPr>
              <w:t>thoroughly analyzed our massive data collection to</w:t>
            </w:r>
            <w:r w:rsidRPr="008011EF">
              <w:rPr>
                <w:bCs/>
                <w:sz w:val="22"/>
                <w:szCs w:val="22"/>
              </w:rPr>
              <w:t xml:space="preserve"> establish a </w:t>
            </w:r>
            <w:r w:rsidR="004D7C31">
              <w:rPr>
                <w:bCs/>
                <w:sz w:val="22"/>
                <w:szCs w:val="22"/>
              </w:rPr>
              <w:t xml:space="preserve">robust, forward-looking competitive </w:t>
            </w:r>
            <w:r w:rsidRPr="008011EF">
              <w:rPr>
                <w:bCs/>
                <w:sz w:val="22"/>
                <w:szCs w:val="22"/>
              </w:rPr>
              <w:t>framework.</w:t>
            </w:r>
            <w:r>
              <w:rPr>
                <w:bCs/>
                <w:sz w:val="22"/>
                <w:szCs w:val="22"/>
              </w:rPr>
              <w:t xml:space="preserve">  </w:t>
            </w:r>
            <w:r w:rsidR="004D7C31">
              <w:rPr>
                <w:bCs/>
                <w:sz w:val="22"/>
                <w:szCs w:val="22"/>
              </w:rPr>
              <w:t>These reforms will encourage vigorous investment in next-generation networks,</w:t>
            </w:r>
            <w:r w:rsidRPr="008011EF">
              <w:rPr>
                <w:bCs/>
                <w:sz w:val="22"/>
                <w:szCs w:val="22"/>
              </w:rPr>
              <w:t xml:space="preserve"> </w:t>
            </w:r>
            <w:r w:rsidR="004D7C31">
              <w:rPr>
                <w:bCs/>
                <w:sz w:val="22"/>
                <w:szCs w:val="22"/>
              </w:rPr>
              <w:t xml:space="preserve">which is critical if we are going to </w:t>
            </w:r>
            <w:r w:rsidR="004E0B7A">
              <w:rPr>
                <w:bCs/>
                <w:sz w:val="22"/>
                <w:szCs w:val="22"/>
              </w:rPr>
              <w:t>bridge</w:t>
            </w:r>
            <w:r w:rsidR="004D7C31">
              <w:rPr>
                <w:bCs/>
                <w:sz w:val="22"/>
                <w:szCs w:val="22"/>
              </w:rPr>
              <w:t xml:space="preserve"> the digital divide in our country</w:t>
            </w:r>
            <w:r>
              <w:rPr>
                <w:bCs/>
                <w:sz w:val="22"/>
                <w:szCs w:val="22"/>
              </w:rPr>
              <w:t>.”</w:t>
            </w:r>
          </w:p>
          <w:p w14:paraId="1D9B9548" w14:textId="77777777" w:rsidR="008011EF" w:rsidRPr="001926F7" w:rsidRDefault="008011EF" w:rsidP="00FF3A12">
            <w:pPr>
              <w:tabs>
                <w:tab w:val="left" w:pos="8625"/>
              </w:tabs>
              <w:rPr>
                <w:bCs/>
                <w:sz w:val="22"/>
                <w:szCs w:val="22"/>
              </w:rPr>
            </w:pPr>
          </w:p>
          <w:p w14:paraId="7A6D97B3" w14:textId="77777777" w:rsidR="004F0F1F" w:rsidRPr="009972BC" w:rsidRDefault="00F708E3" w:rsidP="001926F7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5961979A" w14:textId="77777777" w:rsidR="0092287F" w:rsidRPr="0092287F" w:rsidRDefault="00E644FE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="0092287F" w:rsidRPr="0092287F">
              <w:rPr>
                <w:b/>
                <w:bCs/>
                <w:sz w:val="18"/>
                <w:szCs w:val="18"/>
              </w:rPr>
              <w:t>Office of Chairman Ajit Pai: (202) 418-2000</w:t>
            </w:r>
          </w:p>
          <w:p w14:paraId="1001C63D" w14:textId="77777777" w:rsidR="0092287F" w:rsidRPr="0092287F" w:rsidRDefault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Twitter: @AjitPaiFCC</w:t>
            </w:r>
          </w:p>
          <w:p w14:paraId="2F1EDD17" w14:textId="77777777" w:rsidR="0092287F" w:rsidRPr="0092287F" w:rsidRDefault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14:paraId="4E148768" w14:textId="77777777" w:rsidR="0069420F" w:rsidRPr="00EE0E90" w:rsidRDefault="0069420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049B88A3" w14:textId="77777777" w:rsidR="00EE0E90" w:rsidRPr="0069420F" w:rsidRDefault="0069420F" w:rsidP="00B54F9B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627F9044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52DC0" w14:textId="77777777" w:rsidR="008A0D79" w:rsidRDefault="008A0D79" w:rsidP="00CB1D45">
      <w:r>
        <w:separator/>
      </w:r>
    </w:p>
  </w:endnote>
  <w:endnote w:type="continuationSeparator" w:id="0">
    <w:p w14:paraId="53170A11" w14:textId="77777777" w:rsidR="008A0D79" w:rsidRDefault="008A0D79" w:rsidP="00CB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C38B3" w14:textId="77777777" w:rsidR="00EE663E" w:rsidRDefault="00EE6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CA046" w14:textId="77777777" w:rsidR="00EE663E" w:rsidRDefault="00EE66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D9296" w14:textId="77777777" w:rsidR="00EE663E" w:rsidRDefault="00EE6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8F7D4" w14:textId="77777777" w:rsidR="008A0D79" w:rsidRDefault="008A0D79" w:rsidP="00CB1D45">
      <w:r>
        <w:separator/>
      </w:r>
    </w:p>
  </w:footnote>
  <w:footnote w:type="continuationSeparator" w:id="0">
    <w:p w14:paraId="70983027" w14:textId="77777777" w:rsidR="008A0D79" w:rsidRDefault="008A0D79" w:rsidP="00CB1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CA3C5" w14:textId="77777777" w:rsidR="00EE663E" w:rsidRDefault="00EE66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54A18" w14:textId="77777777" w:rsidR="00EE663E" w:rsidRDefault="00EE66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3A30" w14:textId="77777777" w:rsidR="00EE663E" w:rsidRDefault="00EE66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BE"/>
    <w:rsid w:val="000030F9"/>
    <w:rsid w:val="000145B4"/>
    <w:rsid w:val="0002500C"/>
    <w:rsid w:val="000311FC"/>
    <w:rsid w:val="00040127"/>
    <w:rsid w:val="00065430"/>
    <w:rsid w:val="00081232"/>
    <w:rsid w:val="00091E65"/>
    <w:rsid w:val="00096D4A"/>
    <w:rsid w:val="00097224"/>
    <w:rsid w:val="000A38EA"/>
    <w:rsid w:val="000A40DD"/>
    <w:rsid w:val="000A7B51"/>
    <w:rsid w:val="000B28D5"/>
    <w:rsid w:val="000C1E47"/>
    <w:rsid w:val="000C26F3"/>
    <w:rsid w:val="000C63B1"/>
    <w:rsid w:val="000D679D"/>
    <w:rsid w:val="000D685F"/>
    <w:rsid w:val="000E049E"/>
    <w:rsid w:val="00102C66"/>
    <w:rsid w:val="0010799B"/>
    <w:rsid w:val="00117DB2"/>
    <w:rsid w:val="00123ED2"/>
    <w:rsid w:val="00123F49"/>
    <w:rsid w:val="00125BE0"/>
    <w:rsid w:val="001417B2"/>
    <w:rsid w:val="00142C13"/>
    <w:rsid w:val="00152776"/>
    <w:rsid w:val="00153222"/>
    <w:rsid w:val="001577D3"/>
    <w:rsid w:val="00166667"/>
    <w:rsid w:val="001733A6"/>
    <w:rsid w:val="001865A9"/>
    <w:rsid w:val="00187DB2"/>
    <w:rsid w:val="001926F7"/>
    <w:rsid w:val="001A361E"/>
    <w:rsid w:val="001B20BB"/>
    <w:rsid w:val="001C1A24"/>
    <w:rsid w:val="001C4370"/>
    <w:rsid w:val="001D3779"/>
    <w:rsid w:val="001D574C"/>
    <w:rsid w:val="001F0469"/>
    <w:rsid w:val="00201B1B"/>
    <w:rsid w:val="00203A98"/>
    <w:rsid w:val="00206EDD"/>
    <w:rsid w:val="0021247E"/>
    <w:rsid w:val="002146F6"/>
    <w:rsid w:val="00231C32"/>
    <w:rsid w:val="00240345"/>
    <w:rsid w:val="002421F0"/>
    <w:rsid w:val="00247274"/>
    <w:rsid w:val="00252D28"/>
    <w:rsid w:val="00266966"/>
    <w:rsid w:val="00294C0C"/>
    <w:rsid w:val="002A0934"/>
    <w:rsid w:val="002B1013"/>
    <w:rsid w:val="002D03E5"/>
    <w:rsid w:val="002E3F1D"/>
    <w:rsid w:val="002E5A50"/>
    <w:rsid w:val="002F31D0"/>
    <w:rsid w:val="00300359"/>
    <w:rsid w:val="0031773E"/>
    <w:rsid w:val="00341E6C"/>
    <w:rsid w:val="00347716"/>
    <w:rsid w:val="003506E1"/>
    <w:rsid w:val="00354E51"/>
    <w:rsid w:val="003727E3"/>
    <w:rsid w:val="00385A93"/>
    <w:rsid w:val="003910F1"/>
    <w:rsid w:val="003A0736"/>
    <w:rsid w:val="003D444C"/>
    <w:rsid w:val="003E0AA1"/>
    <w:rsid w:val="003E42FC"/>
    <w:rsid w:val="003E5991"/>
    <w:rsid w:val="003F344A"/>
    <w:rsid w:val="00403FF0"/>
    <w:rsid w:val="0042046D"/>
    <w:rsid w:val="00425AEF"/>
    <w:rsid w:val="00426518"/>
    <w:rsid w:val="00427B06"/>
    <w:rsid w:val="00437BFA"/>
    <w:rsid w:val="00441F59"/>
    <w:rsid w:val="00444E07"/>
    <w:rsid w:val="00444FA9"/>
    <w:rsid w:val="00473E9C"/>
    <w:rsid w:val="00480099"/>
    <w:rsid w:val="0049409C"/>
    <w:rsid w:val="00497858"/>
    <w:rsid w:val="004A26EF"/>
    <w:rsid w:val="004B4FEA"/>
    <w:rsid w:val="004C0ADA"/>
    <w:rsid w:val="004C433E"/>
    <w:rsid w:val="004C4512"/>
    <w:rsid w:val="004C4F36"/>
    <w:rsid w:val="004D3D85"/>
    <w:rsid w:val="004D7C31"/>
    <w:rsid w:val="004E0B7A"/>
    <w:rsid w:val="004E2BD8"/>
    <w:rsid w:val="004F0F1F"/>
    <w:rsid w:val="005022AA"/>
    <w:rsid w:val="00504845"/>
    <w:rsid w:val="0050757F"/>
    <w:rsid w:val="00516AD2"/>
    <w:rsid w:val="00517CA4"/>
    <w:rsid w:val="00545DAE"/>
    <w:rsid w:val="00571B83"/>
    <w:rsid w:val="00575A00"/>
    <w:rsid w:val="0058673C"/>
    <w:rsid w:val="005A0C5A"/>
    <w:rsid w:val="005A7972"/>
    <w:rsid w:val="005B17E7"/>
    <w:rsid w:val="005B2643"/>
    <w:rsid w:val="005C166C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1166"/>
    <w:rsid w:val="006C33AF"/>
    <w:rsid w:val="006D5D22"/>
    <w:rsid w:val="006E0324"/>
    <w:rsid w:val="006E4A76"/>
    <w:rsid w:val="006E7C54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10DC"/>
    <w:rsid w:val="007A44F8"/>
    <w:rsid w:val="007C373B"/>
    <w:rsid w:val="007D21BF"/>
    <w:rsid w:val="007F3C12"/>
    <w:rsid w:val="007F5205"/>
    <w:rsid w:val="008011EF"/>
    <w:rsid w:val="00804680"/>
    <w:rsid w:val="008215E7"/>
    <w:rsid w:val="00830FC6"/>
    <w:rsid w:val="00865EAA"/>
    <w:rsid w:val="00866F06"/>
    <w:rsid w:val="008728F5"/>
    <w:rsid w:val="008824C2"/>
    <w:rsid w:val="008960E4"/>
    <w:rsid w:val="008A0D79"/>
    <w:rsid w:val="008A3940"/>
    <w:rsid w:val="008B13C9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2287F"/>
    <w:rsid w:val="00927C4F"/>
    <w:rsid w:val="0093129C"/>
    <w:rsid w:val="00961620"/>
    <w:rsid w:val="009734B6"/>
    <w:rsid w:val="0098096F"/>
    <w:rsid w:val="0098437A"/>
    <w:rsid w:val="00986C92"/>
    <w:rsid w:val="00993C47"/>
    <w:rsid w:val="009972BC"/>
    <w:rsid w:val="009A77E4"/>
    <w:rsid w:val="009B4B16"/>
    <w:rsid w:val="009D52D2"/>
    <w:rsid w:val="009E2035"/>
    <w:rsid w:val="009E54A1"/>
    <w:rsid w:val="009F4E25"/>
    <w:rsid w:val="009F540D"/>
    <w:rsid w:val="009F5B1F"/>
    <w:rsid w:val="00A015B7"/>
    <w:rsid w:val="00A02DE9"/>
    <w:rsid w:val="00A062A8"/>
    <w:rsid w:val="00A3581E"/>
    <w:rsid w:val="00A35DFD"/>
    <w:rsid w:val="00A702DF"/>
    <w:rsid w:val="00A74AB7"/>
    <w:rsid w:val="00A775A3"/>
    <w:rsid w:val="00A81B5B"/>
    <w:rsid w:val="00A82FAD"/>
    <w:rsid w:val="00A83C70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1FF2"/>
    <w:rsid w:val="00B54F9B"/>
    <w:rsid w:val="00B57131"/>
    <w:rsid w:val="00B62F2C"/>
    <w:rsid w:val="00B727C9"/>
    <w:rsid w:val="00B735C8"/>
    <w:rsid w:val="00B76A63"/>
    <w:rsid w:val="00B86DE6"/>
    <w:rsid w:val="00BA6350"/>
    <w:rsid w:val="00BA6AE1"/>
    <w:rsid w:val="00BB4E29"/>
    <w:rsid w:val="00BB74C9"/>
    <w:rsid w:val="00BC3AB6"/>
    <w:rsid w:val="00BD19E8"/>
    <w:rsid w:val="00BD4273"/>
    <w:rsid w:val="00BE5B31"/>
    <w:rsid w:val="00BF1231"/>
    <w:rsid w:val="00BF14D1"/>
    <w:rsid w:val="00BF35FB"/>
    <w:rsid w:val="00C248C0"/>
    <w:rsid w:val="00C432E4"/>
    <w:rsid w:val="00C47D82"/>
    <w:rsid w:val="00C667DF"/>
    <w:rsid w:val="00C70C26"/>
    <w:rsid w:val="00C72001"/>
    <w:rsid w:val="00C772B7"/>
    <w:rsid w:val="00C80347"/>
    <w:rsid w:val="00C92847"/>
    <w:rsid w:val="00CB1D45"/>
    <w:rsid w:val="00CB7C1A"/>
    <w:rsid w:val="00CC5E08"/>
    <w:rsid w:val="00CD3033"/>
    <w:rsid w:val="00CD588C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1885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F2A07"/>
    <w:rsid w:val="00E346DE"/>
    <w:rsid w:val="00E349AA"/>
    <w:rsid w:val="00E41390"/>
    <w:rsid w:val="00E41CA0"/>
    <w:rsid w:val="00E4366B"/>
    <w:rsid w:val="00E502B4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074C"/>
    <w:rsid w:val="00EE0E90"/>
    <w:rsid w:val="00EE663E"/>
    <w:rsid w:val="00EF3BCA"/>
    <w:rsid w:val="00F01B0D"/>
    <w:rsid w:val="00F01ECC"/>
    <w:rsid w:val="00F1238F"/>
    <w:rsid w:val="00F16485"/>
    <w:rsid w:val="00F228ED"/>
    <w:rsid w:val="00F26E31"/>
    <w:rsid w:val="00F27C6C"/>
    <w:rsid w:val="00F34A8D"/>
    <w:rsid w:val="00F50D25"/>
    <w:rsid w:val="00F535D8"/>
    <w:rsid w:val="00F53784"/>
    <w:rsid w:val="00F61155"/>
    <w:rsid w:val="00F708E3"/>
    <w:rsid w:val="00F74161"/>
    <w:rsid w:val="00F76561"/>
    <w:rsid w:val="00F84736"/>
    <w:rsid w:val="00FC4713"/>
    <w:rsid w:val="00FC6C29"/>
    <w:rsid w:val="00FD58E0"/>
    <w:rsid w:val="00FE00BE"/>
    <w:rsid w:val="00FE0198"/>
    <w:rsid w:val="00FE3A7C"/>
    <w:rsid w:val="00FE4485"/>
    <w:rsid w:val="00FF1C0B"/>
    <w:rsid w:val="00FF232D"/>
    <w:rsid w:val="00FF3A12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A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0D67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67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679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D6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67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1D4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1D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0D67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67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679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D6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67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1D4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1D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959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1113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2017-08-08T16:03:00Z</dcterms:created>
  <dcterms:modified xsi:type="dcterms:W3CDTF">2017-08-08T16:03:00Z</dcterms:modified>
  <cp:category> </cp:category>
  <cp:contentStatus> </cp:contentStatus>
</cp:coreProperties>
</file>