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BA" w:rsidRDefault="00970BBA" w:rsidP="00970BBA">
      <w:pPr>
        <w:spacing w:after="0"/>
        <w:jc w:val="center"/>
        <w:rPr>
          <w:rFonts w:ascii="Times New Roman" w:hAnsi="Times New Roman" w:cs="Times New Roman"/>
          <w:b/>
        </w:rPr>
      </w:pPr>
      <w:bookmarkStart w:id="0" w:name="_GoBack"/>
      <w:bookmarkEnd w:id="0"/>
      <w:r>
        <w:rPr>
          <w:b/>
          <w:i/>
          <w:noProof/>
          <w:sz w:val="28"/>
          <w:szCs w:val="28"/>
        </w:rPr>
        <w:drawing>
          <wp:inline distT="0" distB="0" distL="0" distR="0" wp14:anchorId="3A1452BA" wp14:editId="38B688F4">
            <wp:extent cx="5961888" cy="786384"/>
            <wp:effectExtent l="0" t="0" r="1270" b="0"/>
            <wp:docPr id="1" name="Picture 1" descr="FCC - News from the Federal Communications Commi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888" cy="786384"/>
                    </a:xfrm>
                    <a:prstGeom prst="rect">
                      <a:avLst/>
                    </a:prstGeom>
                    <a:noFill/>
                    <a:ln>
                      <a:noFill/>
                    </a:ln>
                  </pic:spPr>
                </pic:pic>
              </a:graphicData>
            </a:graphic>
          </wp:inline>
        </w:drawing>
      </w:r>
    </w:p>
    <w:p w:rsidR="00970BBA" w:rsidRDefault="00970BBA" w:rsidP="00970BBA">
      <w:pPr>
        <w:spacing w:after="0"/>
        <w:rPr>
          <w:rFonts w:ascii="Times New Roman" w:hAnsi="Times New Roman" w:cs="Times New Roman"/>
          <w:b/>
        </w:rPr>
      </w:pPr>
    </w:p>
    <w:p w:rsidR="00970BBA" w:rsidRPr="002A21C4" w:rsidRDefault="00970BBA" w:rsidP="00970BBA">
      <w:pPr>
        <w:spacing w:after="0"/>
        <w:rPr>
          <w:rFonts w:ascii="Times New Roman" w:hAnsi="Times New Roman" w:cs="Times New Roman"/>
          <w:b/>
        </w:rPr>
      </w:pPr>
      <w:r w:rsidRPr="002A21C4">
        <w:rPr>
          <w:rFonts w:ascii="Times New Roman" w:hAnsi="Times New Roman" w:cs="Times New Roman"/>
          <w:b/>
        </w:rPr>
        <w:t xml:space="preserve">Media Contact: </w:t>
      </w:r>
    </w:p>
    <w:p w:rsidR="00970BBA" w:rsidRPr="00970BBA" w:rsidRDefault="00970BBA" w:rsidP="00970BBA">
      <w:pPr>
        <w:spacing w:after="0" w:line="240" w:lineRule="auto"/>
        <w:rPr>
          <w:rFonts w:ascii="Times New Roman" w:eastAsia="Times New Roman" w:hAnsi="Times New Roman" w:cs="Times New Roman"/>
          <w:bCs/>
        </w:rPr>
      </w:pPr>
      <w:r w:rsidRPr="00970BBA">
        <w:rPr>
          <w:rFonts w:ascii="Times New Roman" w:eastAsia="Times New Roman" w:hAnsi="Times New Roman" w:cs="Times New Roman"/>
          <w:bCs/>
        </w:rPr>
        <w:t>Will Wiquist, (202) 418-0509</w:t>
      </w:r>
    </w:p>
    <w:p w:rsidR="00970BBA" w:rsidRPr="00970BBA" w:rsidRDefault="00970BBA" w:rsidP="00970BBA">
      <w:pPr>
        <w:spacing w:after="0" w:line="240" w:lineRule="auto"/>
        <w:rPr>
          <w:rFonts w:ascii="Times New Roman" w:eastAsia="Times New Roman" w:hAnsi="Times New Roman" w:cs="Times New Roman"/>
          <w:bCs/>
        </w:rPr>
      </w:pPr>
      <w:r w:rsidRPr="00970BBA">
        <w:rPr>
          <w:rFonts w:ascii="Times New Roman" w:eastAsia="Times New Roman" w:hAnsi="Times New Roman" w:cs="Times New Roman"/>
          <w:bCs/>
        </w:rPr>
        <w:t>will.wiquist@fcc.gov</w:t>
      </w:r>
    </w:p>
    <w:p w:rsidR="00970BBA" w:rsidRPr="002A21C4" w:rsidRDefault="00970BBA" w:rsidP="00970BBA">
      <w:pPr>
        <w:spacing w:after="0"/>
        <w:rPr>
          <w:rFonts w:ascii="Times New Roman" w:hAnsi="Times New Roman" w:cs="Times New Roman"/>
        </w:rPr>
      </w:pPr>
    </w:p>
    <w:p w:rsidR="00970BBA" w:rsidRPr="002A21C4" w:rsidRDefault="00970BBA" w:rsidP="00970BBA">
      <w:pPr>
        <w:spacing w:after="0"/>
        <w:rPr>
          <w:rFonts w:ascii="Times New Roman" w:hAnsi="Times New Roman" w:cs="Times New Roman"/>
          <w:b/>
        </w:rPr>
      </w:pPr>
      <w:r w:rsidRPr="002A21C4">
        <w:rPr>
          <w:rFonts w:ascii="Times New Roman" w:hAnsi="Times New Roman" w:cs="Times New Roman"/>
          <w:b/>
        </w:rPr>
        <w:t>For Immediate Release</w:t>
      </w:r>
    </w:p>
    <w:p w:rsidR="00970BBA" w:rsidRPr="002A21C4" w:rsidRDefault="00970BBA" w:rsidP="00970BBA">
      <w:pPr>
        <w:spacing w:after="0"/>
        <w:rPr>
          <w:rFonts w:ascii="Times New Roman" w:hAnsi="Times New Roman" w:cs="Times New Roman"/>
          <w:b/>
        </w:rPr>
      </w:pPr>
    </w:p>
    <w:p w:rsidR="00970BBA" w:rsidRPr="002A21C4" w:rsidRDefault="00970BBA" w:rsidP="00970BBA">
      <w:pPr>
        <w:spacing w:after="0"/>
        <w:jc w:val="center"/>
        <w:rPr>
          <w:rFonts w:ascii="Times New Roman" w:hAnsi="Times New Roman" w:cs="Times New Roman"/>
          <w:b/>
        </w:rPr>
      </w:pPr>
      <w:r w:rsidRPr="002A21C4">
        <w:rPr>
          <w:rFonts w:ascii="Times New Roman" w:hAnsi="Times New Roman" w:cs="Times New Roman"/>
          <w:b/>
        </w:rPr>
        <w:t>FCC COMMISSIONER BRENDAN CARR ANNOUNCES STAFF</w:t>
      </w:r>
    </w:p>
    <w:p w:rsidR="00970BBA" w:rsidRPr="002A21C4" w:rsidRDefault="00970BBA" w:rsidP="00970BBA">
      <w:pPr>
        <w:spacing w:after="0"/>
        <w:jc w:val="center"/>
        <w:rPr>
          <w:rFonts w:ascii="Times New Roman" w:hAnsi="Times New Roman" w:cs="Times New Roman"/>
          <w:b/>
        </w:rPr>
      </w:pPr>
    </w:p>
    <w:p w:rsidR="00970BBA" w:rsidRDefault="00970BBA" w:rsidP="00970BBA">
      <w:pPr>
        <w:spacing w:after="0"/>
        <w:rPr>
          <w:rFonts w:ascii="Times New Roman" w:hAnsi="Times New Roman" w:cs="Times New Roman"/>
        </w:rPr>
      </w:pPr>
      <w:r>
        <w:rPr>
          <w:rFonts w:ascii="Times New Roman" w:hAnsi="Times New Roman" w:cs="Times New Roman"/>
        </w:rPr>
        <w:tab/>
        <w:t>WASHINGTON, August 14</w:t>
      </w:r>
      <w:r w:rsidRPr="002A21C4">
        <w:rPr>
          <w:rFonts w:ascii="Times New Roman" w:hAnsi="Times New Roman" w:cs="Times New Roman"/>
        </w:rPr>
        <w:t xml:space="preserve">, 2017—Today, FCC Commissioner Brendan Carr announced the appointment of four individuals that will serve in his office in </w:t>
      </w:r>
      <w:r>
        <w:rPr>
          <w:rFonts w:ascii="Times New Roman" w:hAnsi="Times New Roman" w:cs="Times New Roman"/>
        </w:rPr>
        <w:t>acting capacities.</w:t>
      </w:r>
    </w:p>
    <w:p w:rsidR="00970BBA" w:rsidRPr="002A21C4" w:rsidRDefault="00970BBA" w:rsidP="00970BBA">
      <w:pPr>
        <w:spacing w:after="0"/>
        <w:rPr>
          <w:rFonts w:ascii="Times New Roman" w:hAnsi="Times New Roman" w:cs="Times New Roman"/>
        </w:rPr>
      </w:pPr>
    </w:p>
    <w:p w:rsidR="00970BBA" w:rsidRPr="002A21C4" w:rsidRDefault="00970BBA" w:rsidP="00970BBA">
      <w:pPr>
        <w:spacing w:after="0"/>
        <w:rPr>
          <w:rFonts w:ascii="Times New Roman" w:hAnsi="Times New Roman" w:cs="Times New Roman"/>
        </w:rPr>
      </w:pPr>
      <w:r>
        <w:rPr>
          <w:rFonts w:ascii="Times New Roman" w:hAnsi="Times New Roman" w:cs="Times New Roman"/>
        </w:rPr>
        <w:tab/>
        <w:t xml:space="preserve">“I am very </w:t>
      </w:r>
      <w:r w:rsidRPr="002A21C4">
        <w:rPr>
          <w:rFonts w:ascii="Times New Roman" w:hAnsi="Times New Roman" w:cs="Times New Roman"/>
        </w:rPr>
        <w:t>grateful that these talented individuals have agreed to join my office</w:t>
      </w:r>
      <w:r>
        <w:rPr>
          <w:rFonts w:ascii="Times New Roman" w:hAnsi="Times New Roman" w:cs="Times New Roman"/>
        </w:rPr>
        <w:t>,” said Commissioner Carr.  “They bring a breadth of private and public sector experience and a deep understanding of the FCC and communications policy.  With their help, we can get to work immediately on delivering results for the American public.”</w:t>
      </w:r>
    </w:p>
    <w:p w:rsidR="00970BBA" w:rsidRPr="002A21C4" w:rsidRDefault="00970BBA" w:rsidP="00970BBA">
      <w:pPr>
        <w:spacing w:after="0"/>
        <w:rPr>
          <w:rFonts w:ascii="Times New Roman" w:hAnsi="Times New Roman" w:cs="Times New Roman"/>
        </w:rPr>
      </w:pPr>
    </w:p>
    <w:p w:rsidR="00970BBA" w:rsidRDefault="00970BBA" w:rsidP="00970BBA">
      <w:pPr>
        <w:spacing w:after="0"/>
        <w:ind w:firstLine="720"/>
        <w:rPr>
          <w:rFonts w:ascii="Times New Roman" w:hAnsi="Times New Roman" w:cs="Times New Roman"/>
        </w:rPr>
      </w:pPr>
      <w:r w:rsidRPr="002A21C4">
        <w:rPr>
          <w:rFonts w:ascii="Times New Roman" w:hAnsi="Times New Roman" w:cs="Times New Roman"/>
          <w:b/>
        </w:rPr>
        <w:t>Nirali Patel, Acting Legal Advisor</w:t>
      </w:r>
      <w:r>
        <w:rPr>
          <w:rFonts w:ascii="Times New Roman" w:hAnsi="Times New Roman" w:cs="Times New Roman"/>
          <w:b/>
        </w:rPr>
        <w:t xml:space="preserve"> for Media, Consumer Protection, and Enforcement</w:t>
      </w:r>
      <w:r w:rsidRPr="002A21C4">
        <w:rPr>
          <w:rFonts w:ascii="Times New Roman" w:hAnsi="Times New Roman" w:cs="Times New Roman"/>
        </w:rPr>
        <w:t xml:space="preserve">.  Ms. Patel will advise Commissioner Carr on </w:t>
      </w:r>
      <w:r>
        <w:rPr>
          <w:rFonts w:ascii="Times New Roman" w:hAnsi="Times New Roman" w:cs="Times New Roman"/>
        </w:rPr>
        <w:t>media, consumer protection, and enforcement matters</w:t>
      </w:r>
      <w:r w:rsidRPr="002A21C4">
        <w:rPr>
          <w:rFonts w:ascii="Times New Roman" w:hAnsi="Times New Roman" w:cs="Times New Roman"/>
        </w:rPr>
        <w:t xml:space="preserve">.  Ms. Patel is on detail from the </w:t>
      </w:r>
      <w:r>
        <w:rPr>
          <w:rFonts w:ascii="Times New Roman" w:hAnsi="Times New Roman" w:cs="Times New Roman"/>
        </w:rPr>
        <w:t xml:space="preserve">FCC’s </w:t>
      </w:r>
      <w:r w:rsidRPr="002A21C4">
        <w:rPr>
          <w:rFonts w:ascii="Times New Roman" w:hAnsi="Times New Roman" w:cs="Times New Roman"/>
        </w:rPr>
        <w:t xml:space="preserve">Wireline Competition Bureau, where she serves as a Deputy Chief of the Competition Policy Division.  Before joining the Commission, Ms. Patel served as Counsel in the Technology, Media, and Telecommunications practice of Hogan Lovells US LLP.  Prior to that, she practiced communications law at Willkie Farr &amp; Gallagher LLP and Sidley Austin LLP.  Ms. Patel graduated </w:t>
      </w:r>
      <w:r w:rsidRPr="002A21C4">
        <w:rPr>
          <w:rFonts w:ascii="Times New Roman" w:hAnsi="Times New Roman" w:cs="Times New Roman"/>
          <w:i/>
        </w:rPr>
        <w:t>summa cum laude</w:t>
      </w:r>
      <w:r>
        <w:rPr>
          <w:rFonts w:ascii="Times New Roman" w:hAnsi="Times New Roman" w:cs="Times New Roman"/>
        </w:rPr>
        <w:t xml:space="preserve"> from the American University</w:t>
      </w:r>
      <w:r w:rsidRPr="002A21C4">
        <w:rPr>
          <w:rFonts w:ascii="Times New Roman" w:hAnsi="Times New Roman" w:cs="Times New Roman"/>
        </w:rPr>
        <w:t xml:space="preserve"> Washington College of Law and received her undergraduate degree from the University of North Carolina at Chapel Hill.</w:t>
      </w:r>
    </w:p>
    <w:p w:rsidR="00970BBA" w:rsidRPr="002A21C4" w:rsidRDefault="00970BBA" w:rsidP="00970BBA">
      <w:pPr>
        <w:spacing w:after="0"/>
        <w:ind w:firstLine="720"/>
        <w:rPr>
          <w:rFonts w:ascii="Times New Roman" w:hAnsi="Times New Roman" w:cs="Times New Roman"/>
        </w:rPr>
      </w:pPr>
    </w:p>
    <w:p w:rsidR="00970BBA" w:rsidRDefault="00970BBA" w:rsidP="00970BB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b/>
        </w:rPr>
        <w:t>Kevin Holmes</w:t>
      </w:r>
      <w:r>
        <w:rPr>
          <w:rFonts w:ascii="Times New Roman" w:hAnsi="Times New Roman" w:cs="Times New Roman"/>
        </w:rPr>
        <w:t xml:space="preserve">, </w:t>
      </w:r>
      <w:r>
        <w:rPr>
          <w:rFonts w:ascii="Times New Roman" w:hAnsi="Times New Roman" w:cs="Times New Roman"/>
          <w:b/>
        </w:rPr>
        <w:t>Acting Legal Advisor for Wireless and Public Safety</w:t>
      </w:r>
      <w:r>
        <w:rPr>
          <w:rFonts w:ascii="Times New Roman" w:hAnsi="Times New Roman" w:cs="Times New Roman"/>
        </w:rPr>
        <w:t xml:space="preserve">.  </w:t>
      </w:r>
      <w:r w:rsidRPr="00AA148E">
        <w:rPr>
          <w:rFonts w:ascii="Times New Roman" w:hAnsi="Times New Roman" w:cs="Times New Roman"/>
        </w:rPr>
        <w:t>Mr. Holmes will advise Commissioner Car</w:t>
      </w:r>
      <w:r>
        <w:rPr>
          <w:rFonts w:ascii="Times New Roman" w:hAnsi="Times New Roman" w:cs="Times New Roman"/>
        </w:rPr>
        <w:t>r</w:t>
      </w:r>
      <w:r w:rsidRPr="00AA148E">
        <w:rPr>
          <w:rFonts w:ascii="Times New Roman" w:hAnsi="Times New Roman" w:cs="Times New Roman"/>
        </w:rPr>
        <w:t xml:space="preserve"> on wireless</w:t>
      </w:r>
      <w:r>
        <w:rPr>
          <w:rFonts w:ascii="Times New Roman" w:hAnsi="Times New Roman" w:cs="Times New Roman"/>
        </w:rPr>
        <w:t xml:space="preserve"> and public safety issues</w:t>
      </w:r>
      <w:r w:rsidRPr="00AA148E">
        <w:rPr>
          <w:rFonts w:ascii="Times New Roman" w:hAnsi="Times New Roman" w:cs="Times New Roman"/>
        </w:rPr>
        <w:t>.  Mr. Holmes joins the office from the</w:t>
      </w:r>
      <w:r>
        <w:rPr>
          <w:rFonts w:ascii="Times New Roman" w:hAnsi="Times New Roman" w:cs="Times New Roman"/>
        </w:rPr>
        <w:t xml:space="preserve"> FCC’s</w:t>
      </w:r>
      <w:r w:rsidRPr="00AA148E">
        <w:rPr>
          <w:rFonts w:ascii="Times New Roman" w:hAnsi="Times New Roman" w:cs="Times New Roman"/>
        </w:rPr>
        <w:t xml:space="preserve"> Office of Legislative Affairs</w:t>
      </w:r>
      <w:r>
        <w:rPr>
          <w:rFonts w:ascii="Times New Roman" w:hAnsi="Times New Roman" w:cs="Times New Roman"/>
        </w:rPr>
        <w:t xml:space="preserve">, where he worked on spectrum, mobile broadband, and public safety issues.  Previously, Mr. Holmes worked in the Wireless Telecommunications Bureau, both as an interim Legal Advisor in the Office of the Bureau Chief and as an Attorney Advisor in the Broadband Division.  Earlier in his career, Mr. Holmes was a legislative aide to Senator Spencer Abraham.  </w:t>
      </w:r>
      <w:r w:rsidRPr="00AA148E">
        <w:rPr>
          <w:rFonts w:ascii="Times New Roman" w:hAnsi="Times New Roman" w:cs="Times New Roman"/>
        </w:rPr>
        <w:t>Mr. Holmes holds a</w:t>
      </w:r>
      <w:r w:rsidR="00A0737A">
        <w:rPr>
          <w:rFonts w:ascii="Times New Roman" w:hAnsi="Times New Roman" w:cs="Times New Roman"/>
        </w:rPr>
        <w:t>n</w:t>
      </w:r>
      <w:r w:rsidRPr="00AA148E">
        <w:rPr>
          <w:rFonts w:ascii="Times New Roman" w:hAnsi="Times New Roman" w:cs="Times New Roman"/>
        </w:rPr>
        <w:t xml:space="preserve"> LL.M</w:t>
      </w:r>
      <w:r>
        <w:rPr>
          <w:rFonts w:ascii="Times New Roman" w:hAnsi="Times New Roman" w:cs="Times New Roman"/>
        </w:rPr>
        <w:t xml:space="preserve">. in Law and Government </w:t>
      </w:r>
      <w:r w:rsidRPr="00AA148E">
        <w:rPr>
          <w:rFonts w:ascii="Times New Roman" w:hAnsi="Times New Roman" w:cs="Times New Roman"/>
        </w:rPr>
        <w:t>from the American University Washington College of Law, a J.D. from the DePaul University College of Law, and a B.A. from Kalamazoo College.</w:t>
      </w:r>
    </w:p>
    <w:p w:rsidR="00970BBA" w:rsidRDefault="00970BBA" w:rsidP="00970BBA">
      <w:pPr>
        <w:spacing w:after="0"/>
        <w:ind w:firstLine="720"/>
        <w:rPr>
          <w:rFonts w:ascii="Times New Roman" w:hAnsi="Times New Roman" w:cs="Times New Roman"/>
          <w:b/>
        </w:rPr>
      </w:pPr>
    </w:p>
    <w:p w:rsidR="00970BBA" w:rsidRDefault="00970BBA" w:rsidP="00970BBA">
      <w:pPr>
        <w:spacing w:after="0"/>
        <w:ind w:firstLine="720"/>
        <w:rPr>
          <w:rFonts w:ascii="Times New Roman" w:hAnsi="Times New Roman" w:cs="Times New Roman"/>
        </w:rPr>
      </w:pPr>
      <w:r w:rsidRPr="002A21C4">
        <w:rPr>
          <w:rFonts w:ascii="Times New Roman" w:hAnsi="Times New Roman" w:cs="Times New Roman"/>
          <w:b/>
        </w:rPr>
        <w:t>Nathan Eagan</w:t>
      </w:r>
      <w:r w:rsidRPr="006A38E4">
        <w:rPr>
          <w:rFonts w:ascii="Times New Roman" w:hAnsi="Times New Roman" w:cs="Times New Roman"/>
          <w:b/>
        </w:rPr>
        <w:t xml:space="preserve">, Acting </w:t>
      </w:r>
      <w:r>
        <w:rPr>
          <w:rFonts w:ascii="Times New Roman" w:hAnsi="Times New Roman" w:cs="Times New Roman"/>
          <w:b/>
        </w:rPr>
        <w:t xml:space="preserve">Wireline Legal </w:t>
      </w:r>
      <w:r w:rsidRPr="006A38E4">
        <w:rPr>
          <w:rFonts w:ascii="Times New Roman" w:hAnsi="Times New Roman" w:cs="Times New Roman"/>
          <w:b/>
        </w:rPr>
        <w:t>Advisor</w:t>
      </w:r>
      <w:r w:rsidRPr="002A21C4">
        <w:rPr>
          <w:rFonts w:ascii="Times New Roman" w:hAnsi="Times New Roman" w:cs="Times New Roman"/>
        </w:rPr>
        <w:t xml:space="preserve">.  Mr. Eagan will advise Commissioner Carr on </w:t>
      </w:r>
      <w:r>
        <w:rPr>
          <w:rFonts w:ascii="Times New Roman" w:hAnsi="Times New Roman" w:cs="Times New Roman"/>
        </w:rPr>
        <w:t>wireline</w:t>
      </w:r>
      <w:r w:rsidRPr="002A21C4">
        <w:rPr>
          <w:rFonts w:ascii="Times New Roman" w:hAnsi="Times New Roman" w:cs="Times New Roman"/>
        </w:rPr>
        <w:t xml:space="preserve"> issues.  Mr. Eagan joins the office from the </w:t>
      </w:r>
      <w:r>
        <w:rPr>
          <w:rFonts w:ascii="Times New Roman" w:hAnsi="Times New Roman" w:cs="Times New Roman"/>
        </w:rPr>
        <w:t xml:space="preserve">FCC’s </w:t>
      </w:r>
      <w:r w:rsidRPr="002A21C4">
        <w:rPr>
          <w:rFonts w:ascii="Times New Roman" w:hAnsi="Times New Roman" w:cs="Times New Roman"/>
        </w:rPr>
        <w:t xml:space="preserve">Wireline Competition Bureau, where he most recently served as a Legal Advisor in the Telecommunications Access Policy Division.  He came to the Commission through the </w:t>
      </w:r>
      <w:r>
        <w:rPr>
          <w:rFonts w:ascii="Times New Roman" w:hAnsi="Times New Roman" w:cs="Times New Roman"/>
        </w:rPr>
        <w:t xml:space="preserve">agency’s </w:t>
      </w:r>
      <w:r w:rsidRPr="002A21C4">
        <w:rPr>
          <w:rFonts w:ascii="Times New Roman" w:hAnsi="Times New Roman" w:cs="Times New Roman"/>
        </w:rPr>
        <w:t xml:space="preserve">Attorney Honors Program, and he has worked on a variety of issues, including </w:t>
      </w:r>
      <w:r>
        <w:rPr>
          <w:rFonts w:ascii="Times New Roman" w:hAnsi="Times New Roman" w:cs="Times New Roman"/>
        </w:rPr>
        <w:t>universal service and broadband deployment</w:t>
      </w:r>
      <w:r w:rsidRPr="002A21C4">
        <w:rPr>
          <w:rFonts w:ascii="Times New Roman" w:hAnsi="Times New Roman" w:cs="Times New Roman"/>
        </w:rPr>
        <w:t xml:space="preserve">. </w:t>
      </w:r>
      <w:r>
        <w:rPr>
          <w:rFonts w:ascii="Times New Roman" w:hAnsi="Times New Roman" w:cs="Times New Roman"/>
        </w:rPr>
        <w:t xml:space="preserve"> </w:t>
      </w:r>
      <w:r w:rsidRPr="008D4FD6">
        <w:rPr>
          <w:rFonts w:ascii="Times New Roman" w:hAnsi="Times New Roman" w:cs="Times New Roman"/>
        </w:rPr>
        <w:t xml:space="preserve">Mr. Eagan received his J.D. from The George Washington University Law School, where he was a George Washington Scholar and an Articles Editor for the Federal Communications Bar Journal. </w:t>
      </w:r>
      <w:r>
        <w:rPr>
          <w:rFonts w:ascii="Times New Roman" w:hAnsi="Times New Roman" w:cs="Times New Roman"/>
        </w:rPr>
        <w:t xml:space="preserve"> </w:t>
      </w:r>
      <w:r w:rsidRPr="008D4FD6">
        <w:rPr>
          <w:rFonts w:ascii="Times New Roman" w:hAnsi="Times New Roman" w:cs="Times New Roman"/>
        </w:rPr>
        <w:t>He received his undergraduate degree from Clark University, in Worcester, Massachusetts.</w:t>
      </w:r>
    </w:p>
    <w:p w:rsidR="00970BBA" w:rsidRDefault="00970BBA" w:rsidP="00970BBA">
      <w:pPr>
        <w:spacing w:after="0"/>
        <w:rPr>
          <w:rFonts w:ascii="Times New Roman" w:hAnsi="Times New Roman" w:cs="Times New Roman"/>
        </w:rPr>
      </w:pPr>
    </w:p>
    <w:p w:rsidR="00970BBA" w:rsidRPr="002A21C4" w:rsidRDefault="00970BBA" w:rsidP="00970BB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b/>
        </w:rPr>
        <w:t>Natalie Martinez, Acting Confidential Assistant</w:t>
      </w:r>
      <w:r>
        <w:rPr>
          <w:rFonts w:ascii="Times New Roman" w:hAnsi="Times New Roman" w:cs="Times New Roman"/>
        </w:rPr>
        <w:t xml:space="preserve">.  </w:t>
      </w:r>
      <w:r w:rsidRPr="002F1C98">
        <w:rPr>
          <w:rFonts w:ascii="Times New Roman" w:hAnsi="Times New Roman" w:cs="Times New Roman"/>
        </w:rPr>
        <w:t>For the past three years, Ms. Martinez has served as the Confidential Assistant to three successive General Counsels of the FCC.  Before that, she served as the Confidential Assistant to the Chief of the Enforcement Bureau for four years.</w:t>
      </w:r>
      <w:r>
        <w:rPr>
          <w:rFonts w:ascii="Times New Roman" w:hAnsi="Times New Roman" w:cs="Times New Roman"/>
        </w:rPr>
        <w:t xml:space="preserve"> </w:t>
      </w:r>
      <w:r w:rsidRPr="002F1C98">
        <w:rPr>
          <w:rFonts w:ascii="Times New Roman" w:hAnsi="Times New Roman" w:cs="Times New Roman"/>
        </w:rPr>
        <w:t xml:space="preserve"> She began her career at the FCC in 2001 as an Office Automation Clerk in the International Bureau.</w:t>
      </w:r>
    </w:p>
    <w:p w:rsidR="00B01954" w:rsidRDefault="00B01954"/>
    <w:p w:rsidR="004D3991" w:rsidRDefault="004D3991"/>
    <w:p w:rsidR="004D3991" w:rsidRPr="004D3991" w:rsidRDefault="004D3991" w:rsidP="004D3991">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4D3991" w:rsidRPr="004D3991" w:rsidRDefault="004D3991" w:rsidP="004D3991">
      <w:pPr>
        <w:spacing w:after="0" w:line="240" w:lineRule="auto"/>
        <w:ind w:right="72"/>
        <w:jc w:val="center"/>
        <w:rPr>
          <w:rFonts w:ascii="Times New Roman" w:eastAsia="Times New Roman" w:hAnsi="Times New Roman" w:cs="Times New Roman"/>
          <w:b/>
          <w:bCs/>
          <w:sz w:val="18"/>
          <w:szCs w:val="18"/>
        </w:rPr>
      </w:pPr>
      <w:r w:rsidRPr="004D3991">
        <w:rPr>
          <w:rFonts w:ascii="Times New Roman" w:eastAsia="Times New Roman" w:hAnsi="Times New Roman" w:cs="Times New Roman"/>
          <w:b/>
          <w:bCs/>
          <w:sz w:val="32"/>
          <w:szCs w:val="32"/>
        </w:rPr>
        <w:br/>
      </w:r>
      <w:r w:rsidRPr="004D3991">
        <w:rPr>
          <w:rFonts w:ascii="Times New Roman" w:eastAsia="Times New Roman" w:hAnsi="Times New Roman" w:cs="Times New Roman"/>
          <w:b/>
          <w:bCs/>
          <w:sz w:val="18"/>
          <w:szCs w:val="18"/>
        </w:rPr>
        <w:t>Office of Media Relations: (202) 418-0500</w:t>
      </w:r>
    </w:p>
    <w:p w:rsidR="004D3991" w:rsidRPr="004D3991" w:rsidRDefault="004D3991" w:rsidP="004D3991">
      <w:pPr>
        <w:spacing w:after="0" w:line="240" w:lineRule="auto"/>
        <w:ind w:right="72"/>
        <w:jc w:val="center"/>
        <w:rPr>
          <w:rFonts w:ascii="Times New Roman" w:eastAsia="Times New Roman" w:hAnsi="Times New Roman" w:cs="Times New Roman"/>
          <w:b/>
          <w:bCs/>
          <w:sz w:val="18"/>
          <w:szCs w:val="18"/>
        </w:rPr>
      </w:pPr>
      <w:r w:rsidRPr="004D3991">
        <w:rPr>
          <w:rFonts w:ascii="Times New Roman" w:eastAsia="Times New Roman" w:hAnsi="Times New Roman" w:cs="Times New Roman"/>
          <w:b/>
          <w:bCs/>
          <w:sz w:val="18"/>
          <w:szCs w:val="18"/>
        </w:rPr>
        <w:t>ASL Videophone: (844) 432-2275</w:t>
      </w:r>
    </w:p>
    <w:p w:rsidR="004D3991" w:rsidRPr="004D3991" w:rsidRDefault="004D3991" w:rsidP="004D3991">
      <w:pPr>
        <w:spacing w:after="0" w:line="240" w:lineRule="auto"/>
        <w:ind w:right="72"/>
        <w:jc w:val="center"/>
        <w:rPr>
          <w:rFonts w:ascii="Times New Roman" w:eastAsia="Times New Roman" w:hAnsi="Times New Roman" w:cs="Times New Roman"/>
          <w:b/>
          <w:bCs/>
          <w:sz w:val="18"/>
          <w:szCs w:val="18"/>
        </w:rPr>
      </w:pPr>
      <w:r w:rsidRPr="004D3991">
        <w:rPr>
          <w:rFonts w:ascii="Times New Roman" w:eastAsia="Times New Roman" w:hAnsi="Times New Roman" w:cs="Times New Roman"/>
          <w:b/>
          <w:bCs/>
          <w:sz w:val="18"/>
          <w:szCs w:val="18"/>
        </w:rPr>
        <w:t>TTY: (888) 835-5322</w:t>
      </w:r>
    </w:p>
    <w:p w:rsidR="004D3991" w:rsidRPr="004D3991" w:rsidRDefault="004D3991" w:rsidP="004D3991">
      <w:pPr>
        <w:spacing w:after="0" w:line="240" w:lineRule="auto"/>
        <w:ind w:right="72"/>
        <w:jc w:val="center"/>
        <w:rPr>
          <w:rFonts w:ascii="Times New Roman" w:eastAsia="Times New Roman" w:hAnsi="Times New Roman" w:cs="Times New Roman"/>
          <w:b/>
          <w:bCs/>
          <w:sz w:val="18"/>
          <w:szCs w:val="18"/>
        </w:rPr>
      </w:pPr>
      <w:r w:rsidRPr="004D3991">
        <w:rPr>
          <w:rFonts w:ascii="Times New Roman" w:eastAsia="Times New Roman" w:hAnsi="Times New Roman" w:cs="Times New Roman"/>
          <w:b/>
          <w:bCs/>
          <w:sz w:val="18"/>
          <w:szCs w:val="18"/>
        </w:rPr>
        <w:t>Twitter: @FCC</w:t>
      </w:r>
    </w:p>
    <w:p w:rsidR="004D3991" w:rsidRPr="004D3991" w:rsidRDefault="004D3991" w:rsidP="004D3991">
      <w:pPr>
        <w:spacing w:after="0" w:line="240" w:lineRule="auto"/>
        <w:ind w:right="72"/>
        <w:jc w:val="center"/>
        <w:rPr>
          <w:rFonts w:ascii="Times New Roman" w:eastAsia="Times New Roman" w:hAnsi="Times New Roman" w:cs="Times New Roman"/>
          <w:b/>
          <w:bCs/>
          <w:sz w:val="18"/>
          <w:szCs w:val="18"/>
          <w:u w:val="single"/>
        </w:rPr>
      </w:pPr>
      <w:r w:rsidRPr="004D3991">
        <w:rPr>
          <w:rFonts w:ascii="Times New Roman" w:eastAsia="Times New Roman" w:hAnsi="Times New Roman" w:cs="Times New Roman"/>
          <w:b/>
          <w:bCs/>
          <w:sz w:val="18"/>
          <w:szCs w:val="18"/>
        </w:rPr>
        <w:t>www.fcc.gov/office-media-relations</w:t>
      </w:r>
    </w:p>
    <w:p w:rsidR="004D3991" w:rsidRPr="004D3991" w:rsidRDefault="004D3991" w:rsidP="004D3991">
      <w:pPr>
        <w:spacing w:after="0" w:line="240" w:lineRule="auto"/>
        <w:ind w:right="72"/>
        <w:jc w:val="center"/>
        <w:rPr>
          <w:rFonts w:ascii="Times New Roman" w:eastAsia="Times New Roman" w:hAnsi="Times New Roman" w:cs="Times New Roman"/>
          <w:b/>
          <w:bCs/>
          <w:sz w:val="18"/>
          <w:szCs w:val="18"/>
        </w:rPr>
      </w:pPr>
    </w:p>
    <w:p w:rsidR="004D3991" w:rsidRDefault="004D3991" w:rsidP="004D3991">
      <w:pPr>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rsidR="004D3991" w:rsidSect="008F41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A7" w:rsidRDefault="00CE3CA7" w:rsidP="00CE3CA7">
      <w:pPr>
        <w:spacing w:after="0" w:line="240" w:lineRule="auto"/>
      </w:pPr>
      <w:r>
        <w:separator/>
      </w:r>
    </w:p>
  </w:endnote>
  <w:endnote w:type="continuationSeparator" w:id="0">
    <w:p w:rsidR="00CE3CA7" w:rsidRDefault="00CE3CA7" w:rsidP="00CE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A7" w:rsidRDefault="00CE3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A7" w:rsidRDefault="00CE3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A7" w:rsidRDefault="00CE3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A7" w:rsidRDefault="00CE3CA7" w:rsidP="00CE3CA7">
      <w:pPr>
        <w:spacing w:after="0" w:line="240" w:lineRule="auto"/>
      </w:pPr>
      <w:r>
        <w:separator/>
      </w:r>
    </w:p>
  </w:footnote>
  <w:footnote w:type="continuationSeparator" w:id="0">
    <w:p w:rsidR="00CE3CA7" w:rsidRDefault="00CE3CA7" w:rsidP="00CE3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A7" w:rsidRDefault="00CE3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A7" w:rsidRDefault="00CE3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A7" w:rsidRDefault="00CE3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BA"/>
    <w:rsid w:val="0032038A"/>
    <w:rsid w:val="00494ADD"/>
    <w:rsid w:val="004D3991"/>
    <w:rsid w:val="00515D5B"/>
    <w:rsid w:val="006A0538"/>
    <w:rsid w:val="006B6273"/>
    <w:rsid w:val="00731C82"/>
    <w:rsid w:val="0077662A"/>
    <w:rsid w:val="007B3726"/>
    <w:rsid w:val="00834CF3"/>
    <w:rsid w:val="00970BBA"/>
    <w:rsid w:val="00991CCB"/>
    <w:rsid w:val="00A0737A"/>
    <w:rsid w:val="00B01954"/>
    <w:rsid w:val="00C37F39"/>
    <w:rsid w:val="00C73392"/>
    <w:rsid w:val="00CE3CA7"/>
    <w:rsid w:val="00E007B7"/>
    <w:rsid w:val="00E6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73"/>
    <w:rPr>
      <w:rFonts w:ascii="Segoe UI" w:hAnsi="Segoe UI" w:cs="Segoe UI"/>
      <w:sz w:val="18"/>
      <w:szCs w:val="18"/>
    </w:rPr>
  </w:style>
  <w:style w:type="paragraph" w:styleId="Header">
    <w:name w:val="header"/>
    <w:basedOn w:val="Normal"/>
    <w:link w:val="HeaderChar"/>
    <w:uiPriority w:val="99"/>
    <w:unhideWhenUsed/>
    <w:rsid w:val="00CE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A7"/>
  </w:style>
  <w:style w:type="paragraph" w:styleId="Footer">
    <w:name w:val="footer"/>
    <w:basedOn w:val="Normal"/>
    <w:link w:val="FooterChar"/>
    <w:uiPriority w:val="99"/>
    <w:unhideWhenUsed/>
    <w:rsid w:val="00CE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73"/>
    <w:rPr>
      <w:rFonts w:ascii="Segoe UI" w:hAnsi="Segoe UI" w:cs="Segoe UI"/>
      <w:sz w:val="18"/>
      <w:szCs w:val="18"/>
    </w:rPr>
  </w:style>
  <w:style w:type="paragraph" w:styleId="Header">
    <w:name w:val="header"/>
    <w:basedOn w:val="Normal"/>
    <w:link w:val="HeaderChar"/>
    <w:uiPriority w:val="99"/>
    <w:unhideWhenUsed/>
    <w:rsid w:val="00CE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A7"/>
  </w:style>
  <w:style w:type="paragraph" w:styleId="Footer">
    <w:name w:val="footer"/>
    <w:basedOn w:val="Normal"/>
    <w:link w:val="FooterChar"/>
    <w:uiPriority w:val="99"/>
    <w:unhideWhenUsed/>
    <w:rsid w:val="00CE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3019</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2017-08-14T13:13:00Z</cp:lastPrinted>
  <dcterms:created xsi:type="dcterms:W3CDTF">2017-08-14T14:58:00Z</dcterms:created>
  <dcterms:modified xsi:type="dcterms:W3CDTF">2017-08-14T14:58:00Z</dcterms:modified>
  <cp:category> </cp:category>
  <cp:contentStatus> </cp:contentStatus>
</cp:coreProperties>
</file>