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138F1" w14:textId="77777777" w:rsidR="00AE745E" w:rsidRDefault="00AE745E" w:rsidP="00B6596F">
      <w:pPr>
        <w:spacing w:after="0"/>
        <w:jc w:val="center"/>
        <w:rPr>
          <w:b/>
          <w:sz w:val="32"/>
          <w:szCs w:val="32"/>
        </w:rPr>
      </w:pPr>
      <w:bookmarkStart w:id="0" w:name="_GoBack"/>
      <w:bookmarkEnd w:id="0"/>
      <w:r>
        <w:rPr>
          <w:b/>
          <w:sz w:val="32"/>
          <w:szCs w:val="32"/>
        </w:rPr>
        <w:t xml:space="preserve">Communications Status </w:t>
      </w:r>
      <w:r w:rsidR="005A7F86">
        <w:rPr>
          <w:b/>
          <w:sz w:val="32"/>
          <w:szCs w:val="32"/>
        </w:rPr>
        <w:t xml:space="preserve">Report for </w:t>
      </w:r>
    </w:p>
    <w:p w14:paraId="4D1138F2" w14:textId="6D968C74" w:rsidR="005A7F86" w:rsidRDefault="00EC7328" w:rsidP="00B6596F">
      <w:pPr>
        <w:spacing w:after="0"/>
        <w:jc w:val="center"/>
        <w:rPr>
          <w:b/>
          <w:sz w:val="32"/>
          <w:szCs w:val="32"/>
        </w:rPr>
      </w:pPr>
      <w:r>
        <w:rPr>
          <w:b/>
          <w:sz w:val="32"/>
          <w:szCs w:val="32"/>
        </w:rPr>
        <w:t xml:space="preserve">Areas Impacted by </w:t>
      </w:r>
      <w:r w:rsidR="00190355">
        <w:rPr>
          <w:b/>
          <w:sz w:val="32"/>
          <w:szCs w:val="32"/>
        </w:rPr>
        <w:t>Hurricane Irma</w:t>
      </w:r>
      <w:r w:rsidR="005A7F86">
        <w:rPr>
          <w:b/>
          <w:sz w:val="32"/>
          <w:szCs w:val="32"/>
        </w:rPr>
        <w:t xml:space="preserve"> </w:t>
      </w:r>
    </w:p>
    <w:p w14:paraId="4D1138F3" w14:textId="1E5203D6" w:rsidR="00EC7328" w:rsidRPr="005A7F86" w:rsidRDefault="001A1A41" w:rsidP="00B6596F">
      <w:pPr>
        <w:spacing w:after="0"/>
        <w:jc w:val="center"/>
        <w:rPr>
          <w:b/>
          <w:sz w:val="28"/>
          <w:szCs w:val="28"/>
        </w:rPr>
      </w:pPr>
      <w:r>
        <w:rPr>
          <w:b/>
          <w:sz w:val="28"/>
          <w:szCs w:val="28"/>
        </w:rPr>
        <w:t xml:space="preserve">September </w:t>
      </w:r>
      <w:r w:rsidR="00967AD8">
        <w:rPr>
          <w:b/>
          <w:sz w:val="28"/>
          <w:szCs w:val="28"/>
        </w:rPr>
        <w:t>8</w:t>
      </w:r>
      <w:r w:rsidR="005A7F86" w:rsidRPr="005A7F86">
        <w:rPr>
          <w:b/>
          <w:sz w:val="28"/>
          <w:szCs w:val="28"/>
        </w:rPr>
        <w:t>, 201</w:t>
      </w:r>
      <w:r w:rsidR="00533BCF">
        <w:rPr>
          <w:b/>
          <w:sz w:val="28"/>
          <w:szCs w:val="28"/>
        </w:rPr>
        <w:t>7</w:t>
      </w:r>
    </w:p>
    <w:p w14:paraId="4D1138F4" w14:textId="77777777" w:rsidR="006A448D" w:rsidRDefault="006A448D" w:rsidP="00B6596F">
      <w:pPr>
        <w:spacing w:after="0"/>
      </w:pPr>
    </w:p>
    <w:p w14:paraId="4D1138F5" w14:textId="4CF96C00" w:rsidR="00D922E0" w:rsidRDefault="005A7F86" w:rsidP="00D922E0">
      <w:pPr>
        <w:spacing w:after="0"/>
      </w:pPr>
      <w:r>
        <w:t xml:space="preserve">The following is a report on the </w:t>
      </w:r>
      <w:r w:rsidR="00AE745E">
        <w:t xml:space="preserve">status of </w:t>
      </w:r>
      <w:r w:rsidR="00EC7328">
        <w:t xml:space="preserve">communications </w:t>
      </w:r>
      <w:r w:rsidR="00AE745E">
        <w:t xml:space="preserve">services </w:t>
      </w:r>
      <w:r w:rsidR="00EC7328">
        <w:t xml:space="preserve">in geographic areas impacted by </w:t>
      </w:r>
      <w:r w:rsidR="0021763A">
        <w:t>Hurricane Irma</w:t>
      </w:r>
      <w:r w:rsidR="00AE745E">
        <w:t xml:space="preserve"> as of </w:t>
      </w:r>
      <w:r w:rsidR="001A1A41">
        <w:t xml:space="preserve">September </w:t>
      </w:r>
      <w:r w:rsidR="00967AD8">
        <w:t>8</w:t>
      </w:r>
      <w:r w:rsidR="00D922E0">
        <w:t>, 2017</w:t>
      </w:r>
      <w:r w:rsidR="00967AD8">
        <w:t xml:space="preserve"> at 11:00 a</w:t>
      </w:r>
      <w:r w:rsidR="0003788A">
        <w:t>.m. ED</w:t>
      </w:r>
      <w:r w:rsidR="00D922E0">
        <w:t>T</w:t>
      </w:r>
      <w:r w:rsidR="00AE745E">
        <w:t xml:space="preserve">. </w:t>
      </w:r>
      <w:r w:rsidR="007E191A">
        <w:t xml:space="preserve"> </w:t>
      </w:r>
      <w:r w:rsidR="00AE745E">
        <w:t>Th</w:t>
      </w:r>
      <w:r w:rsidR="00CC5E7A">
        <w:t>is</w:t>
      </w:r>
      <w:r w:rsidR="00AE745E">
        <w:t xml:space="preserve"> report incorporates</w:t>
      </w:r>
      <w:r w:rsidR="005D075C">
        <w:t xml:space="preserve"> </w:t>
      </w:r>
      <w:r w:rsidR="004C1ABA">
        <w:t>network outage data</w:t>
      </w:r>
      <w:r w:rsidR="005D075C">
        <w:t xml:space="preserve"> submitted by </w:t>
      </w:r>
      <w:r w:rsidR="00AE745E">
        <w:t>communications</w:t>
      </w:r>
      <w:r w:rsidR="004C1ABA">
        <w:t xml:space="preserve"> providers to the Federal Communications Commission’s Disaster Information Reporting System (DIRS).</w:t>
      </w:r>
      <w:r w:rsidR="00AE745E">
        <w:t xml:space="preserve"> </w:t>
      </w:r>
      <w:r w:rsidR="00AE745E" w:rsidRPr="00AE745E">
        <w:t xml:space="preserve"> </w:t>
      </w:r>
      <w:r w:rsidR="00D922E0">
        <w:t xml:space="preserve">DIRS </w:t>
      </w:r>
      <w:r w:rsidR="00E80078">
        <w:t xml:space="preserve">is </w:t>
      </w:r>
      <w:r w:rsidR="00D922E0">
        <w:t xml:space="preserve">currently </w:t>
      </w:r>
      <w:r w:rsidR="00E80078">
        <w:t>activated for</w:t>
      </w:r>
      <w:r w:rsidR="00D922E0">
        <w:t xml:space="preserve"> </w:t>
      </w:r>
      <w:r w:rsidR="00FE08C6">
        <w:t xml:space="preserve">all </w:t>
      </w:r>
      <w:r w:rsidR="00D922E0">
        <w:t xml:space="preserve">areas of </w:t>
      </w:r>
      <w:r w:rsidR="00190355">
        <w:t>Puerto Rico</w:t>
      </w:r>
      <w:r w:rsidR="00D922E0">
        <w:t xml:space="preserve"> and </w:t>
      </w:r>
      <w:r w:rsidR="00190355">
        <w:t xml:space="preserve">the </w:t>
      </w:r>
      <w:r w:rsidR="00197D88">
        <w:t>U.S.</w:t>
      </w:r>
      <w:r w:rsidR="000D4CD0">
        <w:t xml:space="preserve"> </w:t>
      </w:r>
      <w:r w:rsidR="00190355">
        <w:t>Virgin Islands</w:t>
      </w:r>
      <w:r w:rsidR="00D922E0">
        <w:t xml:space="preserve">. </w:t>
      </w:r>
      <w:r w:rsidR="007E191A">
        <w:t xml:space="preserve"> </w:t>
      </w:r>
      <w:r w:rsidR="00D922E0">
        <w:t>Note that the operational status of communications services during a disaster may evolve rapidly, and this report represents a snapshot in time.</w:t>
      </w:r>
      <w:r w:rsidR="00FE1381">
        <w:t xml:space="preserve">  It should also be noted that not all communications providers have reported in DIRS, so some outage information may be missing.</w:t>
      </w:r>
    </w:p>
    <w:p w14:paraId="4D1138F6" w14:textId="77777777" w:rsidR="00C55954" w:rsidRDefault="00C55954" w:rsidP="00B6596F">
      <w:pPr>
        <w:spacing w:after="0"/>
      </w:pPr>
    </w:p>
    <w:p w14:paraId="5FB024E1" w14:textId="17B112D8" w:rsidR="00FE08C6" w:rsidRDefault="00FE08C6" w:rsidP="00B6596F">
      <w:pPr>
        <w:spacing w:after="0"/>
      </w:pPr>
      <w:r>
        <w:t xml:space="preserve">Yesterday’s report covered only the northern and eastern counties of Puerto Rico and </w:t>
      </w:r>
      <w:r w:rsidR="00197D88">
        <w:t xml:space="preserve">all three counties of the U.S. </w:t>
      </w:r>
      <w:r>
        <w:t>Virgin Island</w:t>
      </w:r>
      <w:r w:rsidR="00197D88">
        <w:t>s</w:t>
      </w:r>
      <w:r>
        <w:t xml:space="preserve">. </w:t>
      </w:r>
      <w:r w:rsidR="00197D88">
        <w:t xml:space="preserve"> </w:t>
      </w:r>
      <w:r>
        <w:t xml:space="preserve">Based on the information in yesterday’s report, </w:t>
      </w:r>
      <w:r w:rsidR="00033076">
        <w:t>the Department of Homeland Security and the Federal Communications Commission decided to extend the data collection to all counties/municipalities in Puerto Rico.</w:t>
      </w:r>
    </w:p>
    <w:p w14:paraId="0383A91A" w14:textId="77777777" w:rsidR="00FE08C6" w:rsidRDefault="00FE08C6" w:rsidP="00B6596F">
      <w:pPr>
        <w:spacing w:after="0"/>
      </w:pPr>
    </w:p>
    <w:p w14:paraId="4D1138F7" w14:textId="7FC40B00" w:rsidR="005A7F86" w:rsidRDefault="005A7F86" w:rsidP="00B6596F">
      <w:pPr>
        <w:spacing w:after="0"/>
      </w:pPr>
      <w:r>
        <w:t xml:space="preserve">The following counties are in the </w:t>
      </w:r>
      <w:r w:rsidR="00C55954">
        <w:t xml:space="preserve">current </w:t>
      </w:r>
      <w:r w:rsidR="00CC5E7A">
        <w:t xml:space="preserve">geographic area </w:t>
      </w:r>
      <w:r w:rsidR="00C55954">
        <w:t xml:space="preserve">that is </w:t>
      </w:r>
      <w:r w:rsidR="00E80078">
        <w:t xml:space="preserve">covered by the </w:t>
      </w:r>
      <w:r w:rsidR="00C55954">
        <w:t>DIRS</w:t>
      </w:r>
      <w:r w:rsidR="00E80078">
        <w:t xml:space="preserve"> activation</w:t>
      </w:r>
      <w:r w:rsidR="00C55954">
        <w:t xml:space="preserve"> (the “disaster area</w:t>
      </w:r>
      <w:r w:rsidR="007E191A">
        <w:t>”</w:t>
      </w:r>
      <w:r w:rsidR="007012A7">
        <w:t>)</w:t>
      </w:r>
      <w:r w:rsidR="006A448D">
        <w:t>.</w:t>
      </w:r>
      <w:r w:rsidR="00CC5E7A">
        <w:t xml:space="preserve"> </w:t>
      </w:r>
    </w:p>
    <w:p w14:paraId="4D1138F8" w14:textId="77777777" w:rsidR="00D922E0" w:rsidRDefault="00D922E0" w:rsidP="00B6596F">
      <w:pPr>
        <w:spacing w:after="0"/>
      </w:pPr>
    </w:p>
    <w:p w14:paraId="45EB81A7" w14:textId="360A3AF7" w:rsidR="00190355" w:rsidRDefault="00190355" w:rsidP="00190355">
      <w:pPr>
        <w:ind w:left="720"/>
      </w:pPr>
      <w:r>
        <w:rPr>
          <w:b/>
          <w:bCs/>
        </w:rPr>
        <w:t xml:space="preserve">Puerto Rico: </w:t>
      </w:r>
      <w:r w:rsidR="00967AD8" w:rsidRPr="00967AD8">
        <w:t>Adjuntas,</w:t>
      </w:r>
      <w:r w:rsidR="00967AD8">
        <w:rPr>
          <w:b/>
          <w:bCs/>
        </w:rPr>
        <w:t xml:space="preserve"> </w:t>
      </w:r>
      <w:r w:rsidR="00967AD8" w:rsidRPr="00967AD8">
        <w:t>Aguada, Aguadilla, Aguas Buenas, Aibonito, Anasco, Arecibo, Arroyo, Barceloneta, Barranquitas, Bayamon, Cabo Rojo, Caguas, Camuy, Canovanas, Carolina, Catano, Cayey, Ceiba, Ciales, Cidra, Coamo, Comerio, Corozal, Culebra, Dorado, Fajardo, Florida, Guanica, Guayama, Guayanilla, Guaynabo, Gurabo, Hatillo, Hormigueros, Humacao, Isabela, Jayuya, Juana Diaz, Juncos, Lajas, Lares, Las Marias, Las Piedras, Loiza, Luquillo, Manati, Maricao, Maunabo, Mayaguez, Moca, Morovis, Naguabo, Naranjito, Orocovis, Patillas, Penuelas, Ponce, Quebradillas, Rincon, Rio Grande, Sabana Grande, Salinas, San German, San Juan, San Lorenzo, San Sebastian, Santa Isabel, Toa Alta, Toa Baja, Trujillo Alto, Utuado, Vega Alta, Vega Baja, Vieques, Villalba, Yabucoa, Yauco</w:t>
      </w:r>
    </w:p>
    <w:p w14:paraId="1CF9D6DD" w14:textId="72A5ECB4" w:rsidR="00190355" w:rsidRDefault="00197D88" w:rsidP="00190355">
      <w:pPr>
        <w:ind w:firstLine="720"/>
        <w:rPr>
          <w:b/>
          <w:bCs/>
        </w:rPr>
      </w:pPr>
      <w:r>
        <w:rPr>
          <w:b/>
          <w:bCs/>
        </w:rPr>
        <w:t xml:space="preserve">U.S. </w:t>
      </w:r>
      <w:r w:rsidR="00190355">
        <w:rPr>
          <w:b/>
          <w:bCs/>
        </w:rPr>
        <w:t xml:space="preserve">Virgin Islands: </w:t>
      </w:r>
      <w:r w:rsidR="00190355">
        <w:t>St. Croix, St. John, St. Thomas</w:t>
      </w:r>
    </w:p>
    <w:p w14:paraId="0D2B3286" w14:textId="77777777" w:rsidR="001A1A41" w:rsidRDefault="001A1A41" w:rsidP="001A1A41">
      <w:pPr>
        <w:spacing w:after="0" w:line="240" w:lineRule="auto"/>
        <w:ind w:left="720"/>
      </w:pPr>
    </w:p>
    <w:p w14:paraId="5781ED94" w14:textId="77777777" w:rsidR="00190355" w:rsidRDefault="00190355" w:rsidP="006A448D">
      <w:pPr>
        <w:spacing w:after="0"/>
        <w:rPr>
          <w:b/>
        </w:rPr>
      </w:pPr>
    </w:p>
    <w:p w14:paraId="43240426" w14:textId="77777777" w:rsidR="001B0463" w:rsidRDefault="001B0463" w:rsidP="006A448D">
      <w:pPr>
        <w:spacing w:after="0"/>
        <w:rPr>
          <w:b/>
        </w:rPr>
      </w:pPr>
    </w:p>
    <w:p w14:paraId="57BFF813" w14:textId="77777777" w:rsidR="001B0463" w:rsidRDefault="001B0463" w:rsidP="006A448D">
      <w:pPr>
        <w:spacing w:after="0"/>
        <w:rPr>
          <w:b/>
        </w:rPr>
      </w:pPr>
    </w:p>
    <w:p w14:paraId="4D113902" w14:textId="77777777" w:rsidR="00CC5E7A" w:rsidRPr="005F7DEB" w:rsidRDefault="00CC5E7A" w:rsidP="006A448D">
      <w:pPr>
        <w:spacing w:after="0"/>
        <w:rPr>
          <w:b/>
        </w:rPr>
      </w:pPr>
      <w:r w:rsidRPr="005F7DEB">
        <w:rPr>
          <w:b/>
        </w:rPr>
        <w:t xml:space="preserve">911 Services </w:t>
      </w:r>
    </w:p>
    <w:p w14:paraId="4D113903" w14:textId="27D757ED" w:rsidR="002D08E3" w:rsidRDefault="002D08E3" w:rsidP="006A448D">
      <w:pPr>
        <w:spacing w:after="0"/>
      </w:pPr>
      <w:r>
        <w:t>The Public Safety and Homeland Security Bureau (PSHSB) learns the status of each</w:t>
      </w:r>
      <w:r w:rsidR="00AF1FB2">
        <w:t xml:space="preserve"> Public</w:t>
      </w:r>
      <w:r>
        <w:t xml:space="preserve"> Safety Answering Point (PSAP) through the filings of 911 Service Providers in the Disaster Information Reporting System (DIRS), reporting to the FCC’s Public Safety Support Center (PSSC), coordination with state 911 Administrators</w:t>
      </w:r>
      <w:r w:rsidR="00E80078">
        <w:t>,</w:t>
      </w:r>
      <w:r>
        <w:t xml:space="preserve"> and, if necessary,</w:t>
      </w:r>
      <w:r w:rsidR="00E80078">
        <w:t xml:space="preserve"> from</w:t>
      </w:r>
      <w:r>
        <w:t xml:space="preserve"> individual PSAPs.</w:t>
      </w:r>
    </w:p>
    <w:p w14:paraId="4D113904" w14:textId="77777777" w:rsidR="002D08E3" w:rsidRDefault="002D08E3" w:rsidP="006A448D">
      <w:pPr>
        <w:spacing w:after="0"/>
      </w:pPr>
    </w:p>
    <w:p w14:paraId="1BA30955" w14:textId="6CE8A107" w:rsidR="00493D9A" w:rsidRDefault="00DF1D91" w:rsidP="00493D9A">
      <w:pPr>
        <w:spacing w:after="0"/>
        <w:rPr>
          <w:szCs w:val="24"/>
        </w:rPr>
      </w:pPr>
      <w:r w:rsidRPr="00631564">
        <w:rPr>
          <w:szCs w:val="24"/>
        </w:rPr>
        <w:lastRenderedPageBreak/>
        <w:t xml:space="preserve">There are a total of </w:t>
      </w:r>
      <w:r w:rsidR="00FE1381">
        <w:rPr>
          <w:szCs w:val="24"/>
        </w:rPr>
        <w:t>4</w:t>
      </w:r>
      <w:r w:rsidR="00493D9A">
        <w:rPr>
          <w:szCs w:val="24"/>
        </w:rPr>
        <w:t xml:space="preserve"> </w:t>
      </w:r>
      <w:r w:rsidRPr="00631564">
        <w:rPr>
          <w:szCs w:val="24"/>
        </w:rPr>
        <w:t>PSAPs</w:t>
      </w:r>
      <w:r w:rsidR="00CB6C08">
        <w:rPr>
          <w:szCs w:val="24"/>
        </w:rPr>
        <w:t xml:space="preserve"> </w:t>
      </w:r>
      <w:r w:rsidRPr="00631564">
        <w:rPr>
          <w:szCs w:val="24"/>
        </w:rPr>
        <w:t>affected</w:t>
      </w:r>
      <w:r w:rsidR="00CB6C08">
        <w:rPr>
          <w:szCs w:val="24"/>
        </w:rPr>
        <w:t xml:space="preserve"> in the reporting area</w:t>
      </w:r>
      <w:r w:rsidR="00493D9A">
        <w:rPr>
          <w:szCs w:val="24"/>
        </w:rPr>
        <w:t>:</w:t>
      </w:r>
      <w:r w:rsidRPr="00631564">
        <w:rPr>
          <w:szCs w:val="24"/>
        </w:rPr>
        <w:t xml:space="preserve"> </w:t>
      </w:r>
    </w:p>
    <w:p w14:paraId="22B19873" w14:textId="77777777" w:rsidR="00493D9A" w:rsidRDefault="00493D9A" w:rsidP="00493D9A">
      <w:pPr>
        <w:spacing w:after="0"/>
        <w:rPr>
          <w:szCs w:val="24"/>
        </w:rPr>
      </w:pPr>
    </w:p>
    <w:p w14:paraId="0303A5B3" w14:textId="31C0E5C1" w:rsidR="00493D9A" w:rsidRDefault="00F21DEE" w:rsidP="00493D9A">
      <w:pPr>
        <w:pStyle w:val="ListParagraph"/>
        <w:numPr>
          <w:ilvl w:val="0"/>
          <w:numId w:val="33"/>
        </w:numPr>
        <w:spacing w:after="0" w:line="240" w:lineRule="auto"/>
        <w:rPr>
          <w:szCs w:val="24"/>
        </w:rPr>
      </w:pPr>
      <w:r>
        <w:rPr>
          <w:szCs w:val="24"/>
        </w:rPr>
        <w:t xml:space="preserve">Operational </w:t>
      </w:r>
      <w:r w:rsidR="00493D9A">
        <w:rPr>
          <w:szCs w:val="24"/>
        </w:rPr>
        <w:t>without Automatic Location Information</w:t>
      </w:r>
      <w:r w:rsidR="00FE1381">
        <w:rPr>
          <w:szCs w:val="24"/>
        </w:rPr>
        <w:t xml:space="preserve"> (ALI):  </w:t>
      </w:r>
      <w:r w:rsidR="00493D9A">
        <w:rPr>
          <w:szCs w:val="24"/>
        </w:rPr>
        <w:t xml:space="preserve">2 </w:t>
      </w:r>
      <w:r w:rsidR="00FE1381">
        <w:rPr>
          <w:szCs w:val="24"/>
        </w:rPr>
        <w:t>(</w:t>
      </w:r>
      <w:r w:rsidR="00493D9A">
        <w:rPr>
          <w:szCs w:val="24"/>
        </w:rPr>
        <w:t>Centro de Guaynabo, PR and Centro de Hato Rey, PR</w:t>
      </w:r>
      <w:r w:rsidR="00FE1381">
        <w:rPr>
          <w:szCs w:val="24"/>
        </w:rPr>
        <w:t>)</w:t>
      </w:r>
      <w:r w:rsidR="00493D9A" w:rsidRPr="00DC7824">
        <w:rPr>
          <w:szCs w:val="24"/>
        </w:rPr>
        <w:t xml:space="preserve"> </w:t>
      </w:r>
    </w:p>
    <w:p w14:paraId="33AC8F05" w14:textId="65C7E68D" w:rsidR="00FE1381" w:rsidRDefault="00F21DEE" w:rsidP="00493D9A">
      <w:pPr>
        <w:pStyle w:val="ListParagraph"/>
        <w:numPr>
          <w:ilvl w:val="0"/>
          <w:numId w:val="33"/>
        </w:numPr>
        <w:spacing w:after="0" w:line="240" w:lineRule="auto"/>
        <w:rPr>
          <w:szCs w:val="24"/>
        </w:rPr>
      </w:pPr>
      <w:r>
        <w:rPr>
          <w:szCs w:val="24"/>
        </w:rPr>
        <w:t>Operational</w:t>
      </w:r>
      <w:r w:rsidR="00FE1381">
        <w:rPr>
          <w:szCs w:val="24"/>
        </w:rPr>
        <w:t xml:space="preserve"> without ALI or Automatic Numbering Information (ANI): </w:t>
      </w:r>
      <w:r>
        <w:rPr>
          <w:szCs w:val="24"/>
        </w:rPr>
        <w:t xml:space="preserve"> </w:t>
      </w:r>
      <w:r w:rsidR="00FE1381">
        <w:rPr>
          <w:szCs w:val="24"/>
        </w:rPr>
        <w:t xml:space="preserve">2 (both PSAPs in the </w:t>
      </w:r>
      <w:r w:rsidR="00197D88">
        <w:rPr>
          <w:szCs w:val="24"/>
        </w:rPr>
        <w:t>U.S.</w:t>
      </w:r>
      <w:r w:rsidR="00FE1381">
        <w:rPr>
          <w:szCs w:val="24"/>
        </w:rPr>
        <w:t xml:space="preserve"> Virgin Islands)</w:t>
      </w:r>
    </w:p>
    <w:p w14:paraId="69B690DD" w14:textId="77777777" w:rsidR="00493D9A" w:rsidRDefault="00493D9A" w:rsidP="006A448D">
      <w:pPr>
        <w:spacing w:after="0"/>
        <w:rPr>
          <w:b/>
        </w:rPr>
      </w:pPr>
    </w:p>
    <w:p w14:paraId="4D11390A" w14:textId="77777777" w:rsidR="00C55954" w:rsidRPr="00C55954" w:rsidRDefault="00C55954" w:rsidP="006A448D">
      <w:pPr>
        <w:spacing w:after="0"/>
        <w:rPr>
          <w:b/>
        </w:rPr>
      </w:pPr>
      <w:r>
        <w:rPr>
          <w:b/>
        </w:rPr>
        <w:t>Wireless Services</w:t>
      </w:r>
    </w:p>
    <w:p w14:paraId="4D11390B" w14:textId="77777777" w:rsidR="00CC5E7A" w:rsidRPr="0013268A" w:rsidRDefault="00CC5E7A" w:rsidP="006A448D">
      <w:pPr>
        <w:spacing w:after="0"/>
      </w:pPr>
      <w:r w:rsidRPr="0013268A">
        <w:t xml:space="preserve">The following </w:t>
      </w:r>
      <w:r w:rsidR="0049193B" w:rsidRPr="0013268A">
        <w:t>section</w:t>
      </w:r>
      <w:r w:rsidRPr="0013268A">
        <w:t xml:space="preserve"> </w:t>
      </w:r>
      <w:r w:rsidR="00E95F4D" w:rsidRPr="0013268A">
        <w:t xml:space="preserve">describes the status of wireless communications services and restoration in the disaster area, including the </w:t>
      </w:r>
      <w:r w:rsidRPr="0013268A">
        <w:t xml:space="preserve">percentage of cell sites out of service for </w:t>
      </w:r>
      <w:r w:rsidR="00E95F4D" w:rsidRPr="0013268A">
        <w:t>each county.</w:t>
      </w:r>
    </w:p>
    <w:p w14:paraId="3BBCD74C" w14:textId="77777777" w:rsidR="00C019AB" w:rsidRDefault="00C019AB" w:rsidP="006A448D">
      <w:pPr>
        <w:spacing w:after="0"/>
      </w:pPr>
    </w:p>
    <w:p w14:paraId="4D11390D" w14:textId="40E48E28" w:rsidR="00B6596F" w:rsidRDefault="00B6596F" w:rsidP="006A448D">
      <w:pPr>
        <w:spacing w:after="0"/>
      </w:pPr>
      <w:r>
        <w:t xml:space="preserve">The following map of the disaster </w:t>
      </w:r>
      <w:r w:rsidR="006E3100">
        <w:t>area illustrates</w:t>
      </w:r>
      <w:r>
        <w:t xml:space="preserve"> which counties </w:t>
      </w:r>
      <w:r w:rsidR="00033076">
        <w:t xml:space="preserve">in Puerto Rico </w:t>
      </w:r>
      <w:r w:rsidR="007E191A">
        <w:t xml:space="preserve">are </w:t>
      </w:r>
      <w:r>
        <w:t>most affected</w:t>
      </w:r>
      <w:r w:rsidR="00165390">
        <w:t>:</w:t>
      </w:r>
    </w:p>
    <w:p w14:paraId="4D11390F" w14:textId="7ACB40BE" w:rsidR="00B6596F" w:rsidRDefault="006A448D" w:rsidP="00B6596F">
      <w:pPr>
        <w:spacing w:after="0"/>
        <w:jc w:val="center"/>
      </w:pPr>
      <w:r w:rsidRPr="006A448D">
        <w:t xml:space="preserve"> </w:t>
      </w:r>
    </w:p>
    <w:p w14:paraId="3ACF2A38" w14:textId="39A05E75" w:rsidR="008B50B8" w:rsidRDefault="00256F59" w:rsidP="00B6596F">
      <w:pPr>
        <w:spacing w:after="0"/>
        <w:jc w:val="center"/>
      </w:pPr>
      <w:r>
        <w:rPr>
          <w:noProof/>
        </w:rPr>
        <w:drawing>
          <wp:inline distT="0" distB="0" distL="0" distR="0" wp14:anchorId="5AB78875" wp14:editId="32BBCFB5">
            <wp:extent cx="5943600" cy="4364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364990"/>
                    </a:xfrm>
                    <a:prstGeom prst="rect">
                      <a:avLst/>
                    </a:prstGeom>
                  </pic:spPr>
                </pic:pic>
              </a:graphicData>
            </a:graphic>
          </wp:inline>
        </w:drawing>
      </w:r>
    </w:p>
    <w:p w14:paraId="4D113910" w14:textId="77777777" w:rsidR="00A91D13" w:rsidRDefault="00A91D13" w:rsidP="00B6596F">
      <w:pPr>
        <w:spacing w:after="0"/>
        <w:jc w:val="center"/>
      </w:pPr>
    </w:p>
    <w:p w14:paraId="42F142F7" w14:textId="77777777" w:rsidR="00B270E7" w:rsidRDefault="00400F86" w:rsidP="00B270E7">
      <w:pPr>
        <w:rPr>
          <w:szCs w:val="24"/>
        </w:rPr>
      </w:pPr>
      <w:r w:rsidRPr="0072294B">
        <w:t xml:space="preserve">The following table provides </w:t>
      </w:r>
      <w:r w:rsidR="007879D9">
        <w:t xml:space="preserve">the </w:t>
      </w:r>
      <w:r w:rsidR="006874A6">
        <w:t>percent</w:t>
      </w:r>
      <w:r w:rsidR="007879D9">
        <w:t>age</w:t>
      </w:r>
      <w:r w:rsidR="006874A6">
        <w:t xml:space="preserve"> </w:t>
      </w:r>
      <w:r w:rsidR="007879D9">
        <w:t xml:space="preserve">of </w:t>
      </w:r>
      <w:r w:rsidRPr="0072294B">
        <w:t xml:space="preserve">cell sites </w:t>
      </w:r>
      <w:r w:rsidR="006874A6">
        <w:t>out of service</w:t>
      </w:r>
      <w:r w:rsidRPr="0072294B">
        <w:t xml:space="preserve"> by county.  </w:t>
      </w:r>
      <w:r w:rsidR="00120EB1">
        <w:t>38.9</w:t>
      </w:r>
      <w:r w:rsidR="00595F08">
        <w:t xml:space="preserve">% of cell sites </w:t>
      </w:r>
      <w:r w:rsidR="00102E26">
        <w:t xml:space="preserve">are </w:t>
      </w:r>
      <w:r w:rsidR="00595F08">
        <w:t>out of service</w:t>
      </w:r>
      <w:r w:rsidR="00BF045A">
        <w:t xml:space="preserve"> in the affected area</w:t>
      </w:r>
      <w:r w:rsidR="00493D9A">
        <w:t xml:space="preserve">. </w:t>
      </w:r>
      <w:r w:rsidR="00102E26">
        <w:t xml:space="preserve"> </w:t>
      </w:r>
      <w:r w:rsidR="00B270E7">
        <w:rPr>
          <w:szCs w:val="24"/>
        </w:rPr>
        <w:t>Note:  Comparisons should not be made with the overall percentage in yesterday’s report, as that report did not include all of Puerto Rico, only most of the hardest hit areas.</w:t>
      </w:r>
    </w:p>
    <w:p w14:paraId="7476FA41" w14:textId="76E4F20C" w:rsidR="00FE1381" w:rsidRDefault="00F21DEE" w:rsidP="00493D9A">
      <w:r>
        <w:t>O</w:t>
      </w:r>
      <w:r w:rsidR="00493D9A">
        <w:t xml:space="preserve">ver 50% of cell sites </w:t>
      </w:r>
      <w:r>
        <w:t xml:space="preserve">are </w:t>
      </w:r>
      <w:r w:rsidR="00493D9A">
        <w:t>out of service</w:t>
      </w:r>
      <w:r>
        <w:t xml:space="preserve"> in the following counties</w:t>
      </w:r>
      <w:r w:rsidR="00493D9A">
        <w:t xml:space="preserve">: </w:t>
      </w:r>
      <w:r w:rsidR="00FE1381">
        <w:t xml:space="preserve"> </w:t>
      </w:r>
    </w:p>
    <w:p w14:paraId="0CA5A5FF" w14:textId="6081C9D1" w:rsidR="00120EB1" w:rsidRPr="00944868" w:rsidRDefault="00FE1381" w:rsidP="00260F84">
      <w:pPr>
        <w:pStyle w:val="ListParagraph"/>
        <w:numPr>
          <w:ilvl w:val="0"/>
          <w:numId w:val="36"/>
        </w:numPr>
      </w:pPr>
      <w:r w:rsidRPr="00DB7E55">
        <w:rPr>
          <w:b/>
        </w:rPr>
        <w:t>Puerto Rico:</w:t>
      </w:r>
      <w:r>
        <w:t xml:space="preserve">  </w:t>
      </w:r>
      <w:r w:rsidR="00120EB1" w:rsidRPr="00DB7E55">
        <w:rPr>
          <w:szCs w:val="24"/>
        </w:rPr>
        <w:t xml:space="preserve">Aguas Buenas, Barranquitas, Carolina, Ciales, Cidra, Culebra, Fajardo, Isabela, Jayuya, Lares, Loiza, Luquillo, Quebradillas, San Juan, Trujillo Alto, Utuado, Vega Alta and Vieques. </w:t>
      </w:r>
    </w:p>
    <w:p w14:paraId="1A8A9D0F" w14:textId="7AEFBA3A" w:rsidR="00493D9A" w:rsidRDefault="00FE1381" w:rsidP="00FE1381">
      <w:pPr>
        <w:pStyle w:val="ListParagraph"/>
        <w:numPr>
          <w:ilvl w:val="0"/>
          <w:numId w:val="34"/>
        </w:numPr>
      </w:pPr>
      <w:r w:rsidRPr="00FD3F81">
        <w:rPr>
          <w:b/>
        </w:rPr>
        <w:t>U</w:t>
      </w:r>
      <w:r w:rsidR="00197D88">
        <w:rPr>
          <w:b/>
        </w:rPr>
        <w:t>.</w:t>
      </w:r>
      <w:r w:rsidRPr="00FD3F81">
        <w:rPr>
          <w:b/>
        </w:rPr>
        <w:t>S</w:t>
      </w:r>
      <w:r w:rsidR="00197D88">
        <w:rPr>
          <w:b/>
        </w:rPr>
        <w:t>.</w:t>
      </w:r>
      <w:r w:rsidRPr="00FD3F81">
        <w:rPr>
          <w:b/>
        </w:rPr>
        <w:t xml:space="preserve"> Virgin Islands:</w:t>
      </w:r>
      <w:r>
        <w:t xml:space="preserve">  </w:t>
      </w:r>
      <w:r w:rsidR="00493D9A">
        <w:t xml:space="preserve">St. John </w:t>
      </w:r>
      <w:r w:rsidR="00120EB1">
        <w:t>and St. Thomas</w:t>
      </w:r>
    </w:p>
    <w:p w14:paraId="4D113911" w14:textId="6575B7B9" w:rsidR="00400F86" w:rsidRDefault="00400F86" w:rsidP="00493D9A">
      <w:r w:rsidRPr="0072294B">
        <w:t xml:space="preserve">The information shown was provided by </w:t>
      </w:r>
      <w:r w:rsidR="0072294B" w:rsidRPr="0072294B">
        <w:t xml:space="preserve">the signatories to the Wireless Resiliency Cooperative </w:t>
      </w:r>
      <w:r w:rsidR="00144EB0">
        <w:t>Framework</w:t>
      </w:r>
      <w:r w:rsidR="00AA5B92">
        <w:t xml:space="preserve"> </w:t>
      </w:r>
      <w:r w:rsidR="00FE1381">
        <w:t>and one additional company that</w:t>
      </w:r>
      <w:r w:rsidR="00AA5B92">
        <w:t xml:space="preserve"> agreed to allow us to include its data in the aggregated data</w:t>
      </w:r>
      <w:r w:rsidRPr="0072294B">
        <w:t>:</w:t>
      </w:r>
    </w:p>
    <w:p w14:paraId="4D113A69" w14:textId="77777777" w:rsidR="00BE5E9A" w:rsidRPr="0072294B" w:rsidRDefault="00BE5E9A" w:rsidP="00B6596F">
      <w:pPr>
        <w:spacing w:after="0"/>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
        <w:gridCol w:w="1720"/>
        <w:gridCol w:w="1584"/>
        <w:gridCol w:w="1301"/>
        <w:gridCol w:w="1202"/>
      </w:tblGrid>
      <w:tr w:rsidR="00DA4068" w:rsidRPr="00061753" w14:paraId="4D774C41"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CC5AE57" w14:textId="77777777" w:rsidR="00DA4068" w:rsidRPr="00061753" w:rsidRDefault="00DA4068" w:rsidP="00DB7E55">
            <w:pPr>
              <w:jc w:val="center"/>
              <w:rPr>
                <w:b/>
                <w:bCs/>
                <w:szCs w:val="24"/>
              </w:rPr>
            </w:pPr>
            <w:r w:rsidRPr="00061753">
              <w:rPr>
                <w:b/>
                <w:bCs/>
                <w:szCs w:val="24"/>
              </w:rPr>
              <w:t>State</w:t>
            </w:r>
          </w:p>
        </w:tc>
        <w:tc>
          <w:tcPr>
            <w:tcW w:w="0" w:type="auto"/>
            <w:tcBorders>
              <w:top w:val="outset" w:sz="6" w:space="0" w:color="auto"/>
              <w:left w:val="outset" w:sz="6" w:space="0" w:color="auto"/>
              <w:bottom w:val="outset" w:sz="6" w:space="0" w:color="auto"/>
              <w:right w:val="outset" w:sz="6" w:space="0" w:color="auto"/>
            </w:tcBorders>
            <w:vAlign w:val="bottom"/>
            <w:hideMark/>
          </w:tcPr>
          <w:p w14:paraId="06BE1B2C" w14:textId="77777777" w:rsidR="00DA4068" w:rsidRPr="00061753" w:rsidRDefault="00DA4068" w:rsidP="00DB7E55">
            <w:pPr>
              <w:jc w:val="center"/>
              <w:rPr>
                <w:b/>
                <w:bCs/>
                <w:szCs w:val="24"/>
              </w:rPr>
            </w:pPr>
            <w:r w:rsidRPr="00061753">
              <w:rPr>
                <w:b/>
                <w:bCs/>
                <w:szCs w:val="24"/>
              </w:rPr>
              <w:t>Affected Counties</w:t>
            </w:r>
          </w:p>
        </w:tc>
        <w:tc>
          <w:tcPr>
            <w:tcW w:w="0" w:type="auto"/>
            <w:tcBorders>
              <w:top w:val="outset" w:sz="6" w:space="0" w:color="auto"/>
              <w:left w:val="outset" w:sz="6" w:space="0" w:color="auto"/>
              <w:bottom w:val="outset" w:sz="6" w:space="0" w:color="auto"/>
              <w:right w:val="outset" w:sz="6" w:space="0" w:color="auto"/>
            </w:tcBorders>
            <w:vAlign w:val="bottom"/>
            <w:hideMark/>
          </w:tcPr>
          <w:p w14:paraId="4625191D" w14:textId="77777777" w:rsidR="00DA4068" w:rsidRPr="00061753" w:rsidRDefault="00DA4068" w:rsidP="00DB7E55">
            <w:pPr>
              <w:jc w:val="center"/>
              <w:rPr>
                <w:b/>
                <w:bCs/>
                <w:szCs w:val="24"/>
              </w:rPr>
            </w:pPr>
            <w:r w:rsidRPr="00061753">
              <w:rPr>
                <w:b/>
                <w:bCs/>
                <w:szCs w:val="24"/>
              </w:rPr>
              <w:t>Cell Sites Served</w:t>
            </w:r>
          </w:p>
        </w:tc>
        <w:tc>
          <w:tcPr>
            <w:tcW w:w="0" w:type="auto"/>
            <w:tcBorders>
              <w:top w:val="outset" w:sz="6" w:space="0" w:color="auto"/>
              <w:left w:val="outset" w:sz="6" w:space="0" w:color="auto"/>
              <w:bottom w:val="outset" w:sz="6" w:space="0" w:color="auto"/>
              <w:right w:val="outset" w:sz="6" w:space="0" w:color="auto"/>
            </w:tcBorders>
            <w:vAlign w:val="bottom"/>
            <w:hideMark/>
          </w:tcPr>
          <w:p w14:paraId="184134DF" w14:textId="77777777" w:rsidR="00DA4068" w:rsidRPr="00061753" w:rsidRDefault="00DA4068" w:rsidP="00DB7E55">
            <w:pPr>
              <w:jc w:val="center"/>
              <w:rPr>
                <w:b/>
                <w:bCs/>
                <w:szCs w:val="24"/>
              </w:rPr>
            </w:pPr>
            <w:r w:rsidRPr="00061753">
              <w:rPr>
                <w:b/>
                <w:bCs/>
                <w:szCs w:val="24"/>
              </w:rPr>
              <w:t>Cell Sites Out</w:t>
            </w:r>
          </w:p>
        </w:tc>
        <w:tc>
          <w:tcPr>
            <w:tcW w:w="0" w:type="auto"/>
            <w:tcBorders>
              <w:top w:val="outset" w:sz="6" w:space="0" w:color="auto"/>
              <w:left w:val="outset" w:sz="6" w:space="0" w:color="auto"/>
              <w:bottom w:val="outset" w:sz="6" w:space="0" w:color="auto"/>
              <w:right w:val="outset" w:sz="6" w:space="0" w:color="auto"/>
            </w:tcBorders>
            <w:vAlign w:val="bottom"/>
            <w:hideMark/>
          </w:tcPr>
          <w:p w14:paraId="1895FF7E" w14:textId="77777777" w:rsidR="00DA4068" w:rsidRPr="00061753" w:rsidRDefault="00DA4068" w:rsidP="00DB7E55">
            <w:pPr>
              <w:jc w:val="center"/>
              <w:rPr>
                <w:b/>
                <w:bCs/>
                <w:szCs w:val="24"/>
              </w:rPr>
            </w:pPr>
            <w:r w:rsidRPr="00061753">
              <w:rPr>
                <w:b/>
                <w:bCs/>
                <w:szCs w:val="24"/>
              </w:rPr>
              <w:t>Percent Out</w:t>
            </w:r>
          </w:p>
        </w:tc>
      </w:tr>
      <w:tr w:rsidR="00DA4068" w:rsidRPr="00061753" w14:paraId="320FEFBD"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4B53E64"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82767EE" w14:textId="77777777" w:rsidR="00DA4068" w:rsidRPr="00061753" w:rsidRDefault="00DA4068" w:rsidP="00DB7E55">
            <w:pPr>
              <w:jc w:val="center"/>
              <w:rPr>
                <w:szCs w:val="24"/>
              </w:rPr>
            </w:pPr>
            <w:r w:rsidRPr="00061753">
              <w:rPr>
                <w:sz w:val="20"/>
              </w:rPr>
              <w:t>AGUADILLA</w:t>
            </w:r>
          </w:p>
        </w:tc>
        <w:tc>
          <w:tcPr>
            <w:tcW w:w="0" w:type="auto"/>
            <w:tcBorders>
              <w:top w:val="outset" w:sz="6" w:space="0" w:color="auto"/>
              <w:left w:val="outset" w:sz="6" w:space="0" w:color="auto"/>
              <w:bottom w:val="outset" w:sz="6" w:space="0" w:color="auto"/>
              <w:right w:val="outset" w:sz="6" w:space="0" w:color="auto"/>
            </w:tcBorders>
            <w:vAlign w:val="bottom"/>
            <w:hideMark/>
          </w:tcPr>
          <w:p w14:paraId="4ACAFAFD" w14:textId="77777777" w:rsidR="00DA4068" w:rsidRPr="00061753" w:rsidRDefault="00DA4068" w:rsidP="00DB7E55">
            <w:pPr>
              <w:jc w:val="center"/>
              <w:rPr>
                <w:szCs w:val="24"/>
              </w:rPr>
            </w:pPr>
            <w:r w:rsidRPr="00061753">
              <w:rPr>
                <w:sz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14:paraId="680B9A78"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2031D047" w14:textId="77777777" w:rsidR="00DA4068" w:rsidRPr="00061753" w:rsidRDefault="00DA4068" w:rsidP="00DB7E55">
            <w:pPr>
              <w:jc w:val="center"/>
              <w:rPr>
                <w:szCs w:val="24"/>
              </w:rPr>
            </w:pPr>
            <w:r w:rsidRPr="00061753">
              <w:rPr>
                <w:sz w:val="20"/>
              </w:rPr>
              <w:t>23.5%</w:t>
            </w:r>
          </w:p>
        </w:tc>
      </w:tr>
      <w:tr w:rsidR="00DA4068" w:rsidRPr="00061753" w14:paraId="6090E954"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86CE520" w14:textId="77777777" w:rsidR="00DA4068" w:rsidRPr="00260F84" w:rsidRDefault="00DA4068" w:rsidP="00DB7E55">
            <w:pPr>
              <w:jc w:val="center"/>
              <w:rPr>
                <w:color w:val="FF0000"/>
                <w:szCs w:val="24"/>
              </w:rPr>
            </w:pPr>
            <w:r w:rsidRPr="00260F84">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49ED0B1" w14:textId="77777777" w:rsidR="00DA4068" w:rsidRPr="00260F84" w:rsidRDefault="00DA4068" w:rsidP="00DB7E55">
            <w:pPr>
              <w:jc w:val="center"/>
              <w:rPr>
                <w:color w:val="FF0000"/>
                <w:szCs w:val="24"/>
              </w:rPr>
            </w:pPr>
            <w:r w:rsidRPr="00260F84">
              <w:rPr>
                <w:color w:val="FF0000"/>
                <w:sz w:val="20"/>
              </w:rPr>
              <w:t>AGUAS BUENAS</w:t>
            </w:r>
          </w:p>
        </w:tc>
        <w:tc>
          <w:tcPr>
            <w:tcW w:w="0" w:type="auto"/>
            <w:tcBorders>
              <w:top w:val="outset" w:sz="6" w:space="0" w:color="auto"/>
              <w:left w:val="outset" w:sz="6" w:space="0" w:color="auto"/>
              <w:bottom w:val="outset" w:sz="6" w:space="0" w:color="auto"/>
              <w:right w:val="outset" w:sz="6" w:space="0" w:color="auto"/>
            </w:tcBorders>
            <w:vAlign w:val="bottom"/>
            <w:hideMark/>
          </w:tcPr>
          <w:p w14:paraId="0BB90EDD" w14:textId="77777777" w:rsidR="00DA4068" w:rsidRPr="00260F84" w:rsidRDefault="00DA4068" w:rsidP="00DB7E55">
            <w:pPr>
              <w:jc w:val="center"/>
              <w:rPr>
                <w:color w:val="FF0000"/>
                <w:szCs w:val="24"/>
              </w:rPr>
            </w:pPr>
            <w:r w:rsidRPr="00260F84">
              <w:rPr>
                <w:color w:val="FF0000"/>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557BF1CD" w14:textId="77777777" w:rsidR="00DA4068" w:rsidRPr="00260F84" w:rsidRDefault="00DA4068" w:rsidP="00DB7E55">
            <w:pPr>
              <w:jc w:val="center"/>
              <w:rPr>
                <w:color w:val="FF0000"/>
                <w:szCs w:val="24"/>
              </w:rPr>
            </w:pPr>
            <w:r w:rsidRPr="00260F84">
              <w:rPr>
                <w:color w:val="FF0000"/>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0EF8242F" w14:textId="77777777" w:rsidR="00DA4068" w:rsidRPr="00260F84" w:rsidRDefault="00DA4068" w:rsidP="00DB7E55">
            <w:pPr>
              <w:jc w:val="center"/>
              <w:rPr>
                <w:color w:val="FF0000"/>
                <w:szCs w:val="24"/>
              </w:rPr>
            </w:pPr>
            <w:r w:rsidRPr="00260F84">
              <w:rPr>
                <w:color w:val="FF0000"/>
                <w:sz w:val="20"/>
              </w:rPr>
              <w:t>72.7%</w:t>
            </w:r>
          </w:p>
        </w:tc>
      </w:tr>
      <w:tr w:rsidR="00DA4068" w:rsidRPr="00061753" w14:paraId="2CF236D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2541595"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ECCB557" w14:textId="77777777" w:rsidR="00DA4068" w:rsidRPr="00061753" w:rsidRDefault="00DA4068" w:rsidP="00DB7E55">
            <w:pPr>
              <w:jc w:val="center"/>
              <w:rPr>
                <w:szCs w:val="24"/>
              </w:rPr>
            </w:pPr>
            <w:r w:rsidRPr="00061753">
              <w:rPr>
                <w:sz w:val="20"/>
              </w:rPr>
              <w:t>ARECIBO</w:t>
            </w:r>
          </w:p>
        </w:tc>
        <w:tc>
          <w:tcPr>
            <w:tcW w:w="0" w:type="auto"/>
            <w:tcBorders>
              <w:top w:val="outset" w:sz="6" w:space="0" w:color="auto"/>
              <w:left w:val="outset" w:sz="6" w:space="0" w:color="auto"/>
              <w:bottom w:val="outset" w:sz="6" w:space="0" w:color="auto"/>
              <w:right w:val="outset" w:sz="6" w:space="0" w:color="auto"/>
            </w:tcBorders>
            <w:vAlign w:val="bottom"/>
            <w:hideMark/>
          </w:tcPr>
          <w:p w14:paraId="6E55BDFE" w14:textId="77777777" w:rsidR="00DA4068" w:rsidRPr="00061753" w:rsidRDefault="00DA4068" w:rsidP="00DB7E55">
            <w:pPr>
              <w:jc w:val="center"/>
              <w:rPr>
                <w:szCs w:val="24"/>
              </w:rPr>
            </w:pPr>
            <w:r w:rsidRPr="00061753">
              <w:rPr>
                <w:sz w:val="20"/>
              </w:rPr>
              <w:t>43</w:t>
            </w:r>
          </w:p>
        </w:tc>
        <w:tc>
          <w:tcPr>
            <w:tcW w:w="0" w:type="auto"/>
            <w:tcBorders>
              <w:top w:val="outset" w:sz="6" w:space="0" w:color="auto"/>
              <w:left w:val="outset" w:sz="6" w:space="0" w:color="auto"/>
              <w:bottom w:val="outset" w:sz="6" w:space="0" w:color="auto"/>
              <w:right w:val="outset" w:sz="6" w:space="0" w:color="auto"/>
            </w:tcBorders>
            <w:vAlign w:val="bottom"/>
            <w:hideMark/>
          </w:tcPr>
          <w:p w14:paraId="6A66AEFC" w14:textId="77777777" w:rsidR="00DA4068" w:rsidRPr="00061753" w:rsidRDefault="00DA4068" w:rsidP="00DB7E55">
            <w:pPr>
              <w:jc w:val="center"/>
              <w:rPr>
                <w:szCs w:val="24"/>
              </w:rPr>
            </w:pPr>
            <w:r w:rsidRPr="00061753">
              <w:rPr>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0053E12D" w14:textId="77777777" w:rsidR="00DA4068" w:rsidRPr="00061753" w:rsidRDefault="00DA4068" w:rsidP="00DB7E55">
            <w:pPr>
              <w:jc w:val="center"/>
              <w:rPr>
                <w:szCs w:val="24"/>
              </w:rPr>
            </w:pPr>
            <w:r w:rsidRPr="00061753">
              <w:rPr>
                <w:sz w:val="20"/>
              </w:rPr>
              <w:t>46.5%</w:t>
            </w:r>
          </w:p>
        </w:tc>
      </w:tr>
      <w:tr w:rsidR="00DA4068" w:rsidRPr="00061753" w14:paraId="3771E23A"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32EB87C"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268683B" w14:textId="77777777" w:rsidR="00DA4068" w:rsidRPr="00061753" w:rsidRDefault="00DA4068" w:rsidP="00DB7E55">
            <w:pPr>
              <w:jc w:val="center"/>
              <w:rPr>
                <w:szCs w:val="24"/>
              </w:rPr>
            </w:pPr>
            <w:r w:rsidRPr="00061753">
              <w:rPr>
                <w:sz w:val="20"/>
              </w:rPr>
              <w:t>BARCELONETA</w:t>
            </w:r>
          </w:p>
        </w:tc>
        <w:tc>
          <w:tcPr>
            <w:tcW w:w="0" w:type="auto"/>
            <w:tcBorders>
              <w:top w:val="outset" w:sz="6" w:space="0" w:color="auto"/>
              <w:left w:val="outset" w:sz="6" w:space="0" w:color="auto"/>
              <w:bottom w:val="outset" w:sz="6" w:space="0" w:color="auto"/>
              <w:right w:val="outset" w:sz="6" w:space="0" w:color="auto"/>
            </w:tcBorders>
            <w:vAlign w:val="bottom"/>
            <w:hideMark/>
          </w:tcPr>
          <w:p w14:paraId="4A736A96" w14:textId="77777777" w:rsidR="00DA4068" w:rsidRPr="00061753" w:rsidRDefault="00DA4068" w:rsidP="00DB7E55">
            <w:pPr>
              <w:jc w:val="center"/>
              <w:rPr>
                <w:szCs w:val="24"/>
              </w:rPr>
            </w:pPr>
            <w:r w:rsidRPr="00061753">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48CCDD73" w14:textId="77777777" w:rsidR="00DA4068" w:rsidRPr="00061753" w:rsidRDefault="00DA4068" w:rsidP="00DB7E55">
            <w:pPr>
              <w:jc w:val="center"/>
              <w:rPr>
                <w:szCs w:val="24"/>
              </w:rPr>
            </w:pPr>
            <w:r w:rsidRPr="00061753">
              <w:rPr>
                <w:sz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14:paraId="76586043" w14:textId="77777777" w:rsidR="00DA4068" w:rsidRPr="00061753" w:rsidRDefault="00DA4068" w:rsidP="00DB7E55">
            <w:pPr>
              <w:jc w:val="center"/>
              <w:rPr>
                <w:szCs w:val="24"/>
              </w:rPr>
            </w:pPr>
            <w:r w:rsidRPr="00061753">
              <w:rPr>
                <w:sz w:val="20"/>
              </w:rPr>
              <w:t>40.0%</w:t>
            </w:r>
          </w:p>
        </w:tc>
      </w:tr>
      <w:tr w:rsidR="00DA4068" w:rsidRPr="00061753" w14:paraId="64BB8EC0"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7009686"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C9B6925" w14:textId="77777777" w:rsidR="00DA4068" w:rsidRPr="00061753" w:rsidRDefault="00DA4068" w:rsidP="00DB7E55">
            <w:pPr>
              <w:jc w:val="center"/>
              <w:rPr>
                <w:szCs w:val="24"/>
              </w:rPr>
            </w:pPr>
            <w:r w:rsidRPr="00061753">
              <w:rPr>
                <w:sz w:val="20"/>
              </w:rPr>
              <w:t>BAYAMON</w:t>
            </w:r>
          </w:p>
        </w:tc>
        <w:tc>
          <w:tcPr>
            <w:tcW w:w="0" w:type="auto"/>
            <w:tcBorders>
              <w:top w:val="outset" w:sz="6" w:space="0" w:color="auto"/>
              <w:left w:val="outset" w:sz="6" w:space="0" w:color="auto"/>
              <w:bottom w:val="outset" w:sz="6" w:space="0" w:color="auto"/>
              <w:right w:val="outset" w:sz="6" w:space="0" w:color="auto"/>
            </w:tcBorders>
            <w:vAlign w:val="bottom"/>
            <w:hideMark/>
          </w:tcPr>
          <w:p w14:paraId="511DA1CF" w14:textId="77777777" w:rsidR="00DA4068" w:rsidRPr="00061753" w:rsidRDefault="00DA4068" w:rsidP="00DB7E55">
            <w:pPr>
              <w:jc w:val="center"/>
              <w:rPr>
                <w:szCs w:val="24"/>
              </w:rPr>
            </w:pPr>
            <w:r w:rsidRPr="00061753">
              <w:rPr>
                <w:sz w:val="20"/>
              </w:rPr>
              <w:t>104</w:t>
            </w:r>
          </w:p>
        </w:tc>
        <w:tc>
          <w:tcPr>
            <w:tcW w:w="0" w:type="auto"/>
            <w:tcBorders>
              <w:top w:val="outset" w:sz="6" w:space="0" w:color="auto"/>
              <w:left w:val="outset" w:sz="6" w:space="0" w:color="auto"/>
              <w:bottom w:val="outset" w:sz="6" w:space="0" w:color="auto"/>
              <w:right w:val="outset" w:sz="6" w:space="0" w:color="auto"/>
            </w:tcBorders>
            <w:vAlign w:val="bottom"/>
            <w:hideMark/>
          </w:tcPr>
          <w:p w14:paraId="78D55537" w14:textId="77777777" w:rsidR="00DA4068" w:rsidRPr="00061753" w:rsidRDefault="00DA4068" w:rsidP="00DB7E55">
            <w:pPr>
              <w:jc w:val="center"/>
              <w:rPr>
                <w:szCs w:val="24"/>
              </w:rPr>
            </w:pPr>
            <w:r w:rsidRPr="00061753">
              <w:rPr>
                <w:sz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14:paraId="2B332913" w14:textId="77777777" w:rsidR="00DA4068" w:rsidRPr="00061753" w:rsidRDefault="00DA4068" w:rsidP="00DB7E55">
            <w:pPr>
              <w:jc w:val="center"/>
              <w:rPr>
                <w:szCs w:val="24"/>
              </w:rPr>
            </w:pPr>
            <w:r w:rsidRPr="00061753">
              <w:rPr>
                <w:sz w:val="20"/>
              </w:rPr>
              <w:t>42.3%</w:t>
            </w:r>
          </w:p>
        </w:tc>
      </w:tr>
      <w:tr w:rsidR="00DA4068" w:rsidRPr="00061753" w14:paraId="796B2743"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A603538"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7E6542D" w14:textId="77777777" w:rsidR="00DA4068" w:rsidRPr="00061753" w:rsidRDefault="00DA4068" w:rsidP="00DB7E55">
            <w:pPr>
              <w:jc w:val="center"/>
              <w:rPr>
                <w:szCs w:val="24"/>
              </w:rPr>
            </w:pPr>
            <w:r w:rsidRPr="00061753">
              <w:rPr>
                <w:sz w:val="20"/>
              </w:rPr>
              <w:t>CAGUAS</w:t>
            </w:r>
          </w:p>
        </w:tc>
        <w:tc>
          <w:tcPr>
            <w:tcW w:w="0" w:type="auto"/>
            <w:tcBorders>
              <w:top w:val="outset" w:sz="6" w:space="0" w:color="auto"/>
              <w:left w:val="outset" w:sz="6" w:space="0" w:color="auto"/>
              <w:bottom w:val="outset" w:sz="6" w:space="0" w:color="auto"/>
              <w:right w:val="outset" w:sz="6" w:space="0" w:color="auto"/>
            </w:tcBorders>
            <w:vAlign w:val="bottom"/>
            <w:hideMark/>
          </w:tcPr>
          <w:p w14:paraId="4A3809FB" w14:textId="77777777" w:rsidR="00DA4068" w:rsidRPr="00061753" w:rsidRDefault="00DA4068" w:rsidP="00DB7E55">
            <w:pPr>
              <w:jc w:val="center"/>
              <w:rPr>
                <w:szCs w:val="24"/>
              </w:rPr>
            </w:pPr>
            <w:r w:rsidRPr="00061753">
              <w:rPr>
                <w:sz w:val="20"/>
              </w:rPr>
              <w:t>67</w:t>
            </w:r>
          </w:p>
        </w:tc>
        <w:tc>
          <w:tcPr>
            <w:tcW w:w="0" w:type="auto"/>
            <w:tcBorders>
              <w:top w:val="outset" w:sz="6" w:space="0" w:color="auto"/>
              <w:left w:val="outset" w:sz="6" w:space="0" w:color="auto"/>
              <w:bottom w:val="outset" w:sz="6" w:space="0" w:color="auto"/>
              <w:right w:val="outset" w:sz="6" w:space="0" w:color="auto"/>
            </w:tcBorders>
            <w:vAlign w:val="bottom"/>
            <w:hideMark/>
          </w:tcPr>
          <w:p w14:paraId="62E3AE89" w14:textId="77777777" w:rsidR="00DA4068" w:rsidRPr="00061753" w:rsidRDefault="00DA4068" w:rsidP="00DB7E55">
            <w:pPr>
              <w:jc w:val="center"/>
              <w:rPr>
                <w:szCs w:val="24"/>
              </w:rPr>
            </w:pPr>
            <w:r w:rsidRPr="00061753">
              <w:rPr>
                <w:sz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14:paraId="53AB9B21" w14:textId="77777777" w:rsidR="00DA4068" w:rsidRPr="00061753" w:rsidRDefault="00DA4068" w:rsidP="00DB7E55">
            <w:pPr>
              <w:jc w:val="center"/>
              <w:rPr>
                <w:szCs w:val="24"/>
              </w:rPr>
            </w:pPr>
            <w:r w:rsidRPr="00061753">
              <w:rPr>
                <w:sz w:val="20"/>
              </w:rPr>
              <w:t>35.8%</w:t>
            </w:r>
          </w:p>
        </w:tc>
      </w:tr>
      <w:tr w:rsidR="00DA4068" w:rsidRPr="00061753" w14:paraId="3CAD8097"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ECE3339"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78FCB2D" w14:textId="77777777" w:rsidR="00DA4068" w:rsidRPr="00061753" w:rsidRDefault="00DA4068" w:rsidP="00DB7E55">
            <w:pPr>
              <w:jc w:val="center"/>
              <w:rPr>
                <w:szCs w:val="24"/>
              </w:rPr>
            </w:pPr>
            <w:r w:rsidRPr="00061753">
              <w:rPr>
                <w:sz w:val="20"/>
              </w:rPr>
              <w:t>CAMUY</w:t>
            </w:r>
          </w:p>
        </w:tc>
        <w:tc>
          <w:tcPr>
            <w:tcW w:w="0" w:type="auto"/>
            <w:tcBorders>
              <w:top w:val="outset" w:sz="6" w:space="0" w:color="auto"/>
              <w:left w:val="outset" w:sz="6" w:space="0" w:color="auto"/>
              <w:bottom w:val="outset" w:sz="6" w:space="0" w:color="auto"/>
              <w:right w:val="outset" w:sz="6" w:space="0" w:color="auto"/>
            </w:tcBorders>
            <w:vAlign w:val="bottom"/>
            <w:hideMark/>
          </w:tcPr>
          <w:p w14:paraId="12726367" w14:textId="77777777" w:rsidR="00DA4068" w:rsidRPr="00061753" w:rsidRDefault="00DA4068" w:rsidP="00DB7E55">
            <w:pPr>
              <w:jc w:val="center"/>
              <w:rPr>
                <w:szCs w:val="24"/>
              </w:rPr>
            </w:pPr>
            <w:r w:rsidRPr="00061753">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495C2907"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6F9EDDBD" w14:textId="77777777" w:rsidR="00DA4068" w:rsidRPr="00061753" w:rsidRDefault="00DA4068" w:rsidP="00DB7E55">
            <w:pPr>
              <w:jc w:val="center"/>
              <w:rPr>
                <w:szCs w:val="24"/>
              </w:rPr>
            </w:pPr>
            <w:r w:rsidRPr="00061753">
              <w:rPr>
                <w:sz w:val="20"/>
              </w:rPr>
              <w:t>36.4%</w:t>
            </w:r>
          </w:p>
        </w:tc>
      </w:tr>
      <w:tr w:rsidR="00DA4068" w:rsidRPr="00061753" w14:paraId="72674566"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72AEE1B"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4FD660F" w14:textId="77777777" w:rsidR="00DA4068" w:rsidRPr="00061753" w:rsidRDefault="00DA4068" w:rsidP="00DB7E55">
            <w:pPr>
              <w:jc w:val="center"/>
              <w:rPr>
                <w:szCs w:val="24"/>
              </w:rPr>
            </w:pPr>
            <w:r w:rsidRPr="00061753">
              <w:rPr>
                <w:sz w:val="20"/>
              </w:rPr>
              <w:t>CANOVANAS</w:t>
            </w:r>
          </w:p>
        </w:tc>
        <w:tc>
          <w:tcPr>
            <w:tcW w:w="0" w:type="auto"/>
            <w:tcBorders>
              <w:top w:val="outset" w:sz="6" w:space="0" w:color="auto"/>
              <w:left w:val="outset" w:sz="6" w:space="0" w:color="auto"/>
              <w:bottom w:val="outset" w:sz="6" w:space="0" w:color="auto"/>
              <w:right w:val="outset" w:sz="6" w:space="0" w:color="auto"/>
            </w:tcBorders>
            <w:vAlign w:val="bottom"/>
            <w:hideMark/>
          </w:tcPr>
          <w:p w14:paraId="38414F00" w14:textId="77777777" w:rsidR="00DA4068" w:rsidRPr="00061753" w:rsidRDefault="00DA4068" w:rsidP="00DB7E55">
            <w:pPr>
              <w:jc w:val="center"/>
              <w:rPr>
                <w:szCs w:val="24"/>
              </w:rPr>
            </w:pPr>
            <w:r w:rsidRPr="00061753">
              <w:rPr>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3C808F16" w14:textId="77777777" w:rsidR="00DA4068" w:rsidRPr="00061753" w:rsidRDefault="00DA4068" w:rsidP="00DB7E55">
            <w:pPr>
              <w:jc w:val="center"/>
              <w:rPr>
                <w:szCs w:val="24"/>
              </w:rPr>
            </w:pPr>
            <w:r w:rsidRPr="00061753">
              <w:rPr>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2AFE21E6" w14:textId="77777777" w:rsidR="00DA4068" w:rsidRPr="00061753" w:rsidRDefault="00DA4068" w:rsidP="00DB7E55">
            <w:pPr>
              <w:jc w:val="center"/>
              <w:rPr>
                <w:szCs w:val="24"/>
              </w:rPr>
            </w:pPr>
            <w:r w:rsidRPr="00061753">
              <w:rPr>
                <w:sz w:val="20"/>
              </w:rPr>
              <w:t>35.0%</w:t>
            </w:r>
          </w:p>
        </w:tc>
      </w:tr>
      <w:tr w:rsidR="00DA4068" w:rsidRPr="00706077" w14:paraId="5CE8AC83"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EDE59E1"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32B0872" w14:textId="77777777" w:rsidR="00DA4068" w:rsidRPr="00706077" w:rsidRDefault="00DA4068" w:rsidP="00DB7E55">
            <w:pPr>
              <w:jc w:val="center"/>
              <w:rPr>
                <w:color w:val="FF0000"/>
                <w:szCs w:val="24"/>
              </w:rPr>
            </w:pPr>
            <w:r w:rsidRPr="00706077">
              <w:rPr>
                <w:color w:val="FF0000"/>
                <w:sz w:val="20"/>
              </w:rPr>
              <w:t>CAROLINA</w:t>
            </w:r>
          </w:p>
        </w:tc>
        <w:tc>
          <w:tcPr>
            <w:tcW w:w="0" w:type="auto"/>
            <w:tcBorders>
              <w:top w:val="outset" w:sz="6" w:space="0" w:color="auto"/>
              <w:left w:val="outset" w:sz="6" w:space="0" w:color="auto"/>
              <w:bottom w:val="outset" w:sz="6" w:space="0" w:color="auto"/>
              <w:right w:val="outset" w:sz="6" w:space="0" w:color="auto"/>
            </w:tcBorders>
            <w:vAlign w:val="bottom"/>
            <w:hideMark/>
          </w:tcPr>
          <w:p w14:paraId="14EFD30F" w14:textId="77777777" w:rsidR="00DA4068" w:rsidRPr="00706077" w:rsidRDefault="00DA4068" w:rsidP="00DB7E55">
            <w:pPr>
              <w:jc w:val="center"/>
              <w:rPr>
                <w:color w:val="FF0000"/>
                <w:szCs w:val="24"/>
              </w:rPr>
            </w:pPr>
            <w:r w:rsidRPr="00706077">
              <w:rPr>
                <w:color w:val="FF0000"/>
                <w:sz w:val="20"/>
              </w:rPr>
              <w:t>88</w:t>
            </w:r>
          </w:p>
        </w:tc>
        <w:tc>
          <w:tcPr>
            <w:tcW w:w="0" w:type="auto"/>
            <w:tcBorders>
              <w:top w:val="outset" w:sz="6" w:space="0" w:color="auto"/>
              <w:left w:val="outset" w:sz="6" w:space="0" w:color="auto"/>
              <w:bottom w:val="outset" w:sz="6" w:space="0" w:color="auto"/>
              <w:right w:val="outset" w:sz="6" w:space="0" w:color="auto"/>
            </w:tcBorders>
            <w:vAlign w:val="bottom"/>
            <w:hideMark/>
          </w:tcPr>
          <w:p w14:paraId="4F80B187" w14:textId="77777777" w:rsidR="00DA4068" w:rsidRPr="00706077" w:rsidRDefault="00DA4068" w:rsidP="00DB7E55">
            <w:pPr>
              <w:jc w:val="center"/>
              <w:rPr>
                <w:color w:val="FF0000"/>
                <w:szCs w:val="24"/>
              </w:rPr>
            </w:pPr>
            <w:r w:rsidRPr="00706077">
              <w:rPr>
                <w:color w:val="FF0000"/>
                <w:sz w:val="20"/>
              </w:rPr>
              <w:t>52</w:t>
            </w:r>
          </w:p>
        </w:tc>
        <w:tc>
          <w:tcPr>
            <w:tcW w:w="0" w:type="auto"/>
            <w:tcBorders>
              <w:top w:val="outset" w:sz="6" w:space="0" w:color="auto"/>
              <w:left w:val="outset" w:sz="6" w:space="0" w:color="auto"/>
              <w:bottom w:val="outset" w:sz="6" w:space="0" w:color="auto"/>
              <w:right w:val="outset" w:sz="6" w:space="0" w:color="auto"/>
            </w:tcBorders>
            <w:vAlign w:val="bottom"/>
            <w:hideMark/>
          </w:tcPr>
          <w:p w14:paraId="17276209" w14:textId="77777777" w:rsidR="00DA4068" w:rsidRPr="00706077" w:rsidRDefault="00DA4068" w:rsidP="00DB7E55">
            <w:pPr>
              <w:jc w:val="center"/>
              <w:rPr>
                <w:color w:val="FF0000"/>
                <w:szCs w:val="24"/>
              </w:rPr>
            </w:pPr>
            <w:r w:rsidRPr="00706077">
              <w:rPr>
                <w:color w:val="FF0000"/>
                <w:sz w:val="20"/>
              </w:rPr>
              <w:t>59.1%</w:t>
            </w:r>
          </w:p>
        </w:tc>
      </w:tr>
      <w:tr w:rsidR="00DA4068" w:rsidRPr="00061753" w14:paraId="207F4CCB"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52F1519"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A49556B" w14:textId="77777777" w:rsidR="00DA4068" w:rsidRPr="00061753" w:rsidRDefault="00DA4068" w:rsidP="00DB7E55">
            <w:pPr>
              <w:jc w:val="center"/>
              <w:rPr>
                <w:szCs w:val="24"/>
              </w:rPr>
            </w:pPr>
            <w:r w:rsidRPr="00061753">
              <w:rPr>
                <w:sz w:val="20"/>
              </w:rPr>
              <w:t>CATANO</w:t>
            </w:r>
          </w:p>
        </w:tc>
        <w:tc>
          <w:tcPr>
            <w:tcW w:w="0" w:type="auto"/>
            <w:tcBorders>
              <w:top w:val="outset" w:sz="6" w:space="0" w:color="auto"/>
              <w:left w:val="outset" w:sz="6" w:space="0" w:color="auto"/>
              <w:bottom w:val="outset" w:sz="6" w:space="0" w:color="auto"/>
              <w:right w:val="outset" w:sz="6" w:space="0" w:color="auto"/>
            </w:tcBorders>
            <w:vAlign w:val="bottom"/>
            <w:hideMark/>
          </w:tcPr>
          <w:p w14:paraId="4A5ED4F1" w14:textId="77777777" w:rsidR="00DA4068" w:rsidRPr="00061753" w:rsidRDefault="00DA4068" w:rsidP="00DB7E55">
            <w:pPr>
              <w:jc w:val="center"/>
              <w:rPr>
                <w:szCs w:val="24"/>
              </w:rPr>
            </w:pPr>
            <w:r w:rsidRPr="00061753">
              <w:rPr>
                <w:sz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331C110C" w14:textId="77777777" w:rsidR="00DA4068" w:rsidRPr="00061753" w:rsidRDefault="00DA4068" w:rsidP="00DB7E55">
            <w:pPr>
              <w:jc w:val="center"/>
              <w:rPr>
                <w:szCs w:val="24"/>
              </w:rPr>
            </w:pPr>
            <w:r w:rsidRPr="00061753">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56C6B7A0" w14:textId="77777777" w:rsidR="00DA4068" w:rsidRPr="00061753" w:rsidRDefault="00DA4068" w:rsidP="00DB7E55">
            <w:pPr>
              <w:jc w:val="center"/>
              <w:rPr>
                <w:szCs w:val="24"/>
              </w:rPr>
            </w:pPr>
            <w:r w:rsidRPr="00061753">
              <w:rPr>
                <w:sz w:val="20"/>
              </w:rPr>
              <w:t>21.4%</w:t>
            </w:r>
          </w:p>
        </w:tc>
      </w:tr>
      <w:tr w:rsidR="00DA4068" w:rsidRPr="00061753" w14:paraId="3163A9E3"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EB1CF27"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664E8FB" w14:textId="77777777" w:rsidR="00DA4068" w:rsidRPr="00061753" w:rsidRDefault="00DA4068" w:rsidP="00DB7E55">
            <w:pPr>
              <w:jc w:val="center"/>
              <w:rPr>
                <w:szCs w:val="24"/>
              </w:rPr>
            </w:pPr>
            <w:r w:rsidRPr="00061753">
              <w:rPr>
                <w:sz w:val="20"/>
              </w:rPr>
              <w:t>CEIBA</w:t>
            </w:r>
          </w:p>
        </w:tc>
        <w:tc>
          <w:tcPr>
            <w:tcW w:w="0" w:type="auto"/>
            <w:tcBorders>
              <w:top w:val="outset" w:sz="6" w:space="0" w:color="auto"/>
              <w:left w:val="outset" w:sz="6" w:space="0" w:color="auto"/>
              <w:bottom w:val="outset" w:sz="6" w:space="0" w:color="auto"/>
              <w:right w:val="outset" w:sz="6" w:space="0" w:color="auto"/>
            </w:tcBorders>
            <w:vAlign w:val="bottom"/>
            <w:hideMark/>
          </w:tcPr>
          <w:p w14:paraId="384AA88C"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2330C1A7" w14:textId="77777777" w:rsidR="00DA4068" w:rsidRPr="00061753" w:rsidRDefault="00DA4068" w:rsidP="00DB7E55">
            <w:pPr>
              <w:jc w:val="center"/>
              <w:rPr>
                <w:szCs w:val="24"/>
              </w:rPr>
            </w:pPr>
            <w:r w:rsidRPr="00061753">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2081DF63" w14:textId="77777777" w:rsidR="00DA4068" w:rsidRPr="00061753" w:rsidRDefault="00DA4068" w:rsidP="00DB7E55">
            <w:pPr>
              <w:jc w:val="center"/>
              <w:rPr>
                <w:szCs w:val="24"/>
              </w:rPr>
            </w:pPr>
            <w:r w:rsidRPr="00061753">
              <w:rPr>
                <w:sz w:val="20"/>
              </w:rPr>
              <w:t>37.5%</w:t>
            </w:r>
          </w:p>
        </w:tc>
      </w:tr>
      <w:tr w:rsidR="00DA4068" w:rsidRPr="00061753" w14:paraId="56378BFB"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7949E5"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314CDA0" w14:textId="77777777" w:rsidR="00DA4068" w:rsidRPr="00061753" w:rsidRDefault="00DA4068" w:rsidP="00DB7E55">
            <w:pPr>
              <w:jc w:val="center"/>
              <w:rPr>
                <w:szCs w:val="24"/>
              </w:rPr>
            </w:pPr>
            <w:r w:rsidRPr="00061753">
              <w:rPr>
                <w:sz w:val="20"/>
              </w:rPr>
              <w:t>COROZAL</w:t>
            </w:r>
          </w:p>
        </w:tc>
        <w:tc>
          <w:tcPr>
            <w:tcW w:w="0" w:type="auto"/>
            <w:tcBorders>
              <w:top w:val="outset" w:sz="6" w:space="0" w:color="auto"/>
              <w:left w:val="outset" w:sz="6" w:space="0" w:color="auto"/>
              <w:bottom w:val="outset" w:sz="6" w:space="0" w:color="auto"/>
              <w:right w:val="outset" w:sz="6" w:space="0" w:color="auto"/>
            </w:tcBorders>
            <w:vAlign w:val="bottom"/>
            <w:hideMark/>
          </w:tcPr>
          <w:p w14:paraId="3021617F" w14:textId="77777777" w:rsidR="00DA4068" w:rsidRPr="00061753" w:rsidRDefault="00DA4068" w:rsidP="00DB7E55">
            <w:pPr>
              <w:jc w:val="center"/>
              <w:rPr>
                <w:szCs w:val="24"/>
              </w:rPr>
            </w:pPr>
            <w:r w:rsidRPr="00061753">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0BA60DF8" w14:textId="77777777" w:rsidR="00DA4068" w:rsidRPr="00061753" w:rsidRDefault="00DA4068" w:rsidP="00DB7E55">
            <w:pPr>
              <w:jc w:val="center"/>
              <w:rPr>
                <w:szCs w:val="24"/>
              </w:rPr>
            </w:pPr>
            <w:r w:rsidRPr="00061753">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7C72ABD9" w14:textId="77777777" w:rsidR="00DA4068" w:rsidRPr="00061753" w:rsidRDefault="00DA4068" w:rsidP="00DB7E55">
            <w:pPr>
              <w:jc w:val="center"/>
              <w:rPr>
                <w:szCs w:val="24"/>
              </w:rPr>
            </w:pPr>
            <w:r w:rsidRPr="00061753">
              <w:rPr>
                <w:sz w:val="20"/>
              </w:rPr>
              <w:t>38.5%</w:t>
            </w:r>
          </w:p>
        </w:tc>
      </w:tr>
      <w:tr w:rsidR="00DA4068" w:rsidRPr="00706077" w14:paraId="6CFDF16E"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C02089B"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510F5C7" w14:textId="77777777" w:rsidR="00DA4068" w:rsidRPr="00706077" w:rsidRDefault="00DA4068" w:rsidP="00DB7E55">
            <w:pPr>
              <w:jc w:val="center"/>
              <w:rPr>
                <w:color w:val="FF0000"/>
                <w:szCs w:val="24"/>
              </w:rPr>
            </w:pPr>
            <w:r w:rsidRPr="00706077">
              <w:rPr>
                <w:color w:val="FF0000"/>
                <w:sz w:val="20"/>
              </w:rPr>
              <w:t>CULEBRA</w:t>
            </w:r>
          </w:p>
        </w:tc>
        <w:tc>
          <w:tcPr>
            <w:tcW w:w="0" w:type="auto"/>
            <w:tcBorders>
              <w:top w:val="outset" w:sz="6" w:space="0" w:color="auto"/>
              <w:left w:val="outset" w:sz="6" w:space="0" w:color="auto"/>
              <w:bottom w:val="outset" w:sz="6" w:space="0" w:color="auto"/>
              <w:right w:val="outset" w:sz="6" w:space="0" w:color="auto"/>
            </w:tcBorders>
            <w:vAlign w:val="bottom"/>
            <w:hideMark/>
          </w:tcPr>
          <w:p w14:paraId="56B1BA78" w14:textId="77777777" w:rsidR="00DA4068" w:rsidRPr="00706077" w:rsidRDefault="00DA4068" w:rsidP="00DB7E55">
            <w:pPr>
              <w:jc w:val="center"/>
              <w:rPr>
                <w:color w:val="FF0000"/>
                <w:szCs w:val="24"/>
              </w:rPr>
            </w:pPr>
            <w:r w:rsidRPr="00706077">
              <w:rPr>
                <w:color w:val="FF0000"/>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7B4B6C00" w14:textId="77777777" w:rsidR="00DA4068" w:rsidRPr="00706077" w:rsidRDefault="00DA4068" w:rsidP="00DB7E55">
            <w:pPr>
              <w:jc w:val="center"/>
              <w:rPr>
                <w:color w:val="FF0000"/>
                <w:szCs w:val="24"/>
              </w:rPr>
            </w:pPr>
            <w:r w:rsidRPr="00706077">
              <w:rPr>
                <w:color w:val="FF0000"/>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177B371C" w14:textId="77777777" w:rsidR="00DA4068" w:rsidRPr="00706077" w:rsidRDefault="00DA4068" w:rsidP="00DB7E55">
            <w:pPr>
              <w:jc w:val="center"/>
              <w:rPr>
                <w:color w:val="FF0000"/>
                <w:szCs w:val="24"/>
              </w:rPr>
            </w:pPr>
            <w:r w:rsidRPr="00706077">
              <w:rPr>
                <w:color w:val="FF0000"/>
                <w:sz w:val="20"/>
              </w:rPr>
              <w:t>80.0%</w:t>
            </w:r>
          </w:p>
        </w:tc>
      </w:tr>
      <w:tr w:rsidR="00DA4068" w:rsidRPr="00061753" w14:paraId="54CCA9CB"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523F501"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F7B24DF" w14:textId="77777777" w:rsidR="00DA4068" w:rsidRPr="00061753" w:rsidRDefault="00DA4068" w:rsidP="00DB7E55">
            <w:pPr>
              <w:jc w:val="center"/>
              <w:rPr>
                <w:szCs w:val="24"/>
              </w:rPr>
            </w:pPr>
            <w:r w:rsidRPr="00061753">
              <w:rPr>
                <w:sz w:val="20"/>
              </w:rPr>
              <w:t>DORADO</w:t>
            </w:r>
          </w:p>
        </w:tc>
        <w:tc>
          <w:tcPr>
            <w:tcW w:w="0" w:type="auto"/>
            <w:tcBorders>
              <w:top w:val="outset" w:sz="6" w:space="0" w:color="auto"/>
              <w:left w:val="outset" w:sz="6" w:space="0" w:color="auto"/>
              <w:bottom w:val="outset" w:sz="6" w:space="0" w:color="auto"/>
              <w:right w:val="outset" w:sz="6" w:space="0" w:color="auto"/>
            </w:tcBorders>
            <w:vAlign w:val="bottom"/>
            <w:hideMark/>
          </w:tcPr>
          <w:p w14:paraId="22423C01" w14:textId="77777777" w:rsidR="00DA4068" w:rsidRPr="00061753" w:rsidRDefault="00DA4068" w:rsidP="00DB7E55">
            <w:pPr>
              <w:jc w:val="center"/>
              <w:rPr>
                <w:szCs w:val="24"/>
              </w:rPr>
            </w:pPr>
            <w:r w:rsidRPr="00061753">
              <w:rPr>
                <w:sz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14:paraId="6204C6A8" w14:textId="77777777" w:rsidR="00DA4068" w:rsidRPr="00061753" w:rsidRDefault="00DA4068" w:rsidP="00DB7E55">
            <w:pPr>
              <w:jc w:val="center"/>
              <w:rPr>
                <w:szCs w:val="24"/>
              </w:rPr>
            </w:pPr>
            <w:r w:rsidRPr="00061753">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6C460221" w14:textId="77777777" w:rsidR="00DA4068" w:rsidRPr="00061753" w:rsidRDefault="00DA4068" w:rsidP="00DB7E55">
            <w:pPr>
              <w:jc w:val="center"/>
              <w:rPr>
                <w:szCs w:val="24"/>
              </w:rPr>
            </w:pPr>
            <w:r w:rsidRPr="00061753">
              <w:rPr>
                <w:sz w:val="20"/>
              </w:rPr>
              <w:t>39.3%</w:t>
            </w:r>
          </w:p>
        </w:tc>
      </w:tr>
      <w:tr w:rsidR="00DA4068" w:rsidRPr="00706077" w14:paraId="26FAE6FF"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A9AA9B0"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A6C8FB8" w14:textId="77777777" w:rsidR="00DA4068" w:rsidRPr="00706077" w:rsidRDefault="00DA4068" w:rsidP="00DB7E55">
            <w:pPr>
              <w:jc w:val="center"/>
              <w:rPr>
                <w:color w:val="FF0000"/>
                <w:szCs w:val="24"/>
              </w:rPr>
            </w:pPr>
            <w:r w:rsidRPr="00706077">
              <w:rPr>
                <w:color w:val="FF0000"/>
                <w:sz w:val="20"/>
              </w:rPr>
              <w:t>FAJARDO</w:t>
            </w:r>
          </w:p>
        </w:tc>
        <w:tc>
          <w:tcPr>
            <w:tcW w:w="0" w:type="auto"/>
            <w:tcBorders>
              <w:top w:val="outset" w:sz="6" w:space="0" w:color="auto"/>
              <w:left w:val="outset" w:sz="6" w:space="0" w:color="auto"/>
              <w:bottom w:val="outset" w:sz="6" w:space="0" w:color="auto"/>
              <w:right w:val="outset" w:sz="6" w:space="0" w:color="auto"/>
            </w:tcBorders>
            <w:vAlign w:val="bottom"/>
            <w:hideMark/>
          </w:tcPr>
          <w:p w14:paraId="21D243F6" w14:textId="77777777" w:rsidR="00DA4068" w:rsidRPr="00706077" w:rsidRDefault="00DA4068" w:rsidP="00DB7E55">
            <w:pPr>
              <w:jc w:val="center"/>
              <w:rPr>
                <w:color w:val="FF0000"/>
                <w:szCs w:val="24"/>
              </w:rPr>
            </w:pPr>
            <w:r w:rsidRPr="00706077">
              <w:rPr>
                <w:color w:val="FF0000"/>
                <w:sz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14:paraId="1A85FE19" w14:textId="77777777" w:rsidR="00DA4068" w:rsidRPr="00706077" w:rsidRDefault="00DA4068" w:rsidP="00DB7E55">
            <w:pPr>
              <w:jc w:val="center"/>
              <w:rPr>
                <w:color w:val="FF0000"/>
                <w:szCs w:val="24"/>
              </w:rPr>
            </w:pPr>
            <w:r w:rsidRPr="00706077">
              <w:rPr>
                <w:color w:val="FF0000"/>
                <w:sz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2171D4BC" w14:textId="77777777" w:rsidR="00DA4068" w:rsidRPr="00706077" w:rsidRDefault="00DA4068" w:rsidP="00DB7E55">
            <w:pPr>
              <w:jc w:val="center"/>
              <w:rPr>
                <w:color w:val="FF0000"/>
                <w:szCs w:val="24"/>
              </w:rPr>
            </w:pPr>
            <w:r w:rsidRPr="00706077">
              <w:rPr>
                <w:color w:val="FF0000"/>
                <w:sz w:val="20"/>
              </w:rPr>
              <w:t>68.0%</w:t>
            </w:r>
          </w:p>
        </w:tc>
      </w:tr>
      <w:tr w:rsidR="00DA4068" w:rsidRPr="00061753" w14:paraId="5C2F69A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27C8F0B"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F885AA1" w14:textId="77777777" w:rsidR="00DA4068" w:rsidRPr="00061753" w:rsidRDefault="00DA4068" w:rsidP="00DB7E55">
            <w:pPr>
              <w:jc w:val="center"/>
              <w:rPr>
                <w:szCs w:val="24"/>
              </w:rPr>
            </w:pPr>
            <w:r w:rsidRPr="00061753">
              <w:rPr>
                <w:sz w:val="20"/>
              </w:rPr>
              <w:t>FLORIDA</w:t>
            </w:r>
          </w:p>
        </w:tc>
        <w:tc>
          <w:tcPr>
            <w:tcW w:w="0" w:type="auto"/>
            <w:tcBorders>
              <w:top w:val="outset" w:sz="6" w:space="0" w:color="auto"/>
              <w:left w:val="outset" w:sz="6" w:space="0" w:color="auto"/>
              <w:bottom w:val="outset" w:sz="6" w:space="0" w:color="auto"/>
              <w:right w:val="outset" w:sz="6" w:space="0" w:color="auto"/>
            </w:tcBorders>
            <w:vAlign w:val="bottom"/>
            <w:hideMark/>
          </w:tcPr>
          <w:p w14:paraId="2D09D731"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6D913137" w14:textId="77777777" w:rsidR="00DA4068" w:rsidRPr="00061753" w:rsidRDefault="00DA4068" w:rsidP="00DB7E55">
            <w:pPr>
              <w:jc w:val="center"/>
              <w:rPr>
                <w:szCs w:val="24"/>
              </w:rPr>
            </w:pPr>
            <w:r w:rsidRPr="00061753">
              <w:rPr>
                <w:sz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14:paraId="7619F095" w14:textId="77777777" w:rsidR="00DA4068" w:rsidRPr="00061753" w:rsidRDefault="00DA4068" w:rsidP="00DB7E55">
            <w:pPr>
              <w:jc w:val="center"/>
              <w:rPr>
                <w:szCs w:val="24"/>
              </w:rPr>
            </w:pPr>
            <w:r w:rsidRPr="00061753">
              <w:rPr>
                <w:sz w:val="20"/>
              </w:rPr>
              <w:t>25.0%</w:t>
            </w:r>
          </w:p>
        </w:tc>
      </w:tr>
      <w:tr w:rsidR="00DA4068" w:rsidRPr="00061753" w14:paraId="63B0108A"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1F530AB"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658D368" w14:textId="77777777" w:rsidR="00DA4068" w:rsidRPr="00061753" w:rsidRDefault="00DA4068" w:rsidP="00DB7E55">
            <w:pPr>
              <w:jc w:val="center"/>
              <w:rPr>
                <w:szCs w:val="24"/>
              </w:rPr>
            </w:pPr>
            <w:r w:rsidRPr="00061753">
              <w:rPr>
                <w:sz w:val="20"/>
              </w:rPr>
              <w:t>GUAYNABO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28B31AF8" w14:textId="77777777" w:rsidR="00DA4068" w:rsidRPr="00061753" w:rsidRDefault="00DA4068" w:rsidP="00DB7E55">
            <w:pPr>
              <w:jc w:val="center"/>
              <w:rPr>
                <w:szCs w:val="24"/>
              </w:rPr>
            </w:pPr>
            <w:r w:rsidRPr="00061753">
              <w:rPr>
                <w:sz w:val="20"/>
              </w:rPr>
              <w:t>66</w:t>
            </w:r>
          </w:p>
        </w:tc>
        <w:tc>
          <w:tcPr>
            <w:tcW w:w="0" w:type="auto"/>
            <w:tcBorders>
              <w:top w:val="outset" w:sz="6" w:space="0" w:color="auto"/>
              <w:left w:val="outset" w:sz="6" w:space="0" w:color="auto"/>
              <w:bottom w:val="outset" w:sz="6" w:space="0" w:color="auto"/>
              <w:right w:val="outset" w:sz="6" w:space="0" w:color="auto"/>
            </w:tcBorders>
            <w:vAlign w:val="bottom"/>
            <w:hideMark/>
          </w:tcPr>
          <w:p w14:paraId="7A1E5BEE" w14:textId="77777777" w:rsidR="00DA4068" w:rsidRPr="00061753" w:rsidRDefault="00DA4068" w:rsidP="00DB7E55">
            <w:pPr>
              <w:jc w:val="center"/>
              <w:rPr>
                <w:szCs w:val="24"/>
              </w:rPr>
            </w:pPr>
            <w:r w:rsidRPr="00061753">
              <w:rPr>
                <w:sz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79B9B05E" w14:textId="77777777" w:rsidR="00DA4068" w:rsidRPr="00061753" w:rsidRDefault="00DA4068" w:rsidP="00DB7E55">
            <w:pPr>
              <w:jc w:val="center"/>
              <w:rPr>
                <w:szCs w:val="24"/>
              </w:rPr>
            </w:pPr>
            <w:r w:rsidRPr="00061753">
              <w:rPr>
                <w:sz w:val="20"/>
              </w:rPr>
              <w:t>34.8%</w:t>
            </w:r>
          </w:p>
        </w:tc>
      </w:tr>
      <w:tr w:rsidR="00DA4068" w:rsidRPr="00061753" w14:paraId="23F97F19"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4776ADA"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44B1C8A" w14:textId="77777777" w:rsidR="00DA4068" w:rsidRPr="00061753" w:rsidRDefault="00DA4068" w:rsidP="00DB7E55">
            <w:pPr>
              <w:jc w:val="center"/>
              <w:rPr>
                <w:szCs w:val="24"/>
              </w:rPr>
            </w:pPr>
            <w:r w:rsidRPr="00061753">
              <w:rPr>
                <w:sz w:val="20"/>
              </w:rPr>
              <w:t>GURABO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7092B0F9" w14:textId="77777777" w:rsidR="00DA4068" w:rsidRPr="00061753" w:rsidRDefault="00DA4068" w:rsidP="00DB7E55">
            <w:pPr>
              <w:jc w:val="center"/>
              <w:rPr>
                <w:szCs w:val="24"/>
              </w:rPr>
            </w:pPr>
            <w:r w:rsidRPr="00061753">
              <w:rPr>
                <w:sz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469C2E4D"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70A924E6" w14:textId="77777777" w:rsidR="00DA4068" w:rsidRPr="00061753" w:rsidRDefault="00DA4068" w:rsidP="00DB7E55">
            <w:pPr>
              <w:jc w:val="center"/>
              <w:rPr>
                <w:szCs w:val="24"/>
              </w:rPr>
            </w:pPr>
            <w:r w:rsidRPr="00061753">
              <w:rPr>
                <w:sz w:val="20"/>
              </w:rPr>
              <w:t>36.4%</w:t>
            </w:r>
          </w:p>
        </w:tc>
      </w:tr>
      <w:tr w:rsidR="00DA4068" w:rsidRPr="00061753" w14:paraId="74A2F9E6"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58D9928"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4395A6B" w14:textId="77777777" w:rsidR="00DA4068" w:rsidRPr="00061753" w:rsidRDefault="00DA4068" w:rsidP="00DB7E55">
            <w:pPr>
              <w:jc w:val="center"/>
              <w:rPr>
                <w:szCs w:val="24"/>
              </w:rPr>
            </w:pPr>
            <w:r w:rsidRPr="00061753">
              <w:rPr>
                <w:sz w:val="20"/>
              </w:rPr>
              <w:t>HATILLO</w:t>
            </w:r>
          </w:p>
        </w:tc>
        <w:tc>
          <w:tcPr>
            <w:tcW w:w="0" w:type="auto"/>
            <w:tcBorders>
              <w:top w:val="outset" w:sz="6" w:space="0" w:color="auto"/>
              <w:left w:val="outset" w:sz="6" w:space="0" w:color="auto"/>
              <w:bottom w:val="outset" w:sz="6" w:space="0" w:color="auto"/>
              <w:right w:val="outset" w:sz="6" w:space="0" w:color="auto"/>
            </w:tcBorders>
            <w:vAlign w:val="bottom"/>
            <w:hideMark/>
          </w:tcPr>
          <w:p w14:paraId="774E67E6" w14:textId="77777777" w:rsidR="00DA4068" w:rsidRPr="00061753" w:rsidRDefault="00DA4068" w:rsidP="00DB7E55">
            <w:pPr>
              <w:jc w:val="center"/>
              <w:rPr>
                <w:szCs w:val="24"/>
              </w:rPr>
            </w:pPr>
            <w:r w:rsidRPr="00061753">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15F4E921"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6FA05327" w14:textId="77777777" w:rsidR="00DA4068" w:rsidRPr="00061753" w:rsidRDefault="00DA4068" w:rsidP="00DB7E55">
            <w:pPr>
              <w:jc w:val="center"/>
              <w:rPr>
                <w:szCs w:val="24"/>
              </w:rPr>
            </w:pPr>
            <w:r w:rsidRPr="00061753">
              <w:rPr>
                <w:sz w:val="20"/>
              </w:rPr>
              <w:t>42.1%</w:t>
            </w:r>
          </w:p>
        </w:tc>
      </w:tr>
      <w:tr w:rsidR="00DA4068" w:rsidRPr="00061753" w14:paraId="5E18BA6E"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B59DAC7"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12ABF43" w14:textId="77777777" w:rsidR="00DA4068" w:rsidRPr="00061753" w:rsidRDefault="00DA4068" w:rsidP="00DB7E55">
            <w:pPr>
              <w:jc w:val="center"/>
              <w:rPr>
                <w:szCs w:val="24"/>
              </w:rPr>
            </w:pPr>
            <w:r w:rsidRPr="00061753">
              <w:rPr>
                <w:sz w:val="20"/>
              </w:rPr>
              <w:t>HUMACAO</w:t>
            </w:r>
          </w:p>
        </w:tc>
        <w:tc>
          <w:tcPr>
            <w:tcW w:w="0" w:type="auto"/>
            <w:tcBorders>
              <w:top w:val="outset" w:sz="6" w:space="0" w:color="auto"/>
              <w:left w:val="outset" w:sz="6" w:space="0" w:color="auto"/>
              <w:bottom w:val="outset" w:sz="6" w:space="0" w:color="auto"/>
              <w:right w:val="outset" w:sz="6" w:space="0" w:color="auto"/>
            </w:tcBorders>
            <w:vAlign w:val="bottom"/>
            <w:hideMark/>
          </w:tcPr>
          <w:p w14:paraId="4FF8454E" w14:textId="77777777" w:rsidR="00DA4068" w:rsidRPr="00061753" w:rsidRDefault="00DA4068" w:rsidP="00DB7E55">
            <w:pPr>
              <w:jc w:val="center"/>
              <w:rPr>
                <w:szCs w:val="24"/>
              </w:rPr>
            </w:pPr>
            <w:r w:rsidRPr="00061753">
              <w:rPr>
                <w:sz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14:paraId="0287A49F" w14:textId="77777777" w:rsidR="00DA4068" w:rsidRPr="00061753" w:rsidRDefault="00DA4068" w:rsidP="00DB7E55">
            <w:pPr>
              <w:jc w:val="center"/>
              <w:rPr>
                <w:szCs w:val="24"/>
              </w:rPr>
            </w:pPr>
            <w:r w:rsidRPr="00061753">
              <w:rPr>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28C30EBA" w14:textId="77777777" w:rsidR="00DA4068" w:rsidRPr="00061753" w:rsidRDefault="00DA4068" w:rsidP="00DB7E55">
            <w:pPr>
              <w:jc w:val="center"/>
              <w:rPr>
                <w:szCs w:val="24"/>
              </w:rPr>
            </w:pPr>
            <w:r w:rsidRPr="00061753">
              <w:rPr>
                <w:sz w:val="20"/>
              </w:rPr>
              <w:t>41.4%</w:t>
            </w:r>
          </w:p>
        </w:tc>
      </w:tr>
      <w:tr w:rsidR="00DA4068" w:rsidRPr="00706077" w14:paraId="2641AA8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5B4FC07"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B35923A" w14:textId="77777777" w:rsidR="00DA4068" w:rsidRPr="00706077" w:rsidRDefault="00DA4068" w:rsidP="00DB7E55">
            <w:pPr>
              <w:jc w:val="center"/>
              <w:rPr>
                <w:color w:val="FF0000"/>
                <w:szCs w:val="24"/>
              </w:rPr>
            </w:pPr>
            <w:r w:rsidRPr="00706077">
              <w:rPr>
                <w:color w:val="FF0000"/>
                <w:sz w:val="20"/>
              </w:rPr>
              <w:t>ISABELA</w:t>
            </w:r>
          </w:p>
        </w:tc>
        <w:tc>
          <w:tcPr>
            <w:tcW w:w="0" w:type="auto"/>
            <w:tcBorders>
              <w:top w:val="outset" w:sz="6" w:space="0" w:color="auto"/>
              <w:left w:val="outset" w:sz="6" w:space="0" w:color="auto"/>
              <w:bottom w:val="outset" w:sz="6" w:space="0" w:color="auto"/>
              <w:right w:val="outset" w:sz="6" w:space="0" w:color="auto"/>
            </w:tcBorders>
            <w:vAlign w:val="bottom"/>
            <w:hideMark/>
          </w:tcPr>
          <w:p w14:paraId="11379450" w14:textId="77777777" w:rsidR="00DA4068" w:rsidRPr="00706077" w:rsidRDefault="00DA4068" w:rsidP="00DB7E55">
            <w:pPr>
              <w:jc w:val="center"/>
              <w:rPr>
                <w:color w:val="FF0000"/>
                <w:szCs w:val="24"/>
              </w:rPr>
            </w:pPr>
            <w:r w:rsidRPr="00706077">
              <w:rPr>
                <w:color w:val="FF0000"/>
                <w:sz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14:paraId="1C41815A" w14:textId="77777777" w:rsidR="00DA4068" w:rsidRPr="00706077" w:rsidRDefault="00DA4068" w:rsidP="00DB7E55">
            <w:pPr>
              <w:jc w:val="center"/>
              <w:rPr>
                <w:color w:val="FF0000"/>
                <w:szCs w:val="24"/>
              </w:rPr>
            </w:pPr>
            <w:r w:rsidRPr="00706077">
              <w:rPr>
                <w:color w:val="FF0000"/>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180C2DB1" w14:textId="77777777" w:rsidR="00DA4068" w:rsidRPr="00706077" w:rsidRDefault="00DA4068" w:rsidP="00DB7E55">
            <w:pPr>
              <w:jc w:val="center"/>
              <w:rPr>
                <w:color w:val="FF0000"/>
                <w:szCs w:val="24"/>
              </w:rPr>
            </w:pPr>
            <w:r w:rsidRPr="00706077">
              <w:rPr>
                <w:color w:val="FF0000"/>
                <w:sz w:val="20"/>
              </w:rPr>
              <w:t>55.0%</w:t>
            </w:r>
          </w:p>
        </w:tc>
      </w:tr>
      <w:tr w:rsidR="00DA4068" w:rsidRPr="00061753" w14:paraId="6D90FEA4"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037E4F8"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B57D576" w14:textId="77777777" w:rsidR="00DA4068" w:rsidRPr="00061753" w:rsidRDefault="00DA4068" w:rsidP="00DB7E55">
            <w:pPr>
              <w:jc w:val="center"/>
              <w:rPr>
                <w:szCs w:val="24"/>
              </w:rPr>
            </w:pPr>
            <w:r w:rsidRPr="00061753">
              <w:rPr>
                <w:sz w:val="20"/>
              </w:rPr>
              <w:t>JUNCOS</w:t>
            </w:r>
          </w:p>
        </w:tc>
        <w:tc>
          <w:tcPr>
            <w:tcW w:w="0" w:type="auto"/>
            <w:tcBorders>
              <w:top w:val="outset" w:sz="6" w:space="0" w:color="auto"/>
              <w:left w:val="outset" w:sz="6" w:space="0" w:color="auto"/>
              <w:bottom w:val="outset" w:sz="6" w:space="0" w:color="auto"/>
              <w:right w:val="outset" w:sz="6" w:space="0" w:color="auto"/>
            </w:tcBorders>
            <w:vAlign w:val="bottom"/>
            <w:hideMark/>
          </w:tcPr>
          <w:p w14:paraId="33A4E1C4" w14:textId="77777777" w:rsidR="00DA4068" w:rsidRPr="00061753" w:rsidRDefault="00DA4068" w:rsidP="00DB7E55">
            <w:pPr>
              <w:jc w:val="center"/>
              <w:rPr>
                <w:szCs w:val="24"/>
              </w:rPr>
            </w:pPr>
            <w:r w:rsidRPr="00061753">
              <w:rPr>
                <w:sz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5775E422"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60BDD493" w14:textId="77777777" w:rsidR="00DA4068" w:rsidRPr="00061753" w:rsidRDefault="00DA4068" w:rsidP="00DB7E55">
            <w:pPr>
              <w:jc w:val="center"/>
              <w:rPr>
                <w:szCs w:val="24"/>
              </w:rPr>
            </w:pPr>
            <w:r w:rsidRPr="00061753">
              <w:rPr>
                <w:sz w:val="20"/>
              </w:rPr>
              <w:t>28.6%</w:t>
            </w:r>
          </w:p>
        </w:tc>
      </w:tr>
      <w:tr w:rsidR="00DA4068" w:rsidRPr="00061753" w14:paraId="20D9673C"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E85C15A"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C578991" w14:textId="77777777" w:rsidR="00DA4068" w:rsidRPr="00061753" w:rsidRDefault="00DA4068" w:rsidP="00DB7E55">
            <w:pPr>
              <w:jc w:val="center"/>
              <w:rPr>
                <w:szCs w:val="24"/>
              </w:rPr>
            </w:pPr>
            <w:r w:rsidRPr="00061753">
              <w:rPr>
                <w:sz w:val="20"/>
              </w:rPr>
              <w:t>LAS PIEDRAS</w:t>
            </w:r>
          </w:p>
        </w:tc>
        <w:tc>
          <w:tcPr>
            <w:tcW w:w="0" w:type="auto"/>
            <w:tcBorders>
              <w:top w:val="outset" w:sz="6" w:space="0" w:color="auto"/>
              <w:left w:val="outset" w:sz="6" w:space="0" w:color="auto"/>
              <w:bottom w:val="outset" w:sz="6" w:space="0" w:color="auto"/>
              <w:right w:val="outset" w:sz="6" w:space="0" w:color="auto"/>
            </w:tcBorders>
            <w:vAlign w:val="bottom"/>
            <w:hideMark/>
          </w:tcPr>
          <w:p w14:paraId="65453A7E" w14:textId="77777777" w:rsidR="00DA4068" w:rsidRPr="00061753" w:rsidRDefault="00DA4068" w:rsidP="00DB7E55">
            <w:pPr>
              <w:jc w:val="center"/>
              <w:rPr>
                <w:szCs w:val="24"/>
              </w:rPr>
            </w:pPr>
            <w:r w:rsidRPr="00061753">
              <w:rPr>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2BE1E42B" w14:textId="77777777" w:rsidR="00DA4068" w:rsidRPr="00061753" w:rsidRDefault="00DA4068" w:rsidP="00DB7E55">
            <w:pPr>
              <w:jc w:val="center"/>
              <w:rPr>
                <w:szCs w:val="24"/>
              </w:rPr>
            </w:pPr>
            <w:r w:rsidRPr="00061753">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14:paraId="13FB0AC8" w14:textId="77777777" w:rsidR="00DA4068" w:rsidRPr="00061753" w:rsidRDefault="00DA4068" w:rsidP="00DB7E55">
            <w:pPr>
              <w:jc w:val="center"/>
              <w:rPr>
                <w:szCs w:val="24"/>
              </w:rPr>
            </w:pPr>
            <w:r w:rsidRPr="00061753">
              <w:rPr>
                <w:sz w:val="20"/>
              </w:rPr>
              <w:t>16.7%</w:t>
            </w:r>
          </w:p>
        </w:tc>
      </w:tr>
      <w:tr w:rsidR="00DA4068" w:rsidRPr="00706077" w14:paraId="3058BD4F"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F5A34B3"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2A490F1" w14:textId="77777777" w:rsidR="00DA4068" w:rsidRPr="00706077" w:rsidRDefault="00DA4068" w:rsidP="00DB7E55">
            <w:pPr>
              <w:jc w:val="center"/>
              <w:rPr>
                <w:color w:val="FF0000"/>
                <w:szCs w:val="24"/>
              </w:rPr>
            </w:pPr>
            <w:r w:rsidRPr="00706077">
              <w:rPr>
                <w:color w:val="FF0000"/>
                <w:sz w:val="20"/>
              </w:rPr>
              <w:t>LOIZA</w:t>
            </w:r>
          </w:p>
        </w:tc>
        <w:tc>
          <w:tcPr>
            <w:tcW w:w="0" w:type="auto"/>
            <w:tcBorders>
              <w:top w:val="outset" w:sz="6" w:space="0" w:color="auto"/>
              <w:left w:val="outset" w:sz="6" w:space="0" w:color="auto"/>
              <w:bottom w:val="outset" w:sz="6" w:space="0" w:color="auto"/>
              <w:right w:val="outset" w:sz="6" w:space="0" w:color="auto"/>
            </w:tcBorders>
            <w:vAlign w:val="bottom"/>
            <w:hideMark/>
          </w:tcPr>
          <w:p w14:paraId="0E594632" w14:textId="77777777" w:rsidR="00DA4068" w:rsidRPr="00706077" w:rsidRDefault="00DA4068" w:rsidP="00DB7E55">
            <w:pPr>
              <w:jc w:val="center"/>
              <w:rPr>
                <w:color w:val="FF0000"/>
                <w:szCs w:val="24"/>
              </w:rPr>
            </w:pPr>
            <w:r w:rsidRPr="00706077">
              <w:rPr>
                <w:color w:val="FF0000"/>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11E69B13" w14:textId="77777777" w:rsidR="00DA4068" w:rsidRPr="00706077" w:rsidRDefault="00DA4068" w:rsidP="00DB7E55">
            <w:pPr>
              <w:jc w:val="center"/>
              <w:rPr>
                <w:color w:val="FF0000"/>
                <w:szCs w:val="24"/>
              </w:rPr>
            </w:pPr>
            <w:r w:rsidRPr="00706077">
              <w:rPr>
                <w:color w:val="FF0000"/>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56D7D023" w14:textId="77777777" w:rsidR="00DA4068" w:rsidRPr="00706077" w:rsidRDefault="00DA4068" w:rsidP="00DB7E55">
            <w:pPr>
              <w:jc w:val="center"/>
              <w:rPr>
                <w:color w:val="FF0000"/>
                <w:szCs w:val="24"/>
              </w:rPr>
            </w:pPr>
            <w:r w:rsidRPr="00706077">
              <w:rPr>
                <w:color w:val="FF0000"/>
                <w:sz w:val="20"/>
              </w:rPr>
              <w:t>57.1%</w:t>
            </w:r>
          </w:p>
        </w:tc>
      </w:tr>
      <w:tr w:rsidR="00DA4068" w:rsidRPr="00706077" w14:paraId="54A8C8E5"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635D6F"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A044E15" w14:textId="77777777" w:rsidR="00DA4068" w:rsidRPr="00706077" w:rsidRDefault="00DA4068" w:rsidP="00DB7E55">
            <w:pPr>
              <w:jc w:val="center"/>
              <w:rPr>
                <w:color w:val="FF0000"/>
                <w:szCs w:val="24"/>
              </w:rPr>
            </w:pPr>
            <w:r w:rsidRPr="00706077">
              <w:rPr>
                <w:color w:val="FF0000"/>
                <w:sz w:val="20"/>
              </w:rPr>
              <w:t>LUQUILLO</w:t>
            </w:r>
          </w:p>
        </w:tc>
        <w:tc>
          <w:tcPr>
            <w:tcW w:w="0" w:type="auto"/>
            <w:tcBorders>
              <w:top w:val="outset" w:sz="6" w:space="0" w:color="auto"/>
              <w:left w:val="outset" w:sz="6" w:space="0" w:color="auto"/>
              <w:bottom w:val="outset" w:sz="6" w:space="0" w:color="auto"/>
              <w:right w:val="outset" w:sz="6" w:space="0" w:color="auto"/>
            </w:tcBorders>
            <w:vAlign w:val="bottom"/>
            <w:hideMark/>
          </w:tcPr>
          <w:p w14:paraId="32343E8B" w14:textId="77777777" w:rsidR="00DA4068" w:rsidRPr="00706077" w:rsidRDefault="00DA4068" w:rsidP="00DB7E55">
            <w:pPr>
              <w:jc w:val="center"/>
              <w:rPr>
                <w:color w:val="FF0000"/>
                <w:szCs w:val="24"/>
              </w:rPr>
            </w:pPr>
            <w:r w:rsidRPr="00706077">
              <w:rPr>
                <w:color w:val="FF0000"/>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195015D8" w14:textId="77777777" w:rsidR="00DA4068" w:rsidRPr="00706077" w:rsidRDefault="00DA4068" w:rsidP="00DB7E55">
            <w:pPr>
              <w:jc w:val="center"/>
              <w:rPr>
                <w:color w:val="FF0000"/>
                <w:szCs w:val="24"/>
              </w:rPr>
            </w:pPr>
            <w:r w:rsidRPr="00706077">
              <w:rPr>
                <w:color w:val="FF0000"/>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3062AD8D" w14:textId="77777777" w:rsidR="00DA4068" w:rsidRPr="00706077" w:rsidRDefault="00DA4068" w:rsidP="00DB7E55">
            <w:pPr>
              <w:jc w:val="center"/>
              <w:rPr>
                <w:color w:val="FF0000"/>
                <w:szCs w:val="24"/>
              </w:rPr>
            </w:pPr>
            <w:r w:rsidRPr="00706077">
              <w:rPr>
                <w:color w:val="FF0000"/>
                <w:sz w:val="20"/>
              </w:rPr>
              <w:t>55.6%</w:t>
            </w:r>
          </w:p>
        </w:tc>
      </w:tr>
      <w:tr w:rsidR="00DA4068" w:rsidRPr="00061753" w14:paraId="65D8F242"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A2FEEC0"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BE73BBA" w14:textId="77777777" w:rsidR="00DA4068" w:rsidRPr="00061753" w:rsidRDefault="00DA4068" w:rsidP="00DB7E55">
            <w:pPr>
              <w:jc w:val="center"/>
              <w:rPr>
                <w:szCs w:val="24"/>
              </w:rPr>
            </w:pPr>
            <w:r w:rsidRPr="00061753">
              <w:rPr>
                <w:sz w:val="20"/>
              </w:rPr>
              <w:t>MANATI</w:t>
            </w:r>
          </w:p>
        </w:tc>
        <w:tc>
          <w:tcPr>
            <w:tcW w:w="0" w:type="auto"/>
            <w:tcBorders>
              <w:top w:val="outset" w:sz="6" w:space="0" w:color="auto"/>
              <w:left w:val="outset" w:sz="6" w:space="0" w:color="auto"/>
              <w:bottom w:val="outset" w:sz="6" w:space="0" w:color="auto"/>
              <w:right w:val="outset" w:sz="6" w:space="0" w:color="auto"/>
            </w:tcBorders>
            <w:vAlign w:val="bottom"/>
            <w:hideMark/>
          </w:tcPr>
          <w:p w14:paraId="00EB31B4" w14:textId="77777777" w:rsidR="00DA4068" w:rsidRPr="00061753" w:rsidRDefault="00DA4068" w:rsidP="00DB7E55">
            <w:pPr>
              <w:jc w:val="center"/>
              <w:rPr>
                <w:szCs w:val="24"/>
              </w:rPr>
            </w:pPr>
            <w:r w:rsidRPr="00061753">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59DE85C7"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48BF16C2" w14:textId="77777777" w:rsidR="00DA4068" w:rsidRPr="00061753" w:rsidRDefault="00DA4068" w:rsidP="00DB7E55">
            <w:pPr>
              <w:jc w:val="center"/>
              <w:rPr>
                <w:szCs w:val="24"/>
              </w:rPr>
            </w:pPr>
            <w:r w:rsidRPr="00061753">
              <w:rPr>
                <w:sz w:val="20"/>
              </w:rPr>
              <w:t>38.1%</w:t>
            </w:r>
          </w:p>
        </w:tc>
      </w:tr>
      <w:tr w:rsidR="00DA4068" w:rsidRPr="00061753" w14:paraId="1E82C2D4"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ED2A963"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2B92BE3" w14:textId="77777777" w:rsidR="00DA4068" w:rsidRPr="00061753" w:rsidRDefault="00DA4068" w:rsidP="00DB7E55">
            <w:pPr>
              <w:jc w:val="center"/>
              <w:rPr>
                <w:szCs w:val="24"/>
              </w:rPr>
            </w:pPr>
            <w:r w:rsidRPr="00061753">
              <w:rPr>
                <w:sz w:val="20"/>
              </w:rPr>
              <w:t>MAUNABO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14D54CAE"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55EB5EF1" w14:textId="77777777" w:rsidR="00DA4068" w:rsidRPr="00061753" w:rsidRDefault="00DA4068" w:rsidP="00DB7E55">
            <w:pPr>
              <w:jc w:val="center"/>
              <w:rPr>
                <w:szCs w:val="24"/>
              </w:rPr>
            </w:pPr>
            <w:r w:rsidRPr="00061753">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14:paraId="41A62914" w14:textId="77777777" w:rsidR="00DA4068" w:rsidRPr="00061753" w:rsidRDefault="00DA4068" w:rsidP="00DB7E55">
            <w:pPr>
              <w:jc w:val="center"/>
              <w:rPr>
                <w:szCs w:val="24"/>
              </w:rPr>
            </w:pPr>
            <w:r w:rsidRPr="00061753">
              <w:rPr>
                <w:sz w:val="20"/>
              </w:rPr>
              <w:t>25.0%</w:t>
            </w:r>
          </w:p>
        </w:tc>
      </w:tr>
      <w:tr w:rsidR="00DA4068" w:rsidRPr="00061753" w14:paraId="732FD29C"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978FB56"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14ECE2F" w14:textId="77777777" w:rsidR="00DA4068" w:rsidRPr="00061753" w:rsidRDefault="00DA4068" w:rsidP="00DB7E55">
            <w:pPr>
              <w:jc w:val="center"/>
              <w:rPr>
                <w:szCs w:val="24"/>
              </w:rPr>
            </w:pPr>
            <w:r w:rsidRPr="00061753">
              <w:rPr>
                <w:sz w:val="20"/>
              </w:rPr>
              <w:t>MOROVIS</w:t>
            </w:r>
          </w:p>
        </w:tc>
        <w:tc>
          <w:tcPr>
            <w:tcW w:w="0" w:type="auto"/>
            <w:tcBorders>
              <w:top w:val="outset" w:sz="6" w:space="0" w:color="auto"/>
              <w:left w:val="outset" w:sz="6" w:space="0" w:color="auto"/>
              <w:bottom w:val="outset" w:sz="6" w:space="0" w:color="auto"/>
              <w:right w:val="outset" w:sz="6" w:space="0" w:color="auto"/>
            </w:tcBorders>
            <w:vAlign w:val="bottom"/>
            <w:hideMark/>
          </w:tcPr>
          <w:p w14:paraId="5748C6E7" w14:textId="77777777" w:rsidR="00DA4068" w:rsidRPr="00061753" w:rsidRDefault="00DA4068" w:rsidP="00DB7E55">
            <w:pPr>
              <w:jc w:val="center"/>
              <w:rPr>
                <w:szCs w:val="24"/>
              </w:rPr>
            </w:pPr>
            <w:r w:rsidRPr="00061753">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1E035FFD" w14:textId="77777777" w:rsidR="00DA4068" w:rsidRPr="00061753" w:rsidRDefault="00DA4068" w:rsidP="00DB7E55">
            <w:pPr>
              <w:jc w:val="center"/>
              <w:rPr>
                <w:szCs w:val="24"/>
              </w:rPr>
            </w:pPr>
            <w:r w:rsidRPr="00061753">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02863F1C" w14:textId="77777777" w:rsidR="00DA4068" w:rsidRPr="00061753" w:rsidRDefault="00DA4068" w:rsidP="00DB7E55">
            <w:pPr>
              <w:jc w:val="center"/>
              <w:rPr>
                <w:szCs w:val="24"/>
              </w:rPr>
            </w:pPr>
            <w:r w:rsidRPr="00061753">
              <w:rPr>
                <w:sz w:val="20"/>
              </w:rPr>
              <w:t>45.5%</w:t>
            </w:r>
          </w:p>
        </w:tc>
      </w:tr>
      <w:tr w:rsidR="00DA4068" w:rsidRPr="00061753" w14:paraId="296C9B4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CAFA8C8"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9EABFAC" w14:textId="77777777" w:rsidR="00DA4068" w:rsidRPr="00061753" w:rsidRDefault="00DA4068" w:rsidP="00DB7E55">
            <w:pPr>
              <w:jc w:val="center"/>
              <w:rPr>
                <w:szCs w:val="24"/>
              </w:rPr>
            </w:pPr>
            <w:r w:rsidRPr="00061753">
              <w:rPr>
                <w:sz w:val="20"/>
              </w:rPr>
              <w:t>NAGUABO</w:t>
            </w:r>
          </w:p>
        </w:tc>
        <w:tc>
          <w:tcPr>
            <w:tcW w:w="0" w:type="auto"/>
            <w:tcBorders>
              <w:top w:val="outset" w:sz="6" w:space="0" w:color="auto"/>
              <w:left w:val="outset" w:sz="6" w:space="0" w:color="auto"/>
              <w:bottom w:val="outset" w:sz="6" w:space="0" w:color="auto"/>
              <w:right w:val="outset" w:sz="6" w:space="0" w:color="auto"/>
            </w:tcBorders>
            <w:vAlign w:val="bottom"/>
            <w:hideMark/>
          </w:tcPr>
          <w:p w14:paraId="4DC7FA1B" w14:textId="77777777" w:rsidR="00DA4068" w:rsidRPr="00061753" w:rsidRDefault="00DA4068" w:rsidP="00DB7E55">
            <w:pPr>
              <w:jc w:val="center"/>
              <w:rPr>
                <w:szCs w:val="24"/>
              </w:rPr>
            </w:pPr>
            <w:r w:rsidRPr="00061753">
              <w:rPr>
                <w:sz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14:paraId="0BD2C8BC" w14:textId="77777777" w:rsidR="00DA4068" w:rsidRPr="00061753" w:rsidRDefault="00DA4068" w:rsidP="00DB7E55">
            <w:pPr>
              <w:jc w:val="center"/>
              <w:rPr>
                <w:szCs w:val="24"/>
              </w:rPr>
            </w:pPr>
            <w:r w:rsidRPr="00061753">
              <w:rPr>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306B8F7E" w14:textId="77777777" w:rsidR="00DA4068" w:rsidRPr="00061753" w:rsidRDefault="00DA4068" w:rsidP="00DB7E55">
            <w:pPr>
              <w:jc w:val="center"/>
              <w:rPr>
                <w:szCs w:val="24"/>
              </w:rPr>
            </w:pPr>
            <w:r w:rsidRPr="00061753">
              <w:rPr>
                <w:sz w:val="20"/>
              </w:rPr>
              <w:t>43.8%</w:t>
            </w:r>
          </w:p>
        </w:tc>
      </w:tr>
      <w:tr w:rsidR="00DA4068" w:rsidRPr="00061753" w14:paraId="4DF714BB"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68DF013"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E3FD75A" w14:textId="77777777" w:rsidR="00DA4068" w:rsidRPr="00061753" w:rsidRDefault="00DA4068" w:rsidP="00DB7E55">
            <w:pPr>
              <w:jc w:val="center"/>
              <w:rPr>
                <w:szCs w:val="24"/>
              </w:rPr>
            </w:pPr>
            <w:r w:rsidRPr="00061753">
              <w:rPr>
                <w:sz w:val="20"/>
              </w:rPr>
              <w:t>NARANJITO</w:t>
            </w:r>
          </w:p>
        </w:tc>
        <w:tc>
          <w:tcPr>
            <w:tcW w:w="0" w:type="auto"/>
            <w:tcBorders>
              <w:top w:val="outset" w:sz="6" w:space="0" w:color="auto"/>
              <w:left w:val="outset" w:sz="6" w:space="0" w:color="auto"/>
              <w:bottom w:val="outset" w:sz="6" w:space="0" w:color="auto"/>
              <w:right w:val="outset" w:sz="6" w:space="0" w:color="auto"/>
            </w:tcBorders>
            <w:vAlign w:val="bottom"/>
            <w:hideMark/>
          </w:tcPr>
          <w:p w14:paraId="0235785B" w14:textId="77777777" w:rsidR="00DA4068" w:rsidRPr="00061753" w:rsidRDefault="00DA4068" w:rsidP="00DB7E55">
            <w:pPr>
              <w:jc w:val="center"/>
              <w:rPr>
                <w:szCs w:val="24"/>
              </w:rPr>
            </w:pPr>
            <w:r w:rsidRPr="00061753">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5856FAAC" w14:textId="77777777" w:rsidR="00DA4068" w:rsidRPr="00061753" w:rsidRDefault="00DA4068" w:rsidP="00DB7E55">
            <w:pPr>
              <w:jc w:val="center"/>
              <w:rPr>
                <w:szCs w:val="24"/>
              </w:rPr>
            </w:pPr>
            <w:r w:rsidRPr="00061753">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1BDB7A7F" w14:textId="77777777" w:rsidR="00DA4068" w:rsidRPr="00061753" w:rsidRDefault="00DA4068" w:rsidP="00DB7E55">
            <w:pPr>
              <w:jc w:val="center"/>
              <w:rPr>
                <w:szCs w:val="24"/>
              </w:rPr>
            </w:pPr>
            <w:r w:rsidRPr="00061753">
              <w:rPr>
                <w:sz w:val="20"/>
              </w:rPr>
              <w:t>33.3%</w:t>
            </w:r>
          </w:p>
        </w:tc>
      </w:tr>
      <w:tr w:rsidR="00DA4068" w:rsidRPr="00706077" w14:paraId="5F473B40"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AE3256C"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71F71C2" w14:textId="77777777" w:rsidR="00DA4068" w:rsidRPr="00706077" w:rsidRDefault="00DA4068" w:rsidP="00DB7E55">
            <w:pPr>
              <w:jc w:val="center"/>
              <w:rPr>
                <w:color w:val="FF0000"/>
                <w:szCs w:val="24"/>
              </w:rPr>
            </w:pPr>
            <w:r w:rsidRPr="00706077">
              <w:rPr>
                <w:color w:val="FF0000"/>
                <w:sz w:val="20"/>
              </w:rPr>
              <w:t>QUEBRADILLAS</w:t>
            </w:r>
          </w:p>
        </w:tc>
        <w:tc>
          <w:tcPr>
            <w:tcW w:w="0" w:type="auto"/>
            <w:tcBorders>
              <w:top w:val="outset" w:sz="6" w:space="0" w:color="auto"/>
              <w:left w:val="outset" w:sz="6" w:space="0" w:color="auto"/>
              <w:bottom w:val="outset" w:sz="6" w:space="0" w:color="auto"/>
              <w:right w:val="outset" w:sz="6" w:space="0" w:color="auto"/>
            </w:tcBorders>
            <w:vAlign w:val="bottom"/>
            <w:hideMark/>
          </w:tcPr>
          <w:p w14:paraId="2C5BEAEE" w14:textId="77777777" w:rsidR="00DA4068" w:rsidRPr="00706077" w:rsidRDefault="00DA4068" w:rsidP="00DB7E55">
            <w:pPr>
              <w:jc w:val="center"/>
              <w:rPr>
                <w:color w:val="FF0000"/>
                <w:szCs w:val="24"/>
              </w:rPr>
            </w:pPr>
            <w:r w:rsidRPr="00706077">
              <w:rPr>
                <w:color w:val="FF0000"/>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5D5082ED" w14:textId="77777777" w:rsidR="00DA4068" w:rsidRPr="00706077" w:rsidRDefault="00DA4068" w:rsidP="00DB7E55">
            <w:pPr>
              <w:jc w:val="center"/>
              <w:rPr>
                <w:color w:val="FF0000"/>
                <w:szCs w:val="24"/>
              </w:rPr>
            </w:pPr>
            <w:r w:rsidRPr="00706077">
              <w:rPr>
                <w:color w:val="FF0000"/>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74BBAF76" w14:textId="77777777" w:rsidR="00DA4068" w:rsidRPr="00706077" w:rsidRDefault="00DA4068" w:rsidP="00DB7E55">
            <w:pPr>
              <w:jc w:val="center"/>
              <w:rPr>
                <w:color w:val="FF0000"/>
                <w:szCs w:val="24"/>
              </w:rPr>
            </w:pPr>
            <w:r w:rsidRPr="00706077">
              <w:rPr>
                <w:color w:val="FF0000"/>
                <w:sz w:val="20"/>
              </w:rPr>
              <w:t>61.5%</w:t>
            </w:r>
          </w:p>
        </w:tc>
      </w:tr>
      <w:tr w:rsidR="00DA4068" w:rsidRPr="00061753" w14:paraId="4A70CDF3"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AB8E9FB"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2F512F5" w14:textId="77777777" w:rsidR="00DA4068" w:rsidRPr="00061753" w:rsidRDefault="00DA4068" w:rsidP="00DB7E55">
            <w:pPr>
              <w:jc w:val="center"/>
              <w:rPr>
                <w:szCs w:val="24"/>
              </w:rPr>
            </w:pPr>
            <w:r w:rsidRPr="00061753">
              <w:rPr>
                <w:sz w:val="20"/>
              </w:rPr>
              <w:t>RIO GRANDE</w:t>
            </w:r>
          </w:p>
        </w:tc>
        <w:tc>
          <w:tcPr>
            <w:tcW w:w="0" w:type="auto"/>
            <w:tcBorders>
              <w:top w:val="outset" w:sz="6" w:space="0" w:color="auto"/>
              <w:left w:val="outset" w:sz="6" w:space="0" w:color="auto"/>
              <w:bottom w:val="outset" w:sz="6" w:space="0" w:color="auto"/>
              <w:right w:val="outset" w:sz="6" w:space="0" w:color="auto"/>
            </w:tcBorders>
            <w:vAlign w:val="bottom"/>
            <w:hideMark/>
          </w:tcPr>
          <w:p w14:paraId="7EE5137F" w14:textId="77777777" w:rsidR="00DA4068" w:rsidRPr="00061753" w:rsidRDefault="00DA4068" w:rsidP="00DB7E55">
            <w:pPr>
              <w:jc w:val="center"/>
              <w:rPr>
                <w:szCs w:val="24"/>
              </w:rPr>
            </w:pPr>
            <w:r w:rsidRPr="00061753">
              <w:rPr>
                <w:sz w:val="20"/>
              </w:rPr>
              <w:t>30</w:t>
            </w:r>
          </w:p>
        </w:tc>
        <w:tc>
          <w:tcPr>
            <w:tcW w:w="0" w:type="auto"/>
            <w:tcBorders>
              <w:top w:val="outset" w:sz="6" w:space="0" w:color="auto"/>
              <w:left w:val="outset" w:sz="6" w:space="0" w:color="auto"/>
              <w:bottom w:val="outset" w:sz="6" w:space="0" w:color="auto"/>
              <w:right w:val="outset" w:sz="6" w:space="0" w:color="auto"/>
            </w:tcBorders>
            <w:vAlign w:val="bottom"/>
            <w:hideMark/>
          </w:tcPr>
          <w:p w14:paraId="3529EED1"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24BB8F2F" w14:textId="77777777" w:rsidR="00DA4068" w:rsidRPr="00061753" w:rsidRDefault="00DA4068" w:rsidP="00DB7E55">
            <w:pPr>
              <w:jc w:val="center"/>
              <w:rPr>
                <w:szCs w:val="24"/>
              </w:rPr>
            </w:pPr>
            <w:r w:rsidRPr="00061753">
              <w:rPr>
                <w:sz w:val="20"/>
              </w:rPr>
              <w:t>26.7%</w:t>
            </w:r>
          </w:p>
        </w:tc>
      </w:tr>
      <w:tr w:rsidR="00DA4068" w:rsidRPr="00706077" w14:paraId="4156D372"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499AEE1"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6D6D224" w14:textId="77777777" w:rsidR="00DA4068" w:rsidRPr="00706077" w:rsidRDefault="00DA4068" w:rsidP="00DB7E55">
            <w:pPr>
              <w:jc w:val="center"/>
              <w:rPr>
                <w:color w:val="FF0000"/>
                <w:szCs w:val="24"/>
              </w:rPr>
            </w:pPr>
            <w:r w:rsidRPr="00706077">
              <w:rPr>
                <w:color w:val="FF0000"/>
                <w:sz w:val="20"/>
              </w:rPr>
              <w:t>SAN JUAN</w:t>
            </w:r>
          </w:p>
        </w:tc>
        <w:tc>
          <w:tcPr>
            <w:tcW w:w="0" w:type="auto"/>
            <w:tcBorders>
              <w:top w:val="outset" w:sz="6" w:space="0" w:color="auto"/>
              <w:left w:val="outset" w:sz="6" w:space="0" w:color="auto"/>
              <w:bottom w:val="outset" w:sz="6" w:space="0" w:color="auto"/>
              <w:right w:val="outset" w:sz="6" w:space="0" w:color="auto"/>
            </w:tcBorders>
            <w:vAlign w:val="bottom"/>
            <w:hideMark/>
          </w:tcPr>
          <w:p w14:paraId="2A489834" w14:textId="77777777" w:rsidR="00DA4068" w:rsidRPr="00706077" w:rsidRDefault="00DA4068" w:rsidP="00DB7E55">
            <w:pPr>
              <w:jc w:val="center"/>
              <w:rPr>
                <w:color w:val="FF0000"/>
                <w:szCs w:val="24"/>
              </w:rPr>
            </w:pPr>
            <w:r w:rsidRPr="00706077">
              <w:rPr>
                <w:color w:val="FF0000"/>
                <w:sz w:val="20"/>
              </w:rPr>
              <w:t>251</w:t>
            </w:r>
          </w:p>
        </w:tc>
        <w:tc>
          <w:tcPr>
            <w:tcW w:w="0" w:type="auto"/>
            <w:tcBorders>
              <w:top w:val="outset" w:sz="6" w:space="0" w:color="auto"/>
              <w:left w:val="outset" w:sz="6" w:space="0" w:color="auto"/>
              <w:bottom w:val="outset" w:sz="6" w:space="0" w:color="auto"/>
              <w:right w:val="outset" w:sz="6" w:space="0" w:color="auto"/>
            </w:tcBorders>
            <w:vAlign w:val="bottom"/>
            <w:hideMark/>
          </w:tcPr>
          <w:p w14:paraId="3E03D6BC" w14:textId="77777777" w:rsidR="00DA4068" w:rsidRPr="00706077" w:rsidRDefault="00DA4068" w:rsidP="00DB7E55">
            <w:pPr>
              <w:jc w:val="center"/>
              <w:rPr>
                <w:color w:val="FF0000"/>
                <w:szCs w:val="24"/>
              </w:rPr>
            </w:pPr>
            <w:r w:rsidRPr="00706077">
              <w:rPr>
                <w:color w:val="FF0000"/>
                <w:sz w:val="20"/>
              </w:rPr>
              <w:t>133</w:t>
            </w:r>
          </w:p>
        </w:tc>
        <w:tc>
          <w:tcPr>
            <w:tcW w:w="0" w:type="auto"/>
            <w:tcBorders>
              <w:top w:val="outset" w:sz="6" w:space="0" w:color="auto"/>
              <w:left w:val="outset" w:sz="6" w:space="0" w:color="auto"/>
              <w:bottom w:val="outset" w:sz="6" w:space="0" w:color="auto"/>
              <w:right w:val="outset" w:sz="6" w:space="0" w:color="auto"/>
            </w:tcBorders>
            <w:vAlign w:val="bottom"/>
            <w:hideMark/>
          </w:tcPr>
          <w:p w14:paraId="3451CDF4" w14:textId="77777777" w:rsidR="00DA4068" w:rsidRPr="00706077" w:rsidRDefault="00DA4068" w:rsidP="00DB7E55">
            <w:pPr>
              <w:jc w:val="center"/>
              <w:rPr>
                <w:color w:val="FF0000"/>
                <w:szCs w:val="24"/>
              </w:rPr>
            </w:pPr>
            <w:r w:rsidRPr="00706077">
              <w:rPr>
                <w:color w:val="FF0000"/>
                <w:sz w:val="20"/>
              </w:rPr>
              <w:t>53.0%</w:t>
            </w:r>
          </w:p>
        </w:tc>
      </w:tr>
      <w:tr w:rsidR="00DA4068" w:rsidRPr="00061753" w14:paraId="75B46E12"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AFA9308"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9E772D9" w14:textId="77777777" w:rsidR="00DA4068" w:rsidRPr="00061753" w:rsidRDefault="00DA4068" w:rsidP="00DB7E55">
            <w:pPr>
              <w:jc w:val="center"/>
              <w:rPr>
                <w:szCs w:val="24"/>
              </w:rPr>
            </w:pPr>
            <w:r w:rsidRPr="00061753">
              <w:rPr>
                <w:sz w:val="20"/>
              </w:rPr>
              <w:t>SAN LORENZO</w:t>
            </w:r>
          </w:p>
        </w:tc>
        <w:tc>
          <w:tcPr>
            <w:tcW w:w="0" w:type="auto"/>
            <w:tcBorders>
              <w:top w:val="outset" w:sz="6" w:space="0" w:color="auto"/>
              <w:left w:val="outset" w:sz="6" w:space="0" w:color="auto"/>
              <w:bottom w:val="outset" w:sz="6" w:space="0" w:color="auto"/>
              <w:right w:val="outset" w:sz="6" w:space="0" w:color="auto"/>
            </w:tcBorders>
            <w:vAlign w:val="bottom"/>
            <w:hideMark/>
          </w:tcPr>
          <w:p w14:paraId="7F2DB99B" w14:textId="77777777" w:rsidR="00DA4068" w:rsidRPr="00061753" w:rsidRDefault="00DA4068" w:rsidP="00DB7E55">
            <w:pPr>
              <w:jc w:val="center"/>
              <w:rPr>
                <w:szCs w:val="24"/>
              </w:rPr>
            </w:pPr>
            <w:r w:rsidRPr="00061753">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18367A27" w14:textId="77777777" w:rsidR="00DA4068" w:rsidRPr="00061753" w:rsidRDefault="00DA4068" w:rsidP="00DB7E55">
            <w:pPr>
              <w:jc w:val="center"/>
              <w:rPr>
                <w:szCs w:val="24"/>
              </w:rPr>
            </w:pPr>
            <w:r w:rsidRPr="00061753">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7CF8F3F8" w14:textId="77777777" w:rsidR="00DA4068" w:rsidRPr="00061753" w:rsidRDefault="00DA4068" w:rsidP="00DB7E55">
            <w:pPr>
              <w:jc w:val="center"/>
              <w:rPr>
                <w:szCs w:val="24"/>
              </w:rPr>
            </w:pPr>
            <w:r w:rsidRPr="00061753">
              <w:rPr>
                <w:sz w:val="20"/>
              </w:rPr>
              <w:t>23.1%</w:t>
            </w:r>
          </w:p>
        </w:tc>
      </w:tr>
      <w:tr w:rsidR="00DA4068" w:rsidRPr="00061753" w14:paraId="69B01D0B"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5EFA7D8"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606D452" w14:textId="77777777" w:rsidR="00DA4068" w:rsidRPr="00061753" w:rsidRDefault="00DA4068" w:rsidP="00DB7E55">
            <w:pPr>
              <w:jc w:val="center"/>
              <w:rPr>
                <w:szCs w:val="24"/>
              </w:rPr>
            </w:pPr>
            <w:r w:rsidRPr="00061753">
              <w:rPr>
                <w:sz w:val="20"/>
              </w:rPr>
              <w:t>TOA ALTA</w:t>
            </w:r>
          </w:p>
        </w:tc>
        <w:tc>
          <w:tcPr>
            <w:tcW w:w="0" w:type="auto"/>
            <w:tcBorders>
              <w:top w:val="outset" w:sz="6" w:space="0" w:color="auto"/>
              <w:left w:val="outset" w:sz="6" w:space="0" w:color="auto"/>
              <w:bottom w:val="outset" w:sz="6" w:space="0" w:color="auto"/>
              <w:right w:val="outset" w:sz="6" w:space="0" w:color="auto"/>
            </w:tcBorders>
            <w:vAlign w:val="bottom"/>
            <w:hideMark/>
          </w:tcPr>
          <w:p w14:paraId="7F0C393C" w14:textId="77777777" w:rsidR="00DA4068" w:rsidRPr="00061753" w:rsidRDefault="00DA4068" w:rsidP="00DB7E55">
            <w:pPr>
              <w:jc w:val="center"/>
              <w:rPr>
                <w:szCs w:val="24"/>
              </w:rPr>
            </w:pPr>
            <w:r w:rsidRPr="00061753">
              <w:rPr>
                <w:sz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14:paraId="12FC9EEC" w14:textId="77777777" w:rsidR="00DA4068" w:rsidRPr="00061753" w:rsidRDefault="00DA4068" w:rsidP="00DB7E55">
            <w:pPr>
              <w:jc w:val="center"/>
              <w:rPr>
                <w:szCs w:val="24"/>
              </w:rPr>
            </w:pPr>
            <w:r w:rsidRPr="00061753">
              <w:rPr>
                <w:sz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14:paraId="00697B69" w14:textId="77777777" w:rsidR="00DA4068" w:rsidRPr="00061753" w:rsidRDefault="00DA4068" w:rsidP="00DB7E55">
            <w:pPr>
              <w:jc w:val="center"/>
              <w:rPr>
                <w:szCs w:val="24"/>
              </w:rPr>
            </w:pPr>
            <w:r w:rsidRPr="00061753">
              <w:rPr>
                <w:sz w:val="20"/>
              </w:rPr>
              <w:t>45.2%</w:t>
            </w:r>
          </w:p>
        </w:tc>
      </w:tr>
      <w:tr w:rsidR="00DA4068" w:rsidRPr="00061753" w14:paraId="1375B932"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4572E27"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F925965" w14:textId="77777777" w:rsidR="00DA4068" w:rsidRPr="00061753" w:rsidRDefault="00DA4068" w:rsidP="00DB7E55">
            <w:pPr>
              <w:jc w:val="center"/>
              <w:rPr>
                <w:szCs w:val="24"/>
              </w:rPr>
            </w:pPr>
            <w:r w:rsidRPr="00061753">
              <w:rPr>
                <w:sz w:val="20"/>
              </w:rPr>
              <w:t>TOA BAJA</w:t>
            </w:r>
          </w:p>
        </w:tc>
        <w:tc>
          <w:tcPr>
            <w:tcW w:w="0" w:type="auto"/>
            <w:tcBorders>
              <w:top w:val="outset" w:sz="6" w:space="0" w:color="auto"/>
              <w:left w:val="outset" w:sz="6" w:space="0" w:color="auto"/>
              <w:bottom w:val="outset" w:sz="6" w:space="0" w:color="auto"/>
              <w:right w:val="outset" w:sz="6" w:space="0" w:color="auto"/>
            </w:tcBorders>
            <w:vAlign w:val="bottom"/>
            <w:hideMark/>
          </w:tcPr>
          <w:p w14:paraId="6C7C5F9D" w14:textId="77777777" w:rsidR="00DA4068" w:rsidRPr="00061753" w:rsidRDefault="00DA4068" w:rsidP="00DB7E55">
            <w:pPr>
              <w:jc w:val="center"/>
              <w:rPr>
                <w:szCs w:val="24"/>
              </w:rPr>
            </w:pPr>
            <w:r w:rsidRPr="00061753">
              <w:rPr>
                <w:sz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14:paraId="7A6D07C3" w14:textId="77777777" w:rsidR="00DA4068" w:rsidRPr="00061753" w:rsidRDefault="00DA4068" w:rsidP="00DB7E55">
            <w:pPr>
              <w:jc w:val="center"/>
              <w:rPr>
                <w:szCs w:val="24"/>
              </w:rPr>
            </w:pPr>
            <w:r w:rsidRPr="00061753">
              <w:rPr>
                <w:sz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14:paraId="43CFBC40" w14:textId="77777777" w:rsidR="00DA4068" w:rsidRPr="00061753" w:rsidRDefault="00DA4068" w:rsidP="00DB7E55">
            <w:pPr>
              <w:jc w:val="center"/>
              <w:rPr>
                <w:szCs w:val="24"/>
              </w:rPr>
            </w:pPr>
            <w:r w:rsidRPr="00061753">
              <w:rPr>
                <w:sz w:val="20"/>
              </w:rPr>
              <w:t>36.6%</w:t>
            </w:r>
          </w:p>
        </w:tc>
      </w:tr>
      <w:tr w:rsidR="00DA4068" w:rsidRPr="00706077" w14:paraId="4CB40755"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64E73C1"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ABB7C9F" w14:textId="77777777" w:rsidR="00DA4068" w:rsidRPr="00706077" w:rsidRDefault="00DA4068" w:rsidP="00DB7E55">
            <w:pPr>
              <w:jc w:val="center"/>
              <w:rPr>
                <w:color w:val="FF0000"/>
                <w:szCs w:val="24"/>
              </w:rPr>
            </w:pPr>
            <w:r w:rsidRPr="00706077">
              <w:rPr>
                <w:color w:val="FF0000"/>
                <w:sz w:val="20"/>
              </w:rPr>
              <w:t>TRUJILLO ALTO</w:t>
            </w:r>
          </w:p>
        </w:tc>
        <w:tc>
          <w:tcPr>
            <w:tcW w:w="0" w:type="auto"/>
            <w:tcBorders>
              <w:top w:val="outset" w:sz="6" w:space="0" w:color="auto"/>
              <w:left w:val="outset" w:sz="6" w:space="0" w:color="auto"/>
              <w:bottom w:val="outset" w:sz="6" w:space="0" w:color="auto"/>
              <w:right w:val="outset" w:sz="6" w:space="0" w:color="auto"/>
            </w:tcBorders>
            <w:vAlign w:val="bottom"/>
            <w:hideMark/>
          </w:tcPr>
          <w:p w14:paraId="75A89A81" w14:textId="77777777" w:rsidR="00DA4068" w:rsidRPr="00706077" w:rsidRDefault="00DA4068" w:rsidP="00DB7E55">
            <w:pPr>
              <w:jc w:val="center"/>
              <w:rPr>
                <w:color w:val="FF0000"/>
                <w:szCs w:val="24"/>
              </w:rPr>
            </w:pPr>
            <w:r w:rsidRPr="00706077">
              <w:rPr>
                <w:color w:val="FF0000"/>
                <w:sz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14:paraId="603C3049" w14:textId="77777777" w:rsidR="00DA4068" w:rsidRPr="00706077" w:rsidRDefault="00DA4068" w:rsidP="00DB7E55">
            <w:pPr>
              <w:jc w:val="center"/>
              <w:rPr>
                <w:color w:val="FF0000"/>
                <w:szCs w:val="24"/>
              </w:rPr>
            </w:pPr>
            <w:r w:rsidRPr="00706077">
              <w:rPr>
                <w:color w:val="FF0000"/>
                <w:sz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0015503E" w14:textId="77777777" w:rsidR="00DA4068" w:rsidRPr="00706077" w:rsidRDefault="00DA4068" w:rsidP="00DB7E55">
            <w:pPr>
              <w:jc w:val="center"/>
              <w:rPr>
                <w:color w:val="FF0000"/>
                <w:szCs w:val="24"/>
              </w:rPr>
            </w:pPr>
            <w:r w:rsidRPr="00706077">
              <w:rPr>
                <w:color w:val="FF0000"/>
                <w:sz w:val="20"/>
              </w:rPr>
              <w:t>68.8%</w:t>
            </w:r>
          </w:p>
        </w:tc>
      </w:tr>
      <w:tr w:rsidR="00DA4068" w:rsidRPr="00706077" w14:paraId="26EAB5A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18A132F"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90EC83F" w14:textId="77777777" w:rsidR="00DA4068" w:rsidRPr="00706077" w:rsidRDefault="00DA4068" w:rsidP="00DB7E55">
            <w:pPr>
              <w:jc w:val="center"/>
              <w:rPr>
                <w:color w:val="FF0000"/>
                <w:szCs w:val="24"/>
              </w:rPr>
            </w:pPr>
            <w:r w:rsidRPr="00706077">
              <w:rPr>
                <w:color w:val="FF0000"/>
                <w:sz w:val="20"/>
              </w:rPr>
              <w:t>VEGA ALTA</w:t>
            </w:r>
          </w:p>
        </w:tc>
        <w:tc>
          <w:tcPr>
            <w:tcW w:w="0" w:type="auto"/>
            <w:tcBorders>
              <w:top w:val="outset" w:sz="6" w:space="0" w:color="auto"/>
              <w:left w:val="outset" w:sz="6" w:space="0" w:color="auto"/>
              <w:bottom w:val="outset" w:sz="6" w:space="0" w:color="auto"/>
              <w:right w:val="outset" w:sz="6" w:space="0" w:color="auto"/>
            </w:tcBorders>
            <w:vAlign w:val="bottom"/>
            <w:hideMark/>
          </w:tcPr>
          <w:p w14:paraId="6724C804" w14:textId="77777777" w:rsidR="00DA4068" w:rsidRPr="00706077" w:rsidRDefault="00DA4068" w:rsidP="00DB7E55">
            <w:pPr>
              <w:jc w:val="center"/>
              <w:rPr>
                <w:color w:val="FF0000"/>
                <w:szCs w:val="24"/>
              </w:rPr>
            </w:pPr>
            <w:r w:rsidRPr="00706077">
              <w:rPr>
                <w:color w:val="FF0000"/>
                <w:sz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14:paraId="091A24F6" w14:textId="77777777" w:rsidR="00DA4068" w:rsidRPr="00706077" w:rsidRDefault="00DA4068" w:rsidP="00DB7E55">
            <w:pPr>
              <w:jc w:val="center"/>
              <w:rPr>
                <w:color w:val="FF0000"/>
                <w:szCs w:val="24"/>
              </w:rPr>
            </w:pPr>
            <w:r w:rsidRPr="00706077">
              <w:rPr>
                <w:color w:val="FF0000"/>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14:paraId="4B08AD3C" w14:textId="77777777" w:rsidR="00DA4068" w:rsidRPr="00706077" w:rsidRDefault="00DA4068" w:rsidP="00DB7E55">
            <w:pPr>
              <w:jc w:val="center"/>
              <w:rPr>
                <w:color w:val="FF0000"/>
                <w:szCs w:val="24"/>
              </w:rPr>
            </w:pPr>
            <w:r w:rsidRPr="00706077">
              <w:rPr>
                <w:color w:val="FF0000"/>
                <w:sz w:val="20"/>
              </w:rPr>
              <w:t>81.8%</w:t>
            </w:r>
          </w:p>
        </w:tc>
      </w:tr>
      <w:tr w:rsidR="00DA4068" w:rsidRPr="00061753" w14:paraId="75A66C66"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547C63A"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D8C4A86" w14:textId="77777777" w:rsidR="00DA4068" w:rsidRPr="00061753" w:rsidRDefault="00DA4068" w:rsidP="00DB7E55">
            <w:pPr>
              <w:jc w:val="center"/>
              <w:rPr>
                <w:szCs w:val="24"/>
              </w:rPr>
            </w:pPr>
            <w:r w:rsidRPr="00061753">
              <w:rPr>
                <w:sz w:val="20"/>
              </w:rPr>
              <w:t>VEGA BAJA</w:t>
            </w:r>
          </w:p>
        </w:tc>
        <w:tc>
          <w:tcPr>
            <w:tcW w:w="0" w:type="auto"/>
            <w:tcBorders>
              <w:top w:val="outset" w:sz="6" w:space="0" w:color="auto"/>
              <w:left w:val="outset" w:sz="6" w:space="0" w:color="auto"/>
              <w:bottom w:val="outset" w:sz="6" w:space="0" w:color="auto"/>
              <w:right w:val="outset" w:sz="6" w:space="0" w:color="auto"/>
            </w:tcBorders>
            <w:vAlign w:val="bottom"/>
            <w:hideMark/>
          </w:tcPr>
          <w:p w14:paraId="0A14045F" w14:textId="77777777" w:rsidR="00DA4068" w:rsidRPr="00061753" w:rsidRDefault="00DA4068" w:rsidP="00DB7E55">
            <w:pPr>
              <w:jc w:val="center"/>
              <w:rPr>
                <w:szCs w:val="24"/>
              </w:rPr>
            </w:pPr>
            <w:r w:rsidRPr="00061753">
              <w:rPr>
                <w:sz w:val="20"/>
              </w:rPr>
              <w:t>26</w:t>
            </w:r>
          </w:p>
        </w:tc>
        <w:tc>
          <w:tcPr>
            <w:tcW w:w="0" w:type="auto"/>
            <w:tcBorders>
              <w:top w:val="outset" w:sz="6" w:space="0" w:color="auto"/>
              <w:left w:val="outset" w:sz="6" w:space="0" w:color="auto"/>
              <w:bottom w:val="outset" w:sz="6" w:space="0" w:color="auto"/>
              <w:right w:val="outset" w:sz="6" w:space="0" w:color="auto"/>
            </w:tcBorders>
            <w:vAlign w:val="bottom"/>
            <w:hideMark/>
          </w:tcPr>
          <w:p w14:paraId="3CF87692" w14:textId="77777777" w:rsidR="00DA4068" w:rsidRPr="00061753" w:rsidRDefault="00DA4068" w:rsidP="00DB7E55">
            <w:pPr>
              <w:jc w:val="center"/>
              <w:rPr>
                <w:szCs w:val="24"/>
              </w:rPr>
            </w:pPr>
            <w:r w:rsidRPr="00061753">
              <w:rPr>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22E99283" w14:textId="77777777" w:rsidR="00DA4068" w:rsidRPr="00061753" w:rsidRDefault="00DA4068" w:rsidP="00DB7E55">
            <w:pPr>
              <w:jc w:val="center"/>
              <w:rPr>
                <w:szCs w:val="24"/>
              </w:rPr>
            </w:pPr>
            <w:r w:rsidRPr="00061753">
              <w:rPr>
                <w:sz w:val="20"/>
              </w:rPr>
              <w:t>46.2%</w:t>
            </w:r>
          </w:p>
        </w:tc>
      </w:tr>
      <w:tr w:rsidR="00DA4068" w:rsidRPr="00706077" w14:paraId="371F902E"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C9989D5"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9495EC2" w14:textId="77777777" w:rsidR="00DA4068" w:rsidRPr="00706077" w:rsidRDefault="00DA4068" w:rsidP="00DB7E55">
            <w:pPr>
              <w:jc w:val="center"/>
              <w:rPr>
                <w:color w:val="FF0000"/>
                <w:szCs w:val="24"/>
              </w:rPr>
            </w:pPr>
            <w:r w:rsidRPr="00706077">
              <w:rPr>
                <w:color w:val="FF0000"/>
                <w:sz w:val="20"/>
              </w:rPr>
              <w:t>VIEQUES</w:t>
            </w:r>
          </w:p>
        </w:tc>
        <w:tc>
          <w:tcPr>
            <w:tcW w:w="0" w:type="auto"/>
            <w:tcBorders>
              <w:top w:val="outset" w:sz="6" w:space="0" w:color="auto"/>
              <w:left w:val="outset" w:sz="6" w:space="0" w:color="auto"/>
              <w:bottom w:val="outset" w:sz="6" w:space="0" w:color="auto"/>
              <w:right w:val="outset" w:sz="6" w:space="0" w:color="auto"/>
            </w:tcBorders>
            <w:vAlign w:val="bottom"/>
            <w:hideMark/>
          </w:tcPr>
          <w:p w14:paraId="0EC52307" w14:textId="77777777" w:rsidR="00DA4068" w:rsidRPr="00706077" w:rsidRDefault="00DA4068" w:rsidP="00DB7E55">
            <w:pPr>
              <w:jc w:val="center"/>
              <w:rPr>
                <w:color w:val="FF0000"/>
                <w:szCs w:val="24"/>
              </w:rPr>
            </w:pPr>
            <w:r w:rsidRPr="00706077">
              <w:rPr>
                <w:color w:val="FF0000"/>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3BDD8269" w14:textId="77777777" w:rsidR="00DA4068" w:rsidRPr="00706077" w:rsidRDefault="00DA4068" w:rsidP="00DB7E55">
            <w:pPr>
              <w:jc w:val="center"/>
              <w:rPr>
                <w:color w:val="FF0000"/>
                <w:szCs w:val="24"/>
              </w:rPr>
            </w:pPr>
            <w:r w:rsidRPr="00706077">
              <w:rPr>
                <w:color w:val="FF0000"/>
                <w:sz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14:paraId="3BE0B8D5" w14:textId="77777777" w:rsidR="00DA4068" w:rsidRPr="00706077" w:rsidRDefault="00DA4068" w:rsidP="00DB7E55">
            <w:pPr>
              <w:jc w:val="center"/>
              <w:rPr>
                <w:color w:val="FF0000"/>
                <w:szCs w:val="24"/>
              </w:rPr>
            </w:pPr>
            <w:r w:rsidRPr="00706077">
              <w:rPr>
                <w:color w:val="FF0000"/>
                <w:sz w:val="20"/>
              </w:rPr>
              <w:t>75.0%</w:t>
            </w:r>
          </w:p>
        </w:tc>
      </w:tr>
      <w:tr w:rsidR="00DA4068" w:rsidRPr="00061753" w14:paraId="63A447D6"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0EB1585"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5A55CDD" w14:textId="77777777" w:rsidR="00DA4068" w:rsidRPr="00061753" w:rsidRDefault="00DA4068" w:rsidP="00DB7E55">
            <w:pPr>
              <w:jc w:val="center"/>
              <w:rPr>
                <w:szCs w:val="24"/>
              </w:rPr>
            </w:pPr>
            <w:r w:rsidRPr="00061753">
              <w:rPr>
                <w:sz w:val="20"/>
              </w:rPr>
              <w:t>YABUCOA</w:t>
            </w:r>
          </w:p>
        </w:tc>
        <w:tc>
          <w:tcPr>
            <w:tcW w:w="0" w:type="auto"/>
            <w:tcBorders>
              <w:top w:val="outset" w:sz="6" w:space="0" w:color="auto"/>
              <w:left w:val="outset" w:sz="6" w:space="0" w:color="auto"/>
              <w:bottom w:val="outset" w:sz="6" w:space="0" w:color="auto"/>
              <w:right w:val="outset" w:sz="6" w:space="0" w:color="auto"/>
            </w:tcBorders>
            <w:vAlign w:val="bottom"/>
            <w:hideMark/>
          </w:tcPr>
          <w:p w14:paraId="13E88A6A" w14:textId="77777777" w:rsidR="00DA4068" w:rsidRPr="00061753" w:rsidRDefault="00DA4068" w:rsidP="00DB7E55">
            <w:pPr>
              <w:jc w:val="center"/>
              <w:rPr>
                <w:szCs w:val="24"/>
              </w:rPr>
            </w:pPr>
            <w:r w:rsidRPr="00061753">
              <w:rPr>
                <w:sz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14:paraId="5B12CF36"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7BA42820" w14:textId="77777777" w:rsidR="00DA4068" w:rsidRPr="00061753" w:rsidRDefault="00DA4068" w:rsidP="00DB7E55">
            <w:pPr>
              <w:jc w:val="center"/>
              <w:rPr>
                <w:szCs w:val="24"/>
              </w:rPr>
            </w:pPr>
            <w:r w:rsidRPr="00061753">
              <w:rPr>
                <w:sz w:val="20"/>
              </w:rPr>
              <w:t>23.5%</w:t>
            </w:r>
          </w:p>
        </w:tc>
      </w:tr>
      <w:tr w:rsidR="00DA4068" w:rsidRPr="00061753" w14:paraId="438DA224"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064D275"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6EA93B2" w14:textId="77777777" w:rsidR="00DA4068" w:rsidRPr="00061753" w:rsidRDefault="00DA4068" w:rsidP="00DB7E55">
            <w:pPr>
              <w:jc w:val="center"/>
              <w:rPr>
                <w:szCs w:val="24"/>
              </w:rPr>
            </w:pPr>
            <w:r w:rsidRPr="00061753">
              <w:rPr>
                <w:sz w:val="20"/>
              </w:rPr>
              <w:t>ADJUNTAS</w:t>
            </w:r>
          </w:p>
        </w:tc>
        <w:tc>
          <w:tcPr>
            <w:tcW w:w="0" w:type="auto"/>
            <w:tcBorders>
              <w:top w:val="outset" w:sz="6" w:space="0" w:color="auto"/>
              <w:left w:val="outset" w:sz="6" w:space="0" w:color="auto"/>
              <w:bottom w:val="outset" w:sz="6" w:space="0" w:color="auto"/>
              <w:right w:val="outset" w:sz="6" w:space="0" w:color="auto"/>
            </w:tcBorders>
            <w:vAlign w:val="bottom"/>
            <w:hideMark/>
          </w:tcPr>
          <w:p w14:paraId="1030C831" w14:textId="77777777" w:rsidR="00DA4068" w:rsidRPr="00061753" w:rsidRDefault="00DA4068" w:rsidP="00DB7E55">
            <w:pPr>
              <w:jc w:val="center"/>
              <w:rPr>
                <w:szCs w:val="24"/>
              </w:rPr>
            </w:pPr>
            <w:r w:rsidRPr="00061753">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3A7CBFF1" w14:textId="77777777" w:rsidR="00DA4068" w:rsidRPr="00061753" w:rsidRDefault="00DA4068" w:rsidP="00DB7E55">
            <w:pPr>
              <w:jc w:val="center"/>
              <w:rPr>
                <w:szCs w:val="24"/>
              </w:rPr>
            </w:pPr>
            <w:r w:rsidRPr="00061753">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14:paraId="5EDC469B" w14:textId="77777777" w:rsidR="00DA4068" w:rsidRPr="00061753" w:rsidRDefault="00DA4068" w:rsidP="00DB7E55">
            <w:pPr>
              <w:jc w:val="center"/>
              <w:rPr>
                <w:szCs w:val="24"/>
              </w:rPr>
            </w:pPr>
            <w:r w:rsidRPr="00061753">
              <w:rPr>
                <w:sz w:val="20"/>
              </w:rPr>
              <w:t>40.0%</w:t>
            </w:r>
          </w:p>
        </w:tc>
      </w:tr>
      <w:tr w:rsidR="00DA4068" w:rsidRPr="00061753" w14:paraId="6FBE1FE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B922642"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0D26A06" w14:textId="77777777" w:rsidR="00DA4068" w:rsidRPr="00061753" w:rsidRDefault="00DA4068" w:rsidP="00DB7E55">
            <w:pPr>
              <w:jc w:val="center"/>
              <w:rPr>
                <w:szCs w:val="24"/>
              </w:rPr>
            </w:pPr>
            <w:r w:rsidRPr="00061753">
              <w:rPr>
                <w:sz w:val="20"/>
              </w:rPr>
              <w:t>AGUADA</w:t>
            </w:r>
          </w:p>
        </w:tc>
        <w:tc>
          <w:tcPr>
            <w:tcW w:w="0" w:type="auto"/>
            <w:tcBorders>
              <w:top w:val="outset" w:sz="6" w:space="0" w:color="auto"/>
              <w:left w:val="outset" w:sz="6" w:space="0" w:color="auto"/>
              <w:bottom w:val="outset" w:sz="6" w:space="0" w:color="auto"/>
              <w:right w:val="outset" w:sz="6" w:space="0" w:color="auto"/>
            </w:tcBorders>
            <w:vAlign w:val="bottom"/>
            <w:hideMark/>
          </w:tcPr>
          <w:p w14:paraId="433A3CEC" w14:textId="77777777" w:rsidR="00DA4068" w:rsidRPr="00061753" w:rsidRDefault="00DA4068" w:rsidP="00DB7E55">
            <w:pPr>
              <w:jc w:val="center"/>
              <w:rPr>
                <w:szCs w:val="24"/>
              </w:rPr>
            </w:pPr>
            <w:r w:rsidRPr="00061753">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2C401449" w14:textId="77777777" w:rsidR="00DA4068" w:rsidRPr="00061753" w:rsidRDefault="00DA4068" w:rsidP="00DB7E55">
            <w:pPr>
              <w:jc w:val="center"/>
              <w:rPr>
                <w:szCs w:val="24"/>
              </w:rPr>
            </w:pPr>
            <w:r w:rsidRPr="00061753">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14:paraId="3156F33C" w14:textId="77777777" w:rsidR="00DA4068" w:rsidRPr="00061753" w:rsidRDefault="00DA4068" w:rsidP="00DB7E55">
            <w:pPr>
              <w:jc w:val="center"/>
              <w:rPr>
                <w:szCs w:val="24"/>
              </w:rPr>
            </w:pPr>
            <w:r w:rsidRPr="00061753">
              <w:rPr>
                <w:sz w:val="20"/>
              </w:rPr>
              <w:t>18.2%</w:t>
            </w:r>
          </w:p>
        </w:tc>
      </w:tr>
      <w:tr w:rsidR="00DA4068" w:rsidRPr="00061753" w14:paraId="1345605D"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BDB02B0"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C02FA12" w14:textId="77777777" w:rsidR="00DA4068" w:rsidRPr="00061753" w:rsidRDefault="00DA4068" w:rsidP="00DB7E55">
            <w:pPr>
              <w:jc w:val="center"/>
              <w:rPr>
                <w:szCs w:val="24"/>
              </w:rPr>
            </w:pPr>
            <w:r w:rsidRPr="00061753">
              <w:rPr>
                <w:sz w:val="20"/>
              </w:rPr>
              <w:t>AIBONITO</w:t>
            </w:r>
          </w:p>
        </w:tc>
        <w:tc>
          <w:tcPr>
            <w:tcW w:w="0" w:type="auto"/>
            <w:tcBorders>
              <w:top w:val="outset" w:sz="6" w:space="0" w:color="auto"/>
              <w:left w:val="outset" w:sz="6" w:space="0" w:color="auto"/>
              <w:bottom w:val="outset" w:sz="6" w:space="0" w:color="auto"/>
              <w:right w:val="outset" w:sz="6" w:space="0" w:color="auto"/>
            </w:tcBorders>
            <w:vAlign w:val="bottom"/>
            <w:hideMark/>
          </w:tcPr>
          <w:p w14:paraId="2940602E" w14:textId="77777777" w:rsidR="00DA4068" w:rsidRPr="00061753" w:rsidRDefault="00DA4068" w:rsidP="00DB7E55">
            <w:pPr>
              <w:jc w:val="center"/>
              <w:rPr>
                <w:szCs w:val="24"/>
              </w:rPr>
            </w:pPr>
            <w:r w:rsidRPr="00061753">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25B67DCF" w14:textId="77777777" w:rsidR="00DA4068" w:rsidRPr="00061753" w:rsidRDefault="00DA4068" w:rsidP="00DB7E55">
            <w:pPr>
              <w:jc w:val="center"/>
              <w:rPr>
                <w:szCs w:val="24"/>
              </w:rPr>
            </w:pPr>
            <w:r w:rsidRPr="00061753">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65053168" w14:textId="77777777" w:rsidR="00DA4068" w:rsidRPr="00061753" w:rsidRDefault="00DA4068" w:rsidP="00DB7E55">
            <w:pPr>
              <w:jc w:val="center"/>
              <w:rPr>
                <w:szCs w:val="24"/>
              </w:rPr>
            </w:pPr>
            <w:r w:rsidRPr="00061753">
              <w:rPr>
                <w:sz w:val="20"/>
              </w:rPr>
              <w:t>23.1%</w:t>
            </w:r>
          </w:p>
        </w:tc>
      </w:tr>
      <w:tr w:rsidR="00DA4068" w:rsidRPr="00061753" w14:paraId="571C2D73"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78E93BE"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3C6D68F" w14:textId="77777777" w:rsidR="00DA4068" w:rsidRPr="00061753" w:rsidRDefault="00DA4068" w:rsidP="00DB7E55">
            <w:pPr>
              <w:jc w:val="center"/>
              <w:rPr>
                <w:szCs w:val="24"/>
              </w:rPr>
            </w:pPr>
            <w:r w:rsidRPr="00061753">
              <w:rPr>
                <w:sz w:val="20"/>
              </w:rPr>
              <w:t>ANASCO</w:t>
            </w:r>
          </w:p>
        </w:tc>
        <w:tc>
          <w:tcPr>
            <w:tcW w:w="0" w:type="auto"/>
            <w:tcBorders>
              <w:top w:val="outset" w:sz="6" w:space="0" w:color="auto"/>
              <w:left w:val="outset" w:sz="6" w:space="0" w:color="auto"/>
              <w:bottom w:val="outset" w:sz="6" w:space="0" w:color="auto"/>
              <w:right w:val="outset" w:sz="6" w:space="0" w:color="auto"/>
            </w:tcBorders>
            <w:vAlign w:val="bottom"/>
            <w:hideMark/>
          </w:tcPr>
          <w:p w14:paraId="5E22136C" w14:textId="77777777" w:rsidR="00DA4068" w:rsidRPr="00061753" w:rsidRDefault="00DA4068" w:rsidP="00DB7E55">
            <w:pPr>
              <w:jc w:val="center"/>
              <w:rPr>
                <w:szCs w:val="24"/>
              </w:rPr>
            </w:pPr>
            <w:r w:rsidRPr="00061753">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5C501084" w14:textId="77777777" w:rsidR="00DA4068" w:rsidRPr="00061753" w:rsidRDefault="00DA4068" w:rsidP="00DB7E55">
            <w:pPr>
              <w:jc w:val="center"/>
              <w:rPr>
                <w:szCs w:val="24"/>
              </w:rPr>
            </w:pPr>
            <w:r w:rsidRPr="00061753">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06968294" w14:textId="77777777" w:rsidR="00DA4068" w:rsidRPr="00061753" w:rsidRDefault="00DA4068" w:rsidP="00DB7E55">
            <w:pPr>
              <w:jc w:val="center"/>
              <w:rPr>
                <w:szCs w:val="24"/>
              </w:rPr>
            </w:pPr>
            <w:r w:rsidRPr="00061753">
              <w:rPr>
                <w:sz w:val="20"/>
              </w:rPr>
              <w:t>33.3%</w:t>
            </w:r>
          </w:p>
        </w:tc>
      </w:tr>
      <w:tr w:rsidR="00DA4068" w:rsidRPr="00061753" w14:paraId="67A23693"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F086BC4"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11B39FC" w14:textId="77777777" w:rsidR="00DA4068" w:rsidRPr="00061753" w:rsidRDefault="00DA4068" w:rsidP="00DB7E55">
            <w:pPr>
              <w:jc w:val="center"/>
              <w:rPr>
                <w:szCs w:val="24"/>
              </w:rPr>
            </w:pPr>
            <w:r w:rsidRPr="00061753">
              <w:rPr>
                <w:sz w:val="20"/>
              </w:rPr>
              <w:t>ARROYO</w:t>
            </w:r>
          </w:p>
        </w:tc>
        <w:tc>
          <w:tcPr>
            <w:tcW w:w="0" w:type="auto"/>
            <w:tcBorders>
              <w:top w:val="outset" w:sz="6" w:space="0" w:color="auto"/>
              <w:left w:val="outset" w:sz="6" w:space="0" w:color="auto"/>
              <w:bottom w:val="outset" w:sz="6" w:space="0" w:color="auto"/>
              <w:right w:val="outset" w:sz="6" w:space="0" w:color="auto"/>
            </w:tcBorders>
            <w:vAlign w:val="bottom"/>
            <w:hideMark/>
          </w:tcPr>
          <w:p w14:paraId="7C8C5514" w14:textId="77777777" w:rsidR="00DA4068" w:rsidRPr="00061753" w:rsidRDefault="00DA4068" w:rsidP="00DB7E55">
            <w:pPr>
              <w:jc w:val="center"/>
              <w:rPr>
                <w:szCs w:val="24"/>
              </w:rPr>
            </w:pPr>
            <w:r w:rsidRPr="00061753">
              <w:rPr>
                <w:sz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14:paraId="2EA8ECFB"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219837D2" w14:textId="77777777" w:rsidR="00DA4068" w:rsidRPr="00061753" w:rsidRDefault="00DA4068" w:rsidP="00DB7E55">
            <w:pPr>
              <w:jc w:val="center"/>
              <w:rPr>
                <w:szCs w:val="24"/>
              </w:rPr>
            </w:pPr>
            <w:r w:rsidRPr="00061753">
              <w:rPr>
                <w:sz w:val="20"/>
              </w:rPr>
              <w:t>0.0%</w:t>
            </w:r>
          </w:p>
        </w:tc>
      </w:tr>
      <w:tr w:rsidR="00DA4068" w:rsidRPr="00706077" w14:paraId="501671FA"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5148396"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F08F7B3" w14:textId="77777777" w:rsidR="00DA4068" w:rsidRPr="00706077" w:rsidRDefault="00DA4068" w:rsidP="00DB7E55">
            <w:pPr>
              <w:jc w:val="center"/>
              <w:rPr>
                <w:color w:val="FF0000"/>
                <w:szCs w:val="24"/>
              </w:rPr>
            </w:pPr>
            <w:r w:rsidRPr="00706077">
              <w:rPr>
                <w:color w:val="FF0000"/>
                <w:sz w:val="20"/>
              </w:rPr>
              <w:t>BARRANQUITAS</w:t>
            </w:r>
          </w:p>
        </w:tc>
        <w:tc>
          <w:tcPr>
            <w:tcW w:w="0" w:type="auto"/>
            <w:tcBorders>
              <w:top w:val="outset" w:sz="6" w:space="0" w:color="auto"/>
              <w:left w:val="outset" w:sz="6" w:space="0" w:color="auto"/>
              <w:bottom w:val="outset" w:sz="6" w:space="0" w:color="auto"/>
              <w:right w:val="outset" w:sz="6" w:space="0" w:color="auto"/>
            </w:tcBorders>
            <w:vAlign w:val="bottom"/>
            <w:hideMark/>
          </w:tcPr>
          <w:p w14:paraId="66133836" w14:textId="77777777" w:rsidR="00DA4068" w:rsidRPr="00706077" w:rsidRDefault="00DA4068" w:rsidP="00DB7E55">
            <w:pPr>
              <w:jc w:val="center"/>
              <w:rPr>
                <w:color w:val="FF0000"/>
                <w:szCs w:val="24"/>
              </w:rPr>
            </w:pPr>
            <w:r w:rsidRPr="00706077">
              <w:rPr>
                <w:color w:val="FF0000"/>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0A605393" w14:textId="77777777" w:rsidR="00DA4068" w:rsidRPr="00706077" w:rsidRDefault="00DA4068" w:rsidP="00DB7E55">
            <w:pPr>
              <w:jc w:val="center"/>
              <w:rPr>
                <w:color w:val="FF0000"/>
                <w:szCs w:val="24"/>
              </w:rPr>
            </w:pPr>
            <w:r w:rsidRPr="00706077">
              <w:rPr>
                <w:color w:val="FF0000"/>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2C72EDB8" w14:textId="77777777" w:rsidR="00DA4068" w:rsidRPr="00706077" w:rsidRDefault="00DA4068" w:rsidP="00DB7E55">
            <w:pPr>
              <w:jc w:val="center"/>
              <w:rPr>
                <w:color w:val="FF0000"/>
                <w:szCs w:val="24"/>
              </w:rPr>
            </w:pPr>
            <w:r w:rsidRPr="00706077">
              <w:rPr>
                <w:color w:val="FF0000"/>
                <w:sz w:val="20"/>
              </w:rPr>
              <w:t>50.0%</w:t>
            </w:r>
          </w:p>
        </w:tc>
      </w:tr>
      <w:tr w:rsidR="00DA4068" w:rsidRPr="00061753" w14:paraId="403DDDB7"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81F5E43"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66FED08" w14:textId="77777777" w:rsidR="00DA4068" w:rsidRPr="00061753" w:rsidRDefault="00DA4068" w:rsidP="00DB7E55">
            <w:pPr>
              <w:jc w:val="center"/>
              <w:rPr>
                <w:szCs w:val="24"/>
              </w:rPr>
            </w:pPr>
            <w:r w:rsidRPr="00061753">
              <w:rPr>
                <w:sz w:val="20"/>
              </w:rPr>
              <w:t>CABO ROJO</w:t>
            </w:r>
          </w:p>
        </w:tc>
        <w:tc>
          <w:tcPr>
            <w:tcW w:w="0" w:type="auto"/>
            <w:tcBorders>
              <w:top w:val="outset" w:sz="6" w:space="0" w:color="auto"/>
              <w:left w:val="outset" w:sz="6" w:space="0" w:color="auto"/>
              <w:bottom w:val="outset" w:sz="6" w:space="0" w:color="auto"/>
              <w:right w:val="outset" w:sz="6" w:space="0" w:color="auto"/>
            </w:tcBorders>
            <w:vAlign w:val="bottom"/>
            <w:hideMark/>
          </w:tcPr>
          <w:p w14:paraId="7EE52AB0" w14:textId="77777777" w:rsidR="00DA4068" w:rsidRPr="00061753" w:rsidRDefault="00DA4068" w:rsidP="00DB7E55">
            <w:pPr>
              <w:jc w:val="center"/>
              <w:rPr>
                <w:szCs w:val="24"/>
              </w:rPr>
            </w:pPr>
            <w:r w:rsidRPr="00061753">
              <w:rPr>
                <w:sz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14:paraId="38A39986"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77457F9F" w14:textId="77777777" w:rsidR="00DA4068" w:rsidRPr="00061753" w:rsidRDefault="00DA4068" w:rsidP="00DB7E55">
            <w:pPr>
              <w:jc w:val="center"/>
              <w:rPr>
                <w:szCs w:val="24"/>
              </w:rPr>
            </w:pPr>
            <w:r w:rsidRPr="00061753">
              <w:rPr>
                <w:sz w:val="20"/>
              </w:rPr>
              <w:t>11.8%</w:t>
            </w:r>
          </w:p>
        </w:tc>
      </w:tr>
      <w:tr w:rsidR="00DA4068" w:rsidRPr="00061753" w14:paraId="659DD204"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6F7F23"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706D2A65" w14:textId="77777777" w:rsidR="00DA4068" w:rsidRPr="00061753" w:rsidRDefault="00DA4068" w:rsidP="00DB7E55">
            <w:pPr>
              <w:jc w:val="center"/>
              <w:rPr>
                <w:szCs w:val="24"/>
              </w:rPr>
            </w:pPr>
            <w:r w:rsidRPr="00061753">
              <w:rPr>
                <w:sz w:val="20"/>
              </w:rPr>
              <w:t>CAYEY</w:t>
            </w:r>
          </w:p>
        </w:tc>
        <w:tc>
          <w:tcPr>
            <w:tcW w:w="0" w:type="auto"/>
            <w:tcBorders>
              <w:top w:val="outset" w:sz="6" w:space="0" w:color="auto"/>
              <w:left w:val="outset" w:sz="6" w:space="0" w:color="auto"/>
              <w:bottom w:val="outset" w:sz="6" w:space="0" w:color="auto"/>
              <w:right w:val="outset" w:sz="6" w:space="0" w:color="auto"/>
            </w:tcBorders>
            <w:vAlign w:val="bottom"/>
            <w:hideMark/>
          </w:tcPr>
          <w:p w14:paraId="270045E0" w14:textId="77777777" w:rsidR="00DA4068" w:rsidRPr="00061753" w:rsidRDefault="00DA4068" w:rsidP="00DB7E55">
            <w:pPr>
              <w:jc w:val="center"/>
              <w:rPr>
                <w:szCs w:val="24"/>
              </w:rPr>
            </w:pPr>
            <w:r w:rsidRPr="00061753">
              <w:rPr>
                <w:sz w:val="20"/>
              </w:rPr>
              <w:t>26</w:t>
            </w:r>
          </w:p>
        </w:tc>
        <w:tc>
          <w:tcPr>
            <w:tcW w:w="0" w:type="auto"/>
            <w:tcBorders>
              <w:top w:val="outset" w:sz="6" w:space="0" w:color="auto"/>
              <w:left w:val="outset" w:sz="6" w:space="0" w:color="auto"/>
              <w:bottom w:val="outset" w:sz="6" w:space="0" w:color="auto"/>
              <w:right w:val="outset" w:sz="6" w:space="0" w:color="auto"/>
            </w:tcBorders>
            <w:vAlign w:val="bottom"/>
            <w:hideMark/>
          </w:tcPr>
          <w:p w14:paraId="50856C7A" w14:textId="77777777" w:rsidR="00DA4068" w:rsidRPr="00061753" w:rsidRDefault="00DA4068" w:rsidP="00DB7E55">
            <w:pPr>
              <w:jc w:val="center"/>
              <w:rPr>
                <w:szCs w:val="24"/>
              </w:rPr>
            </w:pPr>
            <w:r w:rsidRPr="00061753">
              <w:rPr>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299F76D0" w14:textId="77777777" w:rsidR="00DA4068" w:rsidRPr="00061753" w:rsidRDefault="00DA4068" w:rsidP="00DB7E55">
            <w:pPr>
              <w:jc w:val="center"/>
              <w:rPr>
                <w:szCs w:val="24"/>
              </w:rPr>
            </w:pPr>
            <w:r w:rsidRPr="00061753">
              <w:rPr>
                <w:sz w:val="20"/>
              </w:rPr>
              <w:t>26.9%</w:t>
            </w:r>
          </w:p>
        </w:tc>
      </w:tr>
      <w:tr w:rsidR="00DA4068" w:rsidRPr="00706077" w14:paraId="004C6370"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28ED617"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CB82D1C" w14:textId="77777777" w:rsidR="00DA4068" w:rsidRPr="00706077" w:rsidRDefault="00DA4068" w:rsidP="00DB7E55">
            <w:pPr>
              <w:jc w:val="center"/>
              <w:rPr>
                <w:color w:val="FF0000"/>
                <w:szCs w:val="24"/>
              </w:rPr>
            </w:pPr>
            <w:r w:rsidRPr="00706077">
              <w:rPr>
                <w:color w:val="FF0000"/>
                <w:sz w:val="20"/>
              </w:rPr>
              <w:t>CIALES</w:t>
            </w:r>
          </w:p>
        </w:tc>
        <w:tc>
          <w:tcPr>
            <w:tcW w:w="0" w:type="auto"/>
            <w:tcBorders>
              <w:top w:val="outset" w:sz="6" w:space="0" w:color="auto"/>
              <w:left w:val="outset" w:sz="6" w:space="0" w:color="auto"/>
              <w:bottom w:val="outset" w:sz="6" w:space="0" w:color="auto"/>
              <w:right w:val="outset" w:sz="6" w:space="0" w:color="auto"/>
            </w:tcBorders>
            <w:vAlign w:val="bottom"/>
            <w:hideMark/>
          </w:tcPr>
          <w:p w14:paraId="70A775A4" w14:textId="77777777" w:rsidR="00DA4068" w:rsidRPr="00706077" w:rsidRDefault="00DA4068" w:rsidP="00DB7E55">
            <w:pPr>
              <w:jc w:val="center"/>
              <w:rPr>
                <w:color w:val="FF0000"/>
                <w:szCs w:val="24"/>
              </w:rPr>
            </w:pPr>
            <w:r w:rsidRPr="00706077">
              <w:rPr>
                <w:color w:val="FF0000"/>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63591920" w14:textId="77777777" w:rsidR="00DA4068" w:rsidRPr="00706077" w:rsidRDefault="00DA4068" w:rsidP="00DB7E55">
            <w:pPr>
              <w:jc w:val="center"/>
              <w:rPr>
                <w:color w:val="FF0000"/>
                <w:szCs w:val="24"/>
              </w:rPr>
            </w:pPr>
            <w:r w:rsidRPr="00706077">
              <w:rPr>
                <w:color w:val="FF0000"/>
                <w:sz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14:paraId="6C25C6E6" w14:textId="77777777" w:rsidR="00DA4068" w:rsidRPr="00706077" w:rsidRDefault="00DA4068" w:rsidP="00DB7E55">
            <w:pPr>
              <w:jc w:val="center"/>
              <w:rPr>
                <w:color w:val="FF0000"/>
                <w:szCs w:val="24"/>
              </w:rPr>
            </w:pPr>
            <w:r w:rsidRPr="00706077">
              <w:rPr>
                <w:color w:val="FF0000"/>
                <w:sz w:val="20"/>
              </w:rPr>
              <w:t>66.7%</w:t>
            </w:r>
          </w:p>
        </w:tc>
      </w:tr>
      <w:tr w:rsidR="00DA4068" w:rsidRPr="00706077" w14:paraId="483800C1"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D8F7929"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427D996" w14:textId="77777777" w:rsidR="00DA4068" w:rsidRPr="00706077" w:rsidRDefault="00DA4068" w:rsidP="00DB7E55">
            <w:pPr>
              <w:jc w:val="center"/>
              <w:rPr>
                <w:color w:val="FF0000"/>
                <w:szCs w:val="24"/>
              </w:rPr>
            </w:pPr>
            <w:r w:rsidRPr="00706077">
              <w:rPr>
                <w:color w:val="FF0000"/>
                <w:sz w:val="20"/>
              </w:rPr>
              <w:t>CIDRA</w:t>
            </w:r>
          </w:p>
        </w:tc>
        <w:tc>
          <w:tcPr>
            <w:tcW w:w="0" w:type="auto"/>
            <w:tcBorders>
              <w:top w:val="outset" w:sz="6" w:space="0" w:color="auto"/>
              <w:left w:val="outset" w:sz="6" w:space="0" w:color="auto"/>
              <w:bottom w:val="outset" w:sz="6" w:space="0" w:color="auto"/>
              <w:right w:val="outset" w:sz="6" w:space="0" w:color="auto"/>
            </w:tcBorders>
            <w:vAlign w:val="bottom"/>
            <w:hideMark/>
          </w:tcPr>
          <w:p w14:paraId="17D32079" w14:textId="77777777" w:rsidR="00DA4068" w:rsidRPr="00706077" w:rsidRDefault="00DA4068" w:rsidP="00DB7E55">
            <w:pPr>
              <w:jc w:val="center"/>
              <w:rPr>
                <w:color w:val="FF0000"/>
                <w:szCs w:val="24"/>
              </w:rPr>
            </w:pPr>
            <w:r w:rsidRPr="00706077">
              <w:rPr>
                <w:color w:val="FF0000"/>
                <w:sz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14:paraId="19918ADD" w14:textId="77777777" w:rsidR="00DA4068" w:rsidRPr="00706077" w:rsidRDefault="00DA4068" w:rsidP="00DB7E55">
            <w:pPr>
              <w:jc w:val="center"/>
              <w:rPr>
                <w:color w:val="FF0000"/>
                <w:szCs w:val="24"/>
              </w:rPr>
            </w:pPr>
            <w:r w:rsidRPr="00706077">
              <w:rPr>
                <w:color w:val="FF0000"/>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7F891001" w14:textId="77777777" w:rsidR="00DA4068" w:rsidRPr="00706077" w:rsidRDefault="00DA4068" w:rsidP="00DB7E55">
            <w:pPr>
              <w:jc w:val="center"/>
              <w:rPr>
                <w:color w:val="FF0000"/>
                <w:szCs w:val="24"/>
              </w:rPr>
            </w:pPr>
            <w:r w:rsidRPr="00706077">
              <w:rPr>
                <w:color w:val="FF0000"/>
                <w:sz w:val="20"/>
              </w:rPr>
              <w:t>56.3%</w:t>
            </w:r>
          </w:p>
        </w:tc>
      </w:tr>
      <w:tr w:rsidR="00DA4068" w:rsidRPr="00061753" w14:paraId="02614453"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781D8D6"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B6852B9" w14:textId="77777777" w:rsidR="00DA4068" w:rsidRPr="00061753" w:rsidRDefault="00DA4068" w:rsidP="00DB7E55">
            <w:pPr>
              <w:jc w:val="center"/>
              <w:rPr>
                <w:szCs w:val="24"/>
              </w:rPr>
            </w:pPr>
            <w:r w:rsidRPr="00061753">
              <w:rPr>
                <w:sz w:val="20"/>
              </w:rPr>
              <w:t>COAMO</w:t>
            </w:r>
          </w:p>
        </w:tc>
        <w:tc>
          <w:tcPr>
            <w:tcW w:w="0" w:type="auto"/>
            <w:tcBorders>
              <w:top w:val="outset" w:sz="6" w:space="0" w:color="auto"/>
              <w:left w:val="outset" w:sz="6" w:space="0" w:color="auto"/>
              <w:bottom w:val="outset" w:sz="6" w:space="0" w:color="auto"/>
              <w:right w:val="outset" w:sz="6" w:space="0" w:color="auto"/>
            </w:tcBorders>
            <w:vAlign w:val="bottom"/>
            <w:hideMark/>
          </w:tcPr>
          <w:p w14:paraId="2C3A59E7" w14:textId="77777777" w:rsidR="00DA4068" w:rsidRPr="00061753" w:rsidRDefault="00DA4068" w:rsidP="00DB7E55">
            <w:pPr>
              <w:jc w:val="center"/>
              <w:rPr>
                <w:szCs w:val="24"/>
              </w:rPr>
            </w:pPr>
            <w:r w:rsidRPr="00061753">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5597AC76" w14:textId="77777777" w:rsidR="00DA4068" w:rsidRPr="00061753" w:rsidRDefault="00DA4068" w:rsidP="00DB7E55">
            <w:pPr>
              <w:jc w:val="center"/>
              <w:rPr>
                <w:szCs w:val="24"/>
              </w:rPr>
            </w:pPr>
            <w:r w:rsidRPr="00061753">
              <w:rPr>
                <w:sz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14:paraId="36C017E4" w14:textId="77777777" w:rsidR="00DA4068" w:rsidRPr="00061753" w:rsidRDefault="00DA4068" w:rsidP="00DB7E55">
            <w:pPr>
              <w:jc w:val="center"/>
              <w:rPr>
                <w:szCs w:val="24"/>
              </w:rPr>
            </w:pPr>
            <w:r w:rsidRPr="00061753">
              <w:rPr>
                <w:sz w:val="20"/>
              </w:rPr>
              <w:t>9.1%</w:t>
            </w:r>
          </w:p>
        </w:tc>
      </w:tr>
      <w:tr w:rsidR="00DA4068" w:rsidRPr="00061753" w14:paraId="74D585D0"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886C3FF"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519EF0C" w14:textId="77777777" w:rsidR="00DA4068" w:rsidRPr="00061753" w:rsidRDefault="00DA4068" w:rsidP="00DB7E55">
            <w:pPr>
              <w:jc w:val="center"/>
              <w:rPr>
                <w:szCs w:val="24"/>
              </w:rPr>
            </w:pPr>
            <w:r w:rsidRPr="00061753">
              <w:rPr>
                <w:sz w:val="20"/>
              </w:rPr>
              <w:t>COMERIO</w:t>
            </w:r>
          </w:p>
        </w:tc>
        <w:tc>
          <w:tcPr>
            <w:tcW w:w="0" w:type="auto"/>
            <w:tcBorders>
              <w:top w:val="outset" w:sz="6" w:space="0" w:color="auto"/>
              <w:left w:val="outset" w:sz="6" w:space="0" w:color="auto"/>
              <w:bottom w:val="outset" w:sz="6" w:space="0" w:color="auto"/>
              <w:right w:val="outset" w:sz="6" w:space="0" w:color="auto"/>
            </w:tcBorders>
            <w:vAlign w:val="bottom"/>
            <w:hideMark/>
          </w:tcPr>
          <w:p w14:paraId="1EF46EF0" w14:textId="77777777" w:rsidR="00DA4068" w:rsidRPr="00061753" w:rsidRDefault="00DA4068" w:rsidP="00DB7E55">
            <w:pPr>
              <w:jc w:val="center"/>
              <w:rPr>
                <w:szCs w:val="24"/>
              </w:rPr>
            </w:pPr>
            <w:r w:rsidRPr="00061753">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22509CEB" w14:textId="77777777" w:rsidR="00DA4068" w:rsidRPr="00061753" w:rsidRDefault="00DA4068" w:rsidP="00DB7E55">
            <w:pPr>
              <w:jc w:val="center"/>
              <w:rPr>
                <w:szCs w:val="24"/>
              </w:rPr>
            </w:pPr>
            <w:r w:rsidRPr="00061753">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09A0B1E6" w14:textId="77777777" w:rsidR="00DA4068" w:rsidRPr="00061753" w:rsidRDefault="00DA4068" w:rsidP="00DB7E55">
            <w:pPr>
              <w:jc w:val="center"/>
              <w:rPr>
                <w:szCs w:val="24"/>
              </w:rPr>
            </w:pPr>
            <w:r w:rsidRPr="00061753">
              <w:rPr>
                <w:sz w:val="20"/>
              </w:rPr>
              <w:t>38.5%</w:t>
            </w:r>
          </w:p>
        </w:tc>
      </w:tr>
      <w:tr w:rsidR="00DA4068" w:rsidRPr="00061753" w14:paraId="46860C2F"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E7B84C8"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3A1CF30" w14:textId="77777777" w:rsidR="00DA4068" w:rsidRPr="00061753" w:rsidRDefault="00DA4068" w:rsidP="00DB7E55">
            <w:pPr>
              <w:jc w:val="center"/>
              <w:rPr>
                <w:szCs w:val="24"/>
              </w:rPr>
            </w:pPr>
            <w:r w:rsidRPr="00061753">
              <w:rPr>
                <w:sz w:val="20"/>
              </w:rPr>
              <w:t>GUANICA</w:t>
            </w:r>
          </w:p>
        </w:tc>
        <w:tc>
          <w:tcPr>
            <w:tcW w:w="0" w:type="auto"/>
            <w:tcBorders>
              <w:top w:val="outset" w:sz="6" w:space="0" w:color="auto"/>
              <w:left w:val="outset" w:sz="6" w:space="0" w:color="auto"/>
              <w:bottom w:val="outset" w:sz="6" w:space="0" w:color="auto"/>
              <w:right w:val="outset" w:sz="6" w:space="0" w:color="auto"/>
            </w:tcBorders>
            <w:vAlign w:val="bottom"/>
            <w:hideMark/>
          </w:tcPr>
          <w:p w14:paraId="119638CF" w14:textId="77777777" w:rsidR="00DA4068" w:rsidRPr="00061753" w:rsidRDefault="00DA4068" w:rsidP="00DB7E55">
            <w:pPr>
              <w:jc w:val="center"/>
              <w:rPr>
                <w:szCs w:val="24"/>
              </w:rPr>
            </w:pPr>
            <w:r w:rsidRPr="00061753">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4B0E24E8"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78AAAB99" w14:textId="77777777" w:rsidR="00DA4068" w:rsidRPr="00061753" w:rsidRDefault="00DA4068" w:rsidP="00DB7E55">
            <w:pPr>
              <w:jc w:val="center"/>
              <w:rPr>
                <w:szCs w:val="24"/>
              </w:rPr>
            </w:pPr>
            <w:r w:rsidRPr="00061753">
              <w:rPr>
                <w:sz w:val="20"/>
              </w:rPr>
              <w:t>0.0%</w:t>
            </w:r>
          </w:p>
        </w:tc>
      </w:tr>
      <w:tr w:rsidR="00DA4068" w:rsidRPr="00061753" w14:paraId="397AD98C"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F8E4DCE"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14B8C70" w14:textId="77777777" w:rsidR="00DA4068" w:rsidRPr="00061753" w:rsidRDefault="00DA4068" w:rsidP="00DB7E55">
            <w:pPr>
              <w:jc w:val="center"/>
              <w:rPr>
                <w:szCs w:val="24"/>
              </w:rPr>
            </w:pPr>
            <w:r w:rsidRPr="00061753">
              <w:rPr>
                <w:sz w:val="20"/>
              </w:rPr>
              <w:t>GUAYAMA</w:t>
            </w:r>
          </w:p>
        </w:tc>
        <w:tc>
          <w:tcPr>
            <w:tcW w:w="0" w:type="auto"/>
            <w:tcBorders>
              <w:top w:val="outset" w:sz="6" w:space="0" w:color="auto"/>
              <w:left w:val="outset" w:sz="6" w:space="0" w:color="auto"/>
              <w:bottom w:val="outset" w:sz="6" w:space="0" w:color="auto"/>
              <w:right w:val="outset" w:sz="6" w:space="0" w:color="auto"/>
            </w:tcBorders>
            <w:vAlign w:val="bottom"/>
            <w:hideMark/>
          </w:tcPr>
          <w:p w14:paraId="3A576BCC" w14:textId="77777777" w:rsidR="00DA4068" w:rsidRPr="00061753" w:rsidRDefault="00DA4068" w:rsidP="00DB7E55">
            <w:pPr>
              <w:jc w:val="center"/>
              <w:rPr>
                <w:szCs w:val="24"/>
              </w:rPr>
            </w:pPr>
            <w:r w:rsidRPr="00061753">
              <w:rPr>
                <w:sz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14:paraId="46CF330C"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15E62735" w14:textId="77777777" w:rsidR="00DA4068" w:rsidRPr="00061753" w:rsidRDefault="00DA4068" w:rsidP="00DB7E55">
            <w:pPr>
              <w:jc w:val="center"/>
              <w:rPr>
                <w:szCs w:val="24"/>
              </w:rPr>
            </w:pPr>
            <w:r w:rsidRPr="00061753">
              <w:rPr>
                <w:sz w:val="20"/>
              </w:rPr>
              <w:t>0.0%</w:t>
            </w:r>
          </w:p>
        </w:tc>
      </w:tr>
      <w:tr w:rsidR="00DA4068" w:rsidRPr="00061753" w14:paraId="7D5E95BD"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8F899AA"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42BE560" w14:textId="77777777" w:rsidR="00DA4068" w:rsidRPr="00061753" w:rsidRDefault="00DA4068" w:rsidP="00DB7E55">
            <w:pPr>
              <w:jc w:val="center"/>
              <w:rPr>
                <w:szCs w:val="24"/>
              </w:rPr>
            </w:pPr>
            <w:r w:rsidRPr="00061753">
              <w:rPr>
                <w:sz w:val="20"/>
              </w:rPr>
              <w:t>GUAYANILLA</w:t>
            </w:r>
          </w:p>
        </w:tc>
        <w:tc>
          <w:tcPr>
            <w:tcW w:w="0" w:type="auto"/>
            <w:tcBorders>
              <w:top w:val="outset" w:sz="6" w:space="0" w:color="auto"/>
              <w:left w:val="outset" w:sz="6" w:space="0" w:color="auto"/>
              <w:bottom w:val="outset" w:sz="6" w:space="0" w:color="auto"/>
              <w:right w:val="outset" w:sz="6" w:space="0" w:color="auto"/>
            </w:tcBorders>
            <w:vAlign w:val="bottom"/>
            <w:hideMark/>
          </w:tcPr>
          <w:p w14:paraId="130B6CD1" w14:textId="77777777" w:rsidR="00DA4068" w:rsidRPr="00061753" w:rsidRDefault="00DA4068" w:rsidP="00DB7E55">
            <w:pPr>
              <w:jc w:val="center"/>
              <w:rPr>
                <w:szCs w:val="24"/>
              </w:rPr>
            </w:pPr>
            <w:r w:rsidRPr="00061753">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385A58B4"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7D09D5DE" w14:textId="77777777" w:rsidR="00DA4068" w:rsidRPr="00061753" w:rsidRDefault="00DA4068" w:rsidP="00DB7E55">
            <w:pPr>
              <w:jc w:val="center"/>
              <w:rPr>
                <w:szCs w:val="24"/>
              </w:rPr>
            </w:pPr>
            <w:r w:rsidRPr="00061753">
              <w:rPr>
                <w:sz w:val="20"/>
              </w:rPr>
              <w:t>0.0%</w:t>
            </w:r>
          </w:p>
        </w:tc>
      </w:tr>
      <w:tr w:rsidR="00DA4068" w:rsidRPr="00061753" w14:paraId="5B47D0B2"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0A369AC"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819C8A0" w14:textId="77777777" w:rsidR="00DA4068" w:rsidRPr="00061753" w:rsidRDefault="00DA4068" w:rsidP="00DB7E55">
            <w:pPr>
              <w:jc w:val="center"/>
              <w:rPr>
                <w:szCs w:val="24"/>
              </w:rPr>
            </w:pPr>
            <w:r w:rsidRPr="00061753">
              <w:rPr>
                <w:sz w:val="20"/>
              </w:rPr>
              <w:t>HORMIGUEROS</w:t>
            </w:r>
          </w:p>
        </w:tc>
        <w:tc>
          <w:tcPr>
            <w:tcW w:w="0" w:type="auto"/>
            <w:tcBorders>
              <w:top w:val="outset" w:sz="6" w:space="0" w:color="auto"/>
              <w:left w:val="outset" w:sz="6" w:space="0" w:color="auto"/>
              <w:bottom w:val="outset" w:sz="6" w:space="0" w:color="auto"/>
              <w:right w:val="outset" w:sz="6" w:space="0" w:color="auto"/>
            </w:tcBorders>
            <w:vAlign w:val="bottom"/>
            <w:hideMark/>
          </w:tcPr>
          <w:p w14:paraId="60324D22"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04C5F53C"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395DB725" w14:textId="77777777" w:rsidR="00DA4068" w:rsidRPr="00061753" w:rsidRDefault="00DA4068" w:rsidP="00DB7E55">
            <w:pPr>
              <w:jc w:val="center"/>
              <w:rPr>
                <w:szCs w:val="24"/>
              </w:rPr>
            </w:pPr>
            <w:r w:rsidRPr="00061753">
              <w:rPr>
                <w:sz w:val="20"/>
              </w:rPr>
              <w:t>0.0%</w:t>
            </w:r>
          </w:p>
        </w:tc>
      </w:tr>
      <w:tr w:rsidR="00DA4068" w:rsidRPr="00706077" w14:paraId="63EA9F5A"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D1E16BA"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65AC426" w14:textId="77777777" w:rsidR="00DA4068" w:rsidRPr="00706077" w:rsidRDefault="00DA4068" w:rsidP="00DB7E55">
            <w:pPr>
              <w:jc w:val="center"/>
              <w:rPr>
                <w:color w:val="FF0000"/>
                <w:szCs w:val="24"/>
              </w:rPr>
            </w:pPr>
            <w:r w:rsidRPr="00706077">
              <w:rPr>
                <w:color w:val="FF0000"/>
                <w:sz w:val="20"/>
              </w:rPr>
              <w:t>JAYUYA</w:t>
            </w:r>
          </w:p>
        </w:tc>
        <w:tc>
          <w:tcPr>
            <w:tcW w:w="0" w:type="auto"/>
            <w:tcBorders>
              <w:top w:val="outset" w:sz="6" w:space="0" w:color="auto"/>
              <w:left w:val="outset" w:sz="6" w:space="0" w:color="auto"/>
              <w:bottom w:val="outset" w:sz="6" w:space="0" w:color="auto"/>
              <w:right w:val="outset" w:sz="6" w:space="0" w:color="auto"/>
            </w:tcBorders>
            <w:vAlign w:val="bottom"/>
            <w:hideMark/>
          </w:tcPr>
          <w:p w14:paraId="5323B2E8" w14:textId="77777777" w:rsidR="00DA4068" w:rsidRPr="00706077" w:rsidRDefault="00DA4068" w:rsidP="00DB7E55">
            <w:pPr>
              <w:jc w:val="center"/>
              <w:rPr>
                <w:color w:val="FF0000"/>
                <w:szCs w:val="24"/>
              </w:rPr>
            </w:pPr>
            <w:r w:rsidRPr="00706077">
              <w:rPr>
                <w:color w:val="FF0000"/>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1B93449A" w14:textId="77777777" w:rsidR="00DA4068" w:rsidRPr="00706077" w:rsidRDefault="00DA4068" w:rsidP="00DB7E55">
            <w:pPr>
              <w:jc w:val="center"/>
              <w:rPr>
                <w:color w:val="FF0000"/>
                <w:szCs w:val="24"/>
              </w:rPr>
            </w:pPr>
            <w:r w:rsidRPr="00706077">
              <w:rPr>
                <w:color w:val="FF0000"/>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7BBB8502" w14:textId="77777777" w:rsidR="00DA4068" w:rsidRPr="00706077" w:rsidRDefault="00DA4068" w:rsidP="00DB7E55">
            <w:pPr>
              <w:jc w:val="center"/>
              <w:rPr>
                <w:color w:val="FF0000"/>
                <w:szCs w:val="24"/>
              </w:rPr>
            </w:pPr>
            <w:r w:rsidRPr="00706077">
              <w:rPr>
                <w:color w:val="FF0000"/>
                <w:sz w:val="20"/>
              </w:rPr>
              <w:t>100.0%</w:t>
            </w:r>
          </w:p>
        </w:tc>
      </w:tr>
      <w:tr w:rsidR="00DA4068" w:rsidRPr="00061753" w14:paraId="760A9D3B"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AF022D3"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974DE68" w14:textId="77777777" w:rsidR="00DA4068" w:rsidRPr="00061753" w:rsidRDefault="00DA4068" w:rsidP="00DB7E55">
            <w:pPr>
              <w:jc w:val="center"/>
              <w:rPr>
                <w:szCs w:val="24"/>
              </w:rPr>
            </w:pPr>
            <w:r w:rsidRPr="00061753">
              <w:rPr>
                <w:sz w:val="20"/>
              </w:rPr>
              <w:t>JUANA DIAZ</w:t>
            </w:r>
          </w:p>
        </w:tc>
        <w:tc>
          <w:tcPr>
            <w:tcW w:w="0" w:type="auto"/>
            <w:tcBorders>
              <w:top w:val="outset" w:sz="6" w:space="0" w:color="auto"/>
              <w:left w:val="outset" w:sz="6" w:space="0" w:color="auto"/>
              <w:bottom w:val="outset" w:sz="6" w:space="0" w:color="auto"/>
              <w:right w:val="outset" w:sz="6" w:space="0" w:color="auto"/>
            </w:tcBorders>
            <w:vAlign w:val="bottom"/>
            <w:hideMark/>
          </w:tcPr>
          <w:p w14:paraId="038508E3" w14:textId="77777777" w:rsidR="00DA4068" w:rsidRPr="00061753" w:rsidRDefault="00DA4068" w:rsidP="00DB7E55">
            <w:pPr>
              <w:jc w:val="center"/>
              <w:rPr>
                <w:szCs w:val="24"/>
              </w:rPr>
            </w:pPr>
            <w:r w:rsidRPr="00061753">
              <w:rPr>
                <w:sz w:val="20"/>
              </w:rPr>
              <w:t>21</w:t>
            </w:r>
          </w:p>
        </w:tc>
        <w:tc>
          <w:tcPr>
            <w:tcW w:w="0" w:type="auto"/>
            <w:tcBorders>
              <w:top w:val="outset" w:sz="6" w:space="0" w:color="auto"/>
              <w:left w:val="outset" w:sz="6" w:space="0" w:color="auto"/>
              <w:bottom w:val="outset" w:sz="6" w:space="0" w:color="auto"/>
              <w:right w:val="outset" w:sz="6" w:space="0" w:color="auto"/>
            </w:tcBorders>
            <w:vAlign w:val="bottom"/>
            <w:hideMark/>
          </w:tcPr>
          <w:p w14:paraId="21B29C6C" w14:textId="77777777" w:rsidR="00DA4068" w:rsidRPr="00061753" w:rsidRDefault="00DA4068" w:rsidP="00DB7E55">
            <w:pPr>
              <w:jc w:val="center"/>
              <w:rPr>
                <w:szCs w:val="24"/>
              </w:rPr>
            </w:pPr>
            <w:r w:rsidRPr="00061753">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14:paraId="5C27984D" w14:textId="77777777" w:rsidR="00DA4068" w:rsidRPr="00061753" w:rsidRDefault="00DA4068" w:rsidP="00DB7E55">
            <w:pPr>
              <w:jc w:val="center"/>
              <w:rPr>
                <w:szCs w:val="24"/>
              </w:rPr>
            </w:pPr>
            <w:r w:rsidRPr="00061753">
              <w:rPr>
                <w:sz w:val="20"/>
              </w:rPr>
              <w:t>9.5%</w:t>
            </w:r>
          </w:p>
        </w:tc>
      </w:tr>
      <w:tr w:rsidR="00DA4068" w:rsidRPr="00061753" w14:paraId="2DB059DD"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03EE9C8"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89B4F2F" w14:textId="77777777" w:rsidR="00DA4068" w:rsidRPr="00061753" w:rsidRDefault="00DA4068" w:rsidP="00DB7E55">
            <w:pPr>
              <w:jc w:val="center"/>
              <w:rPr>
                <w:szCs w:val="24"/>
              </w:rPr>
            </w:pPr>
            <w:r w:rsidRPr="00061753">
              <w:rPr>
                <w:sz w:val="20"/>
              </w:rPr>
              <w:t>LAJAS</w:t>
            </w:r>
          </w:p>
        </w:tc>
        <w:tc>
          <w:tcPr>
            <w:tcW w:w="0" w:type="auto"/>
            <w:tcBorders>
              <w:top w:val="outset" w:sz="6" w:space="0" w:color="auto"/>
              <w:left w:val="outset" w:sz="6" w:space="0" w:color="auto"/>
              <w:bottom w:val="outset" w:sz="6" w:space="0" w:color="auto"/>
              <w:right w:val="outset" w:sz="6" w:space="0" w:color="auto"/>
            </w:tcBorders>
            <w:vAlign w:val="bottom"/>
            <w:hideMark/>
          </w:tcPr>
          <w:p w14:paraId="59399A62" w14:textId="77777777" w:rsidR="00DA4068" w:rsidRPr="00061753" w:rsidRDefault="00DA4068" w:rsidP="00DB7E55">
            <w:pPr>
              <w:jc w:val="center"/>
              <w:rPr>
                <w:szCs w:val="24"/>
              </w:rPr>
            </w:pPr>
            <w:r w:rsidRPr="00061753">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11E4996A" w14:textId="77777777" w:rsidR="00DA4068" w:rsidRPr="00061753" w:rsidRDefault="00DA4068" w:rsidP="00DB7E55">
            <w:pPr>
              <w:jc w:val="center"/>
              <w:rPr>
                <w:szCs w:val="24"/>
              </w:rPr>
            </w:pPr>
            <w:r w:rsidRPr="00061753">
              <w:rPr>
                <w:sz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14:paraId="09DE3BFF" w14:textId="77777777" w:rsidR="00DA4068" w:rsidRPr="00061753" w:rsidRDefault="00DA4068" w:rsidP="00DB7E55">
            <w:pPr>
              <w:jc w:val="center"/>
              <w:rPr>
                <w:szCs w:val="24"/>
              </w:rPr>
            </w:pPr>
            <w:r w:rsidRPr="00061753">
              <w:rPr>
                <w:sz w:val="20"/>
              </w:rPr>
              <w:t>9.1%</w:t>
            </w:r>
          </w:p>
        </w:tc>
      </w:tr>
      <w:tr w:rsidR="00DA4068" w:rsidRPr="00706077" w14:paraId="2156AD7F"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1743DE9"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378108D" w14:textId="77777777" w:rsidR="00DA4068" w:rsidRPr="00706077" w:rsidRDefault="00DA4068" w:rsidP="00DB7E55">
            <w:pPr>
              <w:jc w:val="center"/>
              <w:rPr>
                <w:color w:val="FF0000"/>
                <w:szCs w:val="24"/>
              </w:rPr>
            </w:pPr>
            <w:r w:rsidRPr="00706077">
              <w:rPr>
                <w:color w:val="FF0000"/>
                <w:sz w:val="20"/>
              </w:rPr>
              <w:t>LARES</w:t>
            </w:r>
          </w:p>
        </w:tc>
        <w:tc>
          <w:tcPr>
            <w:tcW w:w="0" w:type="auto"/>
            <w:tcBorders>
              <w:top w:val="outset" w:sz="6" w:space="0" w:color="auto"/>
              <w:left w:val="outset" w:sz="6" w:space="0" w:color="auto"/>
              <w:bottom w:val="outset" w:sz="6" w:space="0" w:color="auto"/>
              <w:right w:val="outset" w:sz="6" w:space="0" w:color="auto"/>
            </w:tcBorders>
            <w:vAlign w:val="bottom"/>
            <w:hideMark/>
          </w:tcPr>
          <w:p w14:paraId="701FC331" w14:textId="77777777" w:rsidR="00DA4068" w:rsidRPr="00706077" w:rsidRDefault="00DA4068" w:rsidP="00DB7E55">
            <w:pPr>
              <w:jc w:val="center"/>
              <w:rPr>
                <w:color w:val="FF0000"/>
                <w:szCs w:val="24"/>
              </w:rPr>
            </w:pPr>
            <w:r w:rsidRPr="00706077">
              <w:rPr>
                <w:color w:val="FF0000"/>
                <w:sz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14:paraId="0D902411" w14:textId="77777777" w:rsidR="00DA4068" w:rsidRPr="00706077" w:rsidRDefault="00DA4068" w:rsidP="00DB7E55">
            <w:pPr>
              <w:jc w:val="center"/>
              <w:rPr>
                <w:color w:val="FF0000"/>
                <w:szCs w:val="24"/>
              </w:rPr>
            </w:pPr>
            <w:r w:rsidRPr="00706077">
              <w:rPr>
                <w:color w:val="FF0000"/>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6DC45DFD" w14:textId="77777777" w:rsidR="00DA4068" w:rsidRPr="00706077" w:rsidRDefault="00DA4068" w:rsidP="00DB7E55">
            <w:pPr>
              <w:jc w:val="center"/>
              <w:rPr>
                <w:color w:val="FF0000"/>
                <w:szCs w:val="24"/>
              </w:rPr>
            </w:pPr>
            <w:r w:rsidRPr="00706077">
              <w:rPr>
                <w:color w:val="FF0000"/>
                <w:sz w:val="20"/>
              </w:rPr>
              <w:t>50.0%</w:t>
            </w:r>
          </w:p>
        </w:tc>
      </w:tr>
      <w:tr w:rsidR="00DA4068" w:rsidRPr="00061753" w14:paraId="79CECA91"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54A9AE9"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A2591D7" w14:textId="77777777" w:rsidR="00DA4068" w:rsidRPr="00061753" w:rsidRDefault="00DA4068" w:rsidP="00DB7E55">
            <w:pPr>
              <w:jc w:val="center"/>
              <w:rPr>
                <w:szCs w:val="24"/>
              </w:rPr>
            </w:pPr>
            <w:r w:rsidRPr="00061753">
              <w:rPr>
                <w:sz w:val="20"/>
              </w:rPr>
              <w:t>LAS MARIAS</w:t>
            </w:r>
          </w:p>
        </w:tc>
        <w:tc>
          <w:tcPr>
            <w:tcW w:w="0" w:type="auto"/>
            <w:tcBorders>
              <w:top w:val="outset" w:sz="6" w:space="0" w:color="auto"/>
              <w:left w:val="outset" w:sz="6" w:space="0" w:color="auto"/>
              <w:bottom w:val="outset" w:sz="6" w:space="0" w:color="auto"/>
              <w:right w:val="outset" w:sz="6" w:space="0" w:color="auto"/>
            </w:tcBorders>
            <w:vAlign w:val="bottom"/>
            <w:hideMark/>
          </w:tcPr>
          <w:p w14:paraId="3E58E3F6" w14:textId="77777777" w:rsidR="00DA4068" w:rsidRPr="00061753" w:rsidRDefault="00DA4068" w:rsidP="00DB7E55">
            <w:pPr>
              <w:jc w:val="center"/>
              <w:rPr>
                <w:szCs w:val="24"/>
              </w:rPr>
            </w:pPr>
            <w:r w:rsidRPr="00061753">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14:paraId="732E1BB2" w14:textId="77777777" w:rsidR="00DA4068" w:rsidRPr="00061753" w:rsidRDefault="00DA4068" w:rsidP="00DB7E55">
            <w:pPr>
              <w:jc w:val="center"/>
              <w:rPr>
                <w:szCs w:val="24"/>
              </w:rPr>
            </w:pPr>
            <w:r w:rsidRPr="00061753">
              <w:rPr>
                <w:sz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14:paraId="4AE978DE" w14:textId="77777777" w:rsidR="00DA4068" w:rsidRPr="00061753" w:rsidRDefault="00DA4068" w:rsidP="00DB7E55">
            <w:pPr>
              <w:jc w:val="center"/>
              <w:rPr>
                <w:szCs w:val="24"/>
              </w:rPr>
            </w:pPr>
            <w:r w:rsidRPr="00061753">
              <w:rPr>
                <w:sz w:val="20"/>
              </w:rPr>
              <w:t>20.0%</w:t>
            </w:r>
          </w:p>
        </w:tc>
      </w:tr>
      <w:tr w:rsidR="00DA4068" w:rsidRPr="00061753" w14:paraId="57372274"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D3E086D"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FD5F8DE" w14:textId="77777777" w:rsidR="00DA4068" w:rsidRPr="00061753" w:rsidRDefault="00DA4068" w:rsidP="00DB7E55">
            <w:pPr>
              <w:jc w:val="center"/>
              <w:rPr>
                <w:szCs w:val="24"/>
              </w:rPr>
            </w:pPr>
            <w:r w:rsidRPr="00061753">
              <w:rPr>
                <w:sz w:val="20"/>
              </w:rPr>
              <w:t>MARICAO</w:t>
            </w:r>
          </w:p>
        </w:tc>
        <w:tc>
          <w:tcPr>
            <w:tcW w:w="0" w:type="auto"/>
            <w:tcBorders>
              <w:top w:val="outset" w:sz="6" w:space="0" w:color="auto"/>
              <w:left w:val="outset" w:sz="6" w:space="0" w:color="auto"/>
              <w:bottom w:val="outset" w:sz="6" w:space="0" w:color="auto"/>
              <w:right w:val="outset" w:sz="6" w:space="0" w:color="auto"/>
            </w:tcBorders>
            <w:vAlign w:val="bottom"/>
            <w:hideMark/>
          </w:tcPr>
          <w:p w14:paraId="6EB92A1F" w14:textId="77777777" w:rsidR="00DA4068" w:rsidRPr="00061753" w:rsidRDefault="00DA4068" w:rsidP="00DB7E55">
            <w:pPr>
              <w:jc w:val="center"/>
              <w:rPr>
                <w:szCs w:val="24"/>
              </w:rPr>
            </w:pPr>
            <w:r w:rsidRPr="00061753">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5091E06C"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075B5E23" w14:textId="77777777" w:rsidR="00DA4068" w:rsidRPr="00061753" w:rsidRDefault="00DA4068" w:rsidP="00DB7E55">
            <w:pPr>
              <w:jc w:val="center"/>
              <w:rPr>
                <w:szCs w:val="24"/>
              </w:rPr>
            </w:pPr>
            <w:r w:rsidRPr="00061753">
              <w:rPr>
                <w:sz w:val="20"/>
              </w:rPr>
              <w:t>0.0%</w:t>
            </w:r>
          </w:p>
        </w:tc>
      </w:tr>
      <w:tr w:rsidR="00DA4068" w:rsidRPr="00061753" w14:paraId="797722E4"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931AFC0"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0230635F" w14:textId="77777777" w:rsidR="00DA4068" w:rsidRPr="00061753" w:rsidRDefault="00DA4068" w:rsidP="00DB7E55">
            <w:pPr>
              <w:jc w:val="center"/>
              <w:rPr>
                <w:szCs w:val="24"/>
              </w:rPr>
            </w:pPr>
            <w:r w:rsidRPr="00061753">
              <w:rPr>
                <w:sz w:val="20"/>
              </w:rPr>
              <w:t>MAYAGUEZ</w:t>
            </w:r>
          </w:p>
        </w:tc>
        <w:tc>
          <w:tcPr>
            <w:tcW w:w="0" w:type="auto"/>
            <w:tcBorders>
              <w:top w:val="outset" w:sz="6" w:space="0" w:color="auto"/>
              <w:left w:val="outset" w:sz="6" w:space="0" w:color="auto"/>
              <w:bottom w:val="outset" w:sz="6" w:space="0" w:color="auto"/>
              <w:right w:val="outset" w:sz="6" w:space="0" w:color="auto"/>
            </w:tcBorders>
            <w:vAlign w:val="bottom"/>
            <w:hideMark/>
          </w:tcPr>
          <w:p w14:paraId="1560E87D" w14:textId="77777777" w:rsidR="00DA4068" w:rsidRPr="00061753" w:rsidRDefault="00DA4068" w:rsidP="00DB7E55">
            <w:pPr>
              <w:jc w:val="center"/>
              <w:rPr>
                <w:szCs w:val="24"/>
              </w:rPr>
            </w:pPr>
            <w:r w:rsidRPr="00061753">
              <w:rPr>
                <w:sz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14:paraId="41C3C6FF"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0EB60F57" w14:textId="77777777" w:rsidR="00DA4068" w:rsidRPr="00061753" w:rsidRDefault="00DA4068" w:rsidP="00DB7E55">
            <w:pPr>
              <w:jc w:val="center"/>
              <w:rPr>
                <w:szCs w:val="24"/>
              </w:rPr>
            </w:pPr>
            <w:r w:rsidRPr="00061753">
              <w:rPr>
                <w:sz w:val="20"/>
              </w:rPr>
              <w:t>18.2%</w:t>
            </w:r>
          </w:p>
        </w:tc>
      </w:tr>
      <w:tr w:rsidR="00DA4068" w:rsidRPr="00061753" w14:paraId="056E5DDB"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A827E0F"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B2B01C2" w14:textId="77777777" w:rsidR="00DA4068" w:rsidRPr="00061753" w:rsidRDefault="00DA4068" w:rsidP="00DB7E55">
            <w:pPr>
              <w:jc w:val="center"/>
              <w:rPr>
                <w:szCs w:val="24"/>
              </w:rPr>
            </w:pPr>
            <w:r w:rsidRPr="00061753">
              <w:rPr>
                <w:sz w:val="20"/>
              </w:rPr>
              <w:t>MOCA</w:t>
            </w:r>
          </w:p>
        </w:tc>
        <w:tc>
          <w:tcPr>
            <w:tcW w:w="0" w:type="auto"/>
            <w:tcBorders>
              <w:top w:val="outset" w:sz="6" w:space="0" w:color="auto"/>
              <w:left w:val="outset" w:sz="6" w:space="0" w:color="auto"/>
              <w:bottom w:val="outset" w:sz="6" w:space="0" w:color="auto"/>
              <w:right w:val="outset" w:sz="6" w:space="0" w:color="auto"/>
            </w:tcBorders>
            <w:vAlign w:val="bottom"/>
            <w:hideMark/>
          </w:tcPr>
          <w:p w14:paraId="2BEF3011" w14:textId="77777777" w:rsidR="00DA4068" w:rsidRPr="00061753" w:rsidRDefault="00DA4068" w:rsidP="00DB7E55">
            <w:pPr>
              <w:jc w:val="center"/>
              <w:rPr>
                <w:szCs w:val="24"/>
              </w:rPr>
            </w:pPr>
            <w:r w:rsidRPr="00061753">
              <w:rPr>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1213C5AF"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1B938552" w14:textId="77777777" w:rsidR="00DA4068" w:rsidRPr="00061753" w:rsidRDefault="00DA4068" w:rsidP="00DB7E55">
            <w:pPr>
              <w:jc w:val="center"/>
              <w:rPr>
                <w:szCs w:val="24"/>
              </w:rPr>
            </w:pPr>
            <w:r w:rsidRPr="00061753">
              <w:rPr>
                <w:sz w:val="20"/>
              </w:rPr>
              <w:t>44.4%</w:t>
            </w:r>
          </w:p>
        </w:tc>
      </w:tr>
      <w:tr w:rsidR="00DA4068" w:rsidRPr="00061753" w14:paraId="30AC5D3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6133D79"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5B2A3D85" w14:textId="77777777" w:rsidR="00DA4068" w:rsidRPr="00061753" w:rsidRDefault="00DA4068" w:rsidP="00DB7E55">
            <w:pPr>
              <w:jc w:val="center"/>
              <w:rPr>
                <w:szCs w:val="24"/>
              </w:rPr>
            </w:pPr>
            <w:r w:rsidRPr="00061753">
              <w:rPr>
                <w:sz w:val="20"/>
              </w:rPr>
              <w:t>OROCOVIS</w:t>
            </w:r>
          </w:p>
        </w:tc>
        <w:tc>
          <w:tcPr>
            <w:tcW w:w="0" w:type="auto"/>
            <w:tcBorders>
              <w:top w:val="outset" w:sz="6" w:space="0" w:color="auto"/>
              <w:left w:val="outset" w:sz="6" w:space="0" w:color="auto"/>
              <w:bottom w:val="outset" w:sz="6" w:space="0" w:color="auto"/>
              <w:right w:val="outset" w:sz="6" w:space="0" w:color="auto"/>
            </w:tcBorders>
            <w:vAlign w:val="bottom"/>
            <w:hideMark/>
          </w:tcPr>
          <w:p w14:paraId="7E870D2D" w14:textId="77777777" w:rsidR="00DA4068" w:rsidRPr="00061753" w:rsidRDefault="00DA4068" w:rsidP="00DB7E55">
            <w:pPr>
              <w:jc w:val="center"/>
              <w:rPr>
                <w:szCs w:val="24"/>
              </w:rPr>
            </w:pPr>
            <w:r w:rsidRPr="00061753">
              <w:rPr>
                <w:sz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14:paraId="1E116CD6" w14:textId="77777777" w:rsidR="00DA4068" w:rsidRPr="00061753" w:rsidRDefault="00DA4068" w:rsidP="00DB7E55">
            <w:pPr>
              <w:jc w:val="center"/>
              <w:rPr>
                <w:szCs w:val="24"/>
              </w:rPr>
            </w:pPr>
            <w:r w:rsidRPr="00061753">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1D892064" w14:textId="77777777" w:rsidR="00DA4068" w:rsidRPr="00061753" w:rsidRDefault="00DA4068" w:rsidP="00DB7E55">
            <w:pPr>
              <w:jc w:val="center"/>
              <w:rPr>
                <w:szCs w:val="24"/>
              </w:rPr>
            </w:pPr>
            <w:r w:rsidRPr="00061753">
              <w:rPr>
                <w:sz w:val="20"/>
              </w:rPr>
              <w:t>37.5%</w:t>
            </w:r>
          </w:p>
        </w:tc>
      </w:tr>
      <w:tr w:rsidR="00DA4068" w:rsidRPr="00061753" w14:paraId="094CF8E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F80EC5B"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FF8560B" w14:textId="77777777" w:rsidR="00DA4068" w:rsidRPr="00061753" w:rsidRDefault="00DA4068" w:rsidP="00DB7E55">
            <w:pPr>
              <w:jc w:val="center"/>
              <w:rPr>
                <w:szCs w:val="24"/>
              </w:rPr>
            </w:pPr>
            <w:r w:rsidRPr="00061753">
              <w:rPr>
                <w:sz w:val="20"/>
              </w:rPr>
              <w:t>PATILLAS</w:t>
            </w:r>
          </w:p>
        </w:tc>
        <w:tc>
          <w:tcPr>
            <w:tcW w:w="0" w:type="auto"/>
            <w:tcBorders>
              <w:top w:val="outset" w:sz="6" w:space="0" w:color="auto"/>
              <w:left w:val="outset" w:sz="6" w:space="0" w:color="auto"/>
              <w:bottom w:val="outset" w:sz="6" w:space="0" w:color="auto"/>
              <w:right w:val="outset" w:sz="6" w:space="0" w:color="auto"/>
            </w:tcBorders>
            <w:vAlign w:val="bottom"/>
            <w:hideMark/>
          </w:tcPr>
          <w:p w14:paraId="2509CEEC" w14:textId="77777777" w:rsidR="00DA4068" w:rsidRPr="00061753" w:rsidRDefault="00DA4068" w:rsidP="00DB7E55">
            <w:pPr>
              <w:jc w:val="center"/>
              <w:rPr>
                <w:szCs w:val="24"/>
              </w:rPr>
            </w:pPr>
            <w:r w:rsidRPr="00061753">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0453EF02" w14:textId="77777777" w:rsidR="00DA4068" w:rsidRPr="00061753" w:rsidRDefault="00DA4068" w:rsidP="00DB7E55">
            <w:pPr>
              <w:jc w:val="center"/>
              <w:rPr>
                <w:szCs w:val="24"/>
              </w:rPr>
            </w:pPr>
            <w:r w:rsidRPr="00061753">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14:paraId="2304C6D7" w14:textId="77777777" w:rsidR="00DA4068" w:rsidRPr="00061753" w:rsidRDefault="00DA4068" w:rsidP="00DB7E55">
            <w:pPr>
              <w:jc w:val="center"/>
              <w:rPr>
                <w:szCs w:val="24"/>
              </w:rPr>
            </w:pPr>
            <w:r w:rsidRPr="00061753">
              <w:rPr>
                <w:sz w:val="20"/>
              </w:rPr>
              <w:t>20.0%</w:t>
            </w:r>
          </w:p>
        </w:tc>
      </w:tr>
      <w:tr w:rsidR="00DA4068" w:rsidRPr="00061753" w14:paraId="4368185C"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8F584BE"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DF24A29" w14:textId="77777777" w:rsidR="00DA4068" w:rsidRPr="00061753" w:rsidRDefault="00DA4068" w:rsidP="00DB7E55">
            <w:pPr>
              <w:jc w:val="center"/>
              <w:rPr>
                <w:szCs w:val="24"/>
              </w:rPr>
            </w:pPr>
            <w:r w:rsidRPr="00061753">
              <w:rPr>
                <w:sz w:val="20"/>
              </w:rPr>
              <w:t>PENUELAS</w:t>
            </w:r>
          </w:p>
        </w:tc>
        <w:tc>
          <w:tcPr>
            <w:tcW w:w="0" w:type="auto"/>
            <w:tcBorders>
              <w:top w:val="outset" w:sz="6" w:space="0" w:color="auto"/>
              <w:left w:val="outset" w:sz="6" w:space="0" w:color="auto"/>
              <w:bottom w:val="outset" w:sz="6" w:space="0" w:color="auto"/>
              <w:right w:val="outset" w:sz="6" w:space="0" w:color="auto"/>
            </w:tcBorders>
            <w:vAlign w:val="bottom"/>
            <w:hideMark/>
          </w:tcPr>
          <w:p w14:paraId="4313D844" w14:textId="77777777" w:rsidR="00DA4068" w:rsidRPr="00061753" w:rsidRDefault="00DA4068" w:rsidP="00DB7E55">
            <w:pPr>
              <w:jc w:val="center"/>
              <w:rPr>
                <w:szCs w:val="24"/>
              </w:rPr>
            </w:pPr>
            <w:r w:rsidRPr="00061753">
              <w:rPr>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6B5C8C95"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588A0ED6" w14:textId="77777777" w:rsidR="00DA4068" w:rsidRPr="00061753" w:rsidRDefault="00DA4068" w:rsidP="00DB7E55">
            <w:pPr>
              <w:jc w:val="center"/>
              <w:rPr>
                <w:szCs w:val="24"/>
              </w:rPr>
            </w:pPr>
            <w:r w:rsidRPr="00061753">
              <w:rPr>
                <w:sz w:val="20"/>
              </w:rPr>
              <w:t>0.0%</w:t>
            </w:r>
          </w:p>
        </w:tc>
      </w:tr>
      <w:tr w:rsidR="00DA4068" w:rsidRPr="00061753" w14:paraId="79516EC0"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B7B5B7D"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6718AA0" w14:textId="77777777" w:rsidR="00DA4068" w:rsidRPr="00061753" w:rsidRDefault="00DA4068" w:rsidP="00DB7E55">
            <w:pPr>
              <w:jc w:val="center"/>
              <w:rPr>
                <w:szCs w:val="24"/>
              </w:rPr>
            </w:pPr>
            <w:r w:rsidRPr="00061753">
              <w:rPr>
                <w:sz w:val="20"/>
              </w:rPr>
              <w:t>PONCE</w:t>
            </w:r>
          </w:p>
        </w:tc>
        <w:tc>
          <w:tcPr>
            <w:tcW w:w="0" w:type="auto"/>
            <w:tcBorders>
              <w:top w:val="outset" w:sz="6" w:space="0" w:color="auto"/>
              <w:left w:val="outset" w:sz="6" w:space="0" w:color="auto"/>
              <w:bottom w:val="outset" w:sz="6" w:space="0" w:color="auto"/>
              <w:right w:val="outset" w:sz="6" w:space="0" w:color="auto"/>
            </w:tcBorders>
            <w:vAlign w:val="bottom"/>
            <w:hideMark/>
          </w:tcPr>
          <w:p w14:paraId="1CDFE927" w14:textId="77777777" w:rsidR="00DA4068" w:rsidRPr="00061753" w:rsidRDefault="00DA4068" w:rsidP="00DB7E55">
            <w:pPr>
              <w:jc w:val="center"/>
              <w:rPr>
                <w:szCs w:val="24"/>
              </w:rPr>
            </w:pPr>
            <w:r w:rsidRPr="00061753">
              <w:rPr>
                <w:sz w:val="20"/>
              </w:rPr>
              <w:t>74</w:t>
            </w:r>
          </w:p>
        </w:tc>
        <w:tc>
          <w:tcPr>
            <w:tcW w:w="0" w:type="auto"/>
            <w:tcBorders>
              <w:top w:val="outset" w:sz="6" w:space="0" w:color="auto"/>
              <w:left w:val="outset" w:sz="6" w:space="0" w:color="auto"/>
              <w:bottom w:val="outset" w:sz="6" w:space="0" w:color="auto"/>
              <w:right w:val="outset" w:sz="6" w:space="0" w:color="auto"/>
            </w:tcBorders>
            <w:vAlign w:val="bottom"/>
            <w:hideMark/>
          </w:tcPr>
          <w:p w14:paraId="55004C84"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07844B82" w14:textId="77777777" w:rsidR="00DA4068" w:rsidRPr="00061753" w:rsidRDefault="00DA4068" w:rsidP="00DB7E55">
            <w:pPr>
              <w:jc w:val="center"/>
              <w:rPr>
                <w:szCs w:val="24"/>
              </w:rPr>
            </w:pPr>
            <w:r w:rsidRPr="00061753">
              <w:rPr>
                <w:sz w:val="20"/>
              </w:rPr>
              <w:t>5.4%</w:t>
            </w:r>
          </w:p>
        </w:tc>
      </w:tr>
      <w:tr w:rsidR="00DA4068" w:rsidRPr="00061753" w14:paraId="578F80FC"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412A241"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19E75DAD" w14:textId="77777777" w:rsidR="00DA4068" w:rsidRPr="00061753" w:rsidRDefault="00DA4068" w:rsidP="00DB7E55">
            <w:pPr>
              <w:jc w:val="center"/>
              <w:rPr>
                <w:szCs w:val="24"/>
              </w:rPr>
            </w:pPr>
            <w:r w:rsidRPr="00061753">
              <w:rPr>
                <w:sz w:val="20"/>
              </w:rPr>
              <w:t>RINCON</w:t>
            </w:r>
          </w:p>
        </w:tc>
        <w:tc>
          <w:tcPr>
            <w:tcW w:w="0" w:type="auto"/>
            <w:tcBorders>
              <w:top w:val="outset" w:sz="6" w:space="0" w:color="auto"/>
              <w:left w:val="outset" w:sz="6" w:space="0" w:color="auto"/>
              <w:bottom w:val="outset" w:sz="6" w:space="0" w:color="auto"/>
              <w:right w:val="outset" w:sz="6" w:space="0" w:color="auto"/>
            </w:tcBorders>
            <w:vAlign w:val="bottom"/>
            <w:hideMark/>
          </w:tcPr>
          <w:p w14:paraId="5C0162F4" w14:textId="77777777" w:rsidR="00DA4068" w:rsidRPr="00061753" w:rsidRDefault="00DA4068" w:rsidP="00DB7E55">
            <w:pPr>
              <w:jc w:val="center"/>
              <w:rPr>
                <w:szCs w:val="24"/>
              </w:rPr>
            </w:pPr>
            <w:r w:rsidRPr="00061753">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3C3E11D1"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343E5D56" w14:textId="77777777" w:rsidR="00DA4068" w:rsidRPr="00061753" w:rsidRDefault="00DA4068" w:rsidP="00DB7E55">
            <w:pPr>
              <w:jc w:val="center"/>
              <w:rPr>
                <w:szCs w:val="24"/>
              </w:rPr>
            </w:pPr>
            <w:r w:rsidRPr="00061753">
              <w:rPr>
                <w:sz w:val="20"/>
              </w:rPr>
              <w:t>40.0%</w:t>
            </w:r>
          </w:p>
        </w:tc>
      </w:tr>
      <w:tr w:rsidR="00DA4068" w:rsidRPr="00061753" w14:paraId="092E25CC"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7542E19"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337933CC" w14:textId="77777777" w:rsidR="00DA4068" w:rsidRPr="00061753" w:rsidRDefault="00DA4068" w:rsidP="00DB7E55">
            <w:pPr>
              <w:jc w:val="center"/>
              <w:rPr>
                <w:szCs w:val="24"/>
              </w:rPr>
            </w:pPr>
            <w:r w:rsidRPr="00061753">
              <w:rPr>
                <w:sz w:val="20"/>
              </w:rPr>
              <w:t>SABANA GRANDE</w:t>
            </w:r>
          </w:p>
        </w:tc>
        <w:tc>
          <w:tcPr>
            <w:tcW w:w="0" w:type="auto"/>
            <w:tcBorders>
              <w:top w:val="outset" w:sz="6" w:space="0" w:color="auto"/>
              <w:left w:val="outset" w:sz="6" w:space="0" w:color="auto"/>
              <w:bottom w:val="outset" w:sz="6" w:space="0" w:color="auto"/>
              <w:right w:val="outset" w:sz="6" w:space="0" w:color="auto"/>
            </w:tcBorders>
            <w:vAlign w:val="bottom"/>
            <w:hideMark/>
          </w:tcPr>
          <w:p w14:paraId="4BC4F439" w14:textId="77777777" w:rsidR="00DA4068" w:rsidRPr="00061753" w:rsidRDefault="00DA4068" w:rsidP="00DB7E55">
            <w:pPr>
              <w:jc w:val="center"/>
              <w:rPr>
                <w:szCs w:val="24"/>
              </w:rPr>
            </w:pPr>
            <w:r w:rsidRPr="00061753">
              <w:rPr>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5DDA03C0"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0FCEBCD0" w14:textId="77777777" w:rsidR="00DA4068" w:rsidRPr="00061753" w:rsidRDefault="00DA4068" w:rsidP="00DB7E55">
            <w:pPr>
              <w:jc w:val="center"/>
              <w:rPr>
                <w:szCs w:val="24"/>
              </w:rPr>
            </w:pPr>
            <w:r w:rsidRPr="00061753">
              <w:rPr>
                <w:sz w:val="20"/>
              </w:rPr>
              <w:t>0.0%</w:t>
            </w:r>
          </w:p>
        </w:tc>
      </w:tr>
      <w:tr w:rsidR="00DA4068" w:rsidRPr="00061753" w14:paraId="40D2D169"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A6CB95B"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80FC561" w14:textId="77777777" w:rsidR="00DA4068" w:rsidRPr="00061753" w:rsidRDefault="00DA4068" w:rsidP="00DB7E55">
            <w:pPr>
              <w:jc w:val="center"/>
              <w:rPr>
                <w:szCs w:val="24"/>
              </w:rPr>
            </w:pPr>
            <w:r w:rsidRPr="00061753">
              <w:rPr>
                <w:sz w:val="20"/>
              </w:rPr>
              <w:t>SALINAS</w:t>
            </w:r>
          </w:p>
        </w:tc>
        <w:tc>
          <w:tcPr>
            <w:tcW w:w="0" w:type="auto"/>
            <w:tcBorders>
              <w:top w:val="outset" w:sz="6" w:space="0" w:color="auto"/>
              <w:left w:val="outset" w:sz="6" w:space="0" w:color="auto"/>
              <w:bottom w:val="outset" w:sz="6" w:space="0" w:color="auto"/>
              <w:right w:val="outset" w:sz="6" w:space="0" w:color="auto"/>
            </w:tcBorders>
            <w:vAlign w:val="bottom"/>
            <w:hideMark/>
          </w:tcPr>
          <w:p w14:paraId="2013F49B" w14:textId="77777777" w:rsidR="00DA4068" w:rsidRPr="00061753" w:rsidRDefault="00DA4068" w:rsidP="00DB7E55">
            <w:pPr>
              <w:jc w:val="center"/>
              <w:rPr>
                <w:szCs w:val="24"/>
              </w:rPr>
            </w:pPr>
            <w:r w:rsidRPr="00061753">
              <w:rPr>
                <w:sz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14:paraId="389B9408"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438AD9D0" w14:textId="77777777" w:rsidR="00DA4068" w:rsidRPr="00061753" w:rsidRDefault="00DA4068" w:rsidP="00DB7E55">
            <w:pPr>
              <w:jc w:val="center"/>
              <w:rPr>
                <w:szCs w:val="24"/>
              </w:rPr>
            </w:pPr>
            <w:r w:rsidRPr="00061753">
              <w:rPr>
                <w:sz w:val="20"/>
              </w:rPr>
              <w:t>17.4%</w:t>
            </w:r>
          </w:p>
        </w:tc>
      </w:tr>
      <w:tr w:rsidR="00DA4068" w:rsidRPr="00061753" w14:paraId="2EF34A0C"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2B8829B"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B776FDE" w14:textId="77777777" w:rsidR="00DA4068" w:rsidRPr="00061753" w:rsidRDefault="00DA4068" w:rsidP="00DB7E55">
            <w:pPr>
              <w:jc w:val="center"/>
              <w:rPr>
                <w:szCs w:val="24"/>
              </w:rPr>
            </w:pPr>
            <w:r w:rsidRPr="00061753">
              <w:rPr>
                <w:sz w:val="20"/>
              </w:rPr>
              <w:t>SAN GERMAN</w:t>
            </w:r>
          </w:p>
        </w:tc>
        <w:tc>
          <w:tcPr>
            <w:tcW w:w="0" w:type="auto"/>
            <w:tcBorders>
              <w:top w:val="outset" w:sz="6" w:space="0" w:color="auto"/>
              <w:left w:val="outset" w:sz="6" w:space="0" w:color="auto"/>
              <w:bottom w:val="outset" w:sz="6" w:space="0" w:color="auto"/>
              <w:right w:val="outset" w:sz="6" w:space="0" w:color="auto"/>
            </w:tcBorders>
            <w:vAlign w:val="bottom"/>
            <w:hideMark/>
          </w:tcPr>
          <w:p w14:paraId="200B5F5B" w14:textId="77777777" w:rsidR="00DA4068" w:rsidRPr="00061753" w:rsidRDefault="00DA4068" w:rsidP="00DB7E55">
            <w:pPr>
              <w:jc w:val="center"/>
              <w:rPr>
                <w:szCs w:val="24"/>
              </w:rPr>
            </w:pPr>
            <w:r w:rsidRPr="00061753">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6F55F960"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504CD77A" w14:textId="77777777" w:rsidR="00DA4068" w:rsidRPr="00061753" w:rsidRDefault="00DA4068" w:rsidP="00DB7E55">
            <w:pPr>
              <w:jc w:val="center"/>
              <w:rPr>
                <w:szCs w:val="24"/>
              </w:rPr>
            </w:pPr>
            <w:r w:rsidRPr="00061753">
              <w:rPr>
                <w:sz w:val="20"/>
              </w:rPr>
              <w:t>0.0%</w:t>
            </w:r>
          </w:p>
        </w:tc>
      </w:tr>
      <w:tr w:rsidR="00DA4068" w:rsidRPr="00061753" w14:paraId="07836BD2"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466C8952"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CDCFC42" w14:textId="77777777" w:rsidR="00DA4068" w:rsidRPr="00061753" w:rsidRDefault="00DA4068" w:rsidP="00DB7E55">
            <w:pPr>
              <w:jc w:val="center"/>
              <w:rPr>
                <w:szCs w:val="24"/>
              </w:rPr>
            </w:pPr>
            <w:r w:rsidRPr="00061753">
              <w:rPr>
                <w:sz w:val="20"/>
              </w:rPr>
              <w:t>SAN SEBASTIAN</w:t>
            </w:r>
          </w:p>
        </w:tc>
        <w:tc>
          <w:tcPr>
            <w:tcW w:w="0" w:type="auto"/>
            <w:tcBorders>
              <w:top w:val="outset" w:sz="6" w:space="0" w:color="auto"/>
              <w:left w:val="outset" w:sz="6" w:space="0" w:color="auto"/>
              <w:bottom w:val="outset" w:sz="6" w:space="0" w:color="auto"/>
              <w:right w:val="outset" w:sz="6" w:space="0" w:color="auto"/>
            </w:tcBorders>
            <w:vAlign w:val="bottom"/>
            <w:hideMark/>
          </w:tcPr>
          <w:p w14:paraId="54C65847" w14:textId="77777777" w:rsidR="00DA4068" w:rsidRPr="00061753" w:rsidRDefault="00DA4068" w:rsidP="00DB7E55">
            <w:pPr>
              <w:jc w:val="center"/>
              <w:rPr>
                <w:szCs w:val="24"/>
              </w:rPr>
            </w:pPr>
            <w:r w:rsidRPr="00061753">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58356FA3" w14:textId="77777777" w:rsidR="00DA4068" w:rsidRPr="00061753" w:rsidRDefault="00DA4068" w:rsidP="00DB7E55">
            <w:pPr>
              <w:jc w:val="center"/>
              <w:rPr>
                <w:szCs w:val="24"/>
              </w:rPr>
            </w:pPr>
            <w:r w:rsidRPr="00061753">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1508A3DF" w14:textId="77777777" w:rsidR="00DA4068" w:rsidRPr="00061753" w:rsidRDefault="00DA4068" w:rsidP="00DB7E55">
            <w:pPr>
              <w:jc w:val="center"/>
              <w:rPr>
                <w:szCs w:val="24"/>
              </w:rPr>
            </w:pPr>
            <w:r w:rsidRPr="00061753">
              <w:rPr>
                <w:sz w:val="20"/>
              </w:rPr>
              <w:t>23.1%</w:t>
            </w:r>
          </w:p>
        </w:tc>
      </w:tr>
      <w:tr w:rsidR="00DA4068" w:rsidRPr="00061753" w14:paraId="69349F7B"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7CC078B"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494A3870" w14:textId="77777777" w:rsidR="00DA4068" w:rsidRPr="00061753" w:rsidRDefault="00DA4068" w:rsidP="00DB7E55">
            <w:pPr>
              <w:jc w:val="center"/>
              <w:rPr>
                <w:szCs w:val="24"/>
              </w:rPr>
            </w:pPr>
            <w:r w:rsidRPr="00061753">
              <w:rPr>
                <w:sz w:val="20"/>
              </w:rPr>
              <w:t>SANTA ISABEL</w:t>
            </w:r>
          </w:p>
        </w:tc>
        <w:tc>
          <w:tcPr>
            <w:tcW w:w="0" w:type="auto"/>
            <w:tcBorders>
              <w:top w:val="outset" w:sz="6" w:space="0" w:color="auto"/>
              <w:left w:val="outset" w:sz="6" w:space="0" w:color="auto"/>
              <w:bottom w:val="outset" w:sz="6" w:space="0" w:color="auto"/>
              <w:right w:val="outset" w:sz="6" w:space="0" w:color="auto"/>
            </w:tcBorders>
            <w:vAlign w:val="bottom"/>
            <w:hideMark/>
          </w:tcPr>
          <w:p w14:paraId="3F63EB77" w14:textId="77777777" w:rsidR="00DA4068" w:rsidRPr="00061753" w:rsidRDefault="00DA4068" w:rsidP="00DB7E55">
            <w:pPr>
              <w:jc w:val="center"/>
              <w:rPr>
                <w:szCs w:val="24"/>
              </w:rPr>
            </w:pPr>
            <w:r w:rsidRPr="00061753">
              <w:rPr>
                <w:sz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14:paraId="774D18B5"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63B9C7D8" w14:textId="77777777" w:rsidR="00DA4068" w:rsidRPr="00061753" w:rsidRDefault="00DA4068" w:rsidP="00DB7E55">
            <w:pPr>
              <w:jc w:val="center"/>
              <w:rPr>
                <w:szCs w:val="24"/>
              </w:rPr>
            </w:pPr>
            <w:r w:rsidRPr="00061753">
              <w:rPr>
                <w:sz w:val="20"/>
              </w:rPr>
              <w:t>0.0%</w:t>
            </w:r>
          </w:p>
        </w:tc>
      </w:tr>
      <w:tr w:rsidR="00DA4068" w:rsidRPr="00706077" w14:paraId="0F29450A"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2D70EBF" w14:textId="77777777" w:rsidR="00DA4068" w:rsidRPr="00706077" w:rsidRDefault="00DA4068" w:rsidP="00DB7E55">
            <w:pPr>
              <w:jc w:val="center"/>
              <w:rPr>
                <w:color w:val="FF0000"/>
                <w:szCs w:val="24"/>
              </w:rPr>
            </w:pPr>
            <w:r w:rsidRPr="00706077">
              <w:rPr>
                <w:color w:val="FF0000"/>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F5D7FCB" w14:textId="77777777" w:rsidR="00DA4068" w:rsidRPr="00706077" w:rsidRDefault="00DA4068" w:rsidP="00DB7E55">
            <w:pPr>
              <w:jc w:val="center"/>
              <w:rPr>
                <w:color w:val="FF0000"/>
                <w:szCs w:val="24"/>
              </w:rPr>
            </w:pPr>
            <w:r w:rsidRPr="00706077">
              <w:rPr>
                <w:color w:val="FF0000"/>
                <w:sz w:val="20"/>
              </w:rPr>
              <w:t>UTUADO</w:t>
            </w:r>
          </w:p>
        </w:tc>
        <w:tc>
          <w:tcPr>
            <w:tcW w:w="0" w:type="auto"/>
            <w:tcBorders>
              <w:top w:val="outset" w:sz="6" w:space="0" w:color="auto"/>
              <w:left w:val="outset" w:sz="6" w:space="0" w:color="auto"/>
              <w:bottom w:val="outset" w:sz="6" w:space="0" w:color="auto"/>
              <w:right w:val="outset" w:sz="6" w:space="0" w:color="auto"/>
            </w:tcBorders>
            <w:vAlign w:val="bottom"/>
            <w:hideMark/>
          </w:tcPr>
          <w:p w14:paraId="30FC5062" w14:textId="77777777" w:rsidR="00DA4068" w:rsidRPr="00706077" w:rsidRDefault="00DA4068" w:rsidP="00DB7E55">
            <w:pPr>
              <w:jc w:val="center"/>
              <w:rPr>
                <w:color w:val="FF0000"/>
                <w:szCs w:val="24"/>
              </w:rPr>
            </w:pPr>
            <w:r w:rsidRPr="00706077">
              <w:rPr>
                <w:color w:val="FF0000"/>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14:paraId="5AA49DEF" w14:textId="77777777" w:rsidR="00DA4068" w:rsidRPr="00706077" w:rsidRDefault="00DA4068" w:rsidP="00DB7E55">
            <w:pPr>
              <w:jc w:val="center"/>
              <w:rPr>
                <w:color w:val="FF0000"/>
                <w:szCs w:val="24"/>
              </w:rPr>
            </w:pPr>
            <w:r w:rsidRPr="00706077">
              <w:rPr>
                <w:color w:val="FF0000"/>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14:paraId="784BCDF6" w14:textId="77777777" w:rsidR="00DA4068" w:rsidRPr="00706077" w:rsidRDefault="00DA4068" w:rsidP="00DB7E55">
            <w:pPr>
              <w:jc w:val="center"/>
              <w:rPr>
                <w:color w:val="FF0000"/>
                <w:szCs w:val="24"/>
              </w:rPr>
            </w:pPr>
            <w:r w:rsidRPr="00706077">
              <w:rPr>
                <w:color w:val="FF0000"/>
                <w:sz w:val="20"/>
              </w:rPr>
              <w:t>70.0%</w:t>
            </w:r>
          </w:p>
        </w:tc>
      </w:tr>
      <w:tr w:rsidR="00DA4068" w:rsidRPr="00061753" w14:paraId="567BBB44"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3D4A4F0C"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66C764F6" w14:textId="77777777" w:rsidR="00DA4068" w:rsidRPr="00061753" w:rsidRDefault="00DA4068" w:rsidP="00DB7E55">
            <w:pPr>
              <w:jc w:val="center"/>
              <w:rPr>
                <w:szCs w:val="24"/>
              </w:rPr>
            </w:pPr>
            <w:r w:rsidRPr="00061753">
              <w:rPr>
                <w:sz w:val="20"/>
              </w:rPr>
              <w:t>VILLALBA</w:t>
            </w:r>
          </w:p>
        </w:tc>
        <w:tc>
          <w:tcPr>
            <w:tcW w:w="0" w:type="auto"/>
            <w:tcBorders>
              <w:top w:val="outset" w:sz="6" w:space="0" w:color="auto"/>
              <w:left w:val="outset" w:sz="6" w:space="0" w:color="auto"/>
              <w:bottom w:val="outset" w:sz="6" w:space="0" w:color="auto"/>
              <w:right w:val="outset" w:sz="6" w:space="0" w:color="auto"/>
            </w:tcBorders>
            <w:vAlign w:val="bottom"/>
            <w:hideMark/>
          </w:tcPr>
          <w:p w14:paraId="0A7916E6" w14:textId="77777777" w:rsidR="00DA4068" w:rsidRPr="00061753" w:rsidRDefault="00DA4068" w:rsidP="00DB7E55">
            <w:pPr>
              <w:jc w:val="center"/>
              <w:rPr>
                <w:szCs w:val="24"/>
              </w:rPr>
            </w:pPr>
            <w:r w:rsidRPr="00061753">
              <w:rPr>
                <w:sz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14:paraId="62702DC0" w14:textId="77777777" w:rsidR="00DA4068" w:rsidRPr="00061753" w:rsidRDefault="00DA4068" w:rsidP="00DB7E55">
            <w:pPr>
              <w:jc w:val="center"/>
              <w:rPr>
                <w:szCs w:val="24"/>
              </w:rPr>
            </w:pPr>
            <w:r w:rsidRPr="00061753">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14:paraId="0498016F" w14:textId="77777777" w:rsidR="00DA4068" w:rsidRPr="00061753" w:rsidRDefault="00DA4068" w:rsidP="00DB7E55">
            <w:pPr>
              <w:jc w:val="center"/>
              <w:rPr>
                <w:szCs w:val="24"/>
              </w:rPr>
            </w:pPr>
            <w:r w:rsidRPr="00061753">
              <w:rPr>
                <w:sz w:val="20"/>
              </w:rPr>
              <w:t>0.0%</w:t>
            </w:r>
          </w:p>
        </w:tc>
      </w:tr>
      <w:tr w:rsidR="00DA4068" w:rsidRPr="00061753" w14:paraId="33D7DFB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3CC0587" w14:textId="77777777" w:rsidR="00DA4068" w:rsidRPr="00061753" w:rsidRDefault="00DA4068" w:rsidP="00DB7E55">
            <w:pPr>
              <w:jc w:val="center"/>
              <w:rPr>
                <w:szCs w:val="24"/>
              </w:rPr>
            </w:pPr>
            <w:r w:rsidRPr="00061753">
              <w:rPr>
                <w:sz w:val="20"/>
              </w:rPr>
              <w:t>PR</w:t>
            </w:r>
          </w:p>
        </w:tc>
        <w:tc>
          <w:tcPr>
            <w:tcW w:w="0" w:type="auto"/>
            <w:tcBorders>
              <w:top w:val="outset" w:sz="6" w:space="0" w:color="auto"/>
              <w:left w:val="outset" w:sz="6" w:space="0" w:color="auto"/>
              <w:bottom w:val="outset" w:sz="6" w:space="0" w:color="auto"/>
              <w:right w:val="outset" w:sz="6" w:space="0" w:color="auto"/>
            </w:tcBorders>
            <w:vAlign w:val="bottom"/>
            <w:hideMark/>
          </w:tcPr>
          <w:p w14:paraId="24FD067A" w14:textId="77777777" w:rsidR="00DA4068" w:rsidRPr="00061753" w:rsidRDefault="00DA4068" w:rsidP="00DB7E55">
            <w:pPr>
              <w:jc w:val="center"/>
              <w:rPr>
                <w:szCs w:val="24"/>
              </w:rPr>
            </w:pPr>
            <w:r w:rsidRPr="00061753">
              <w:rPr>
                <w:sz w:val="20"/>
              </w:rPr>
              <w:t>YAUCO</w:t>
            </w:r>
          </w:p>
        </w:tc>
        <w:tc>
          <w:tcPr>
            <w:tcW w:w="0" w:type="auto"/>
            <w:tcBorders>
              <w:top w:val="outset" w:sz="6" w:space="0" w:color="auto"/>
              <w:left w:val="outset" w:sz="6" w:space="0" w:color="auto"/>
              <w:bottom w:val="outset" w:sz="6" w:space="0" w:color="auto"/>
              <w:right w:val="outset" w:sz="6" w:space="0" w:color="auto"/>
            </w:tcBorders>
            <w:vAlign w:val="bottom"/>
            <w:hideMark/>
          </w:tcPr>
          <w:p w14:paraId="19EE4885" w14:textId="77777777" w:rsidR="00DA4068" w:rsidRPr="00061753" w:rsidRDefault="00DA4068" w:rsidP="00DB7E55">
            <w:pPr>
              <w:jc w:val="center"/>
              <w:rPr>
                <w:szCs w:val="24"/>
              </w:rPr>
            </w:pPr>
            <w:r w:rsidRPr="00061753">
              <w:rPr>
                <w:sz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14:paraId="6560D3C1" w14:textId="77777777" w:rsidR="00DA4068" w:rsidRPr="00061753" w:rsidRDefault="00DA4068" w:rsidP="00DB7E55">
            <w:pPr>
              <w:jc w:val="center"/>
              <w:rPr>
                <w:szCs w:val="24"/>
              </w:rPr>
            </w:pPr>
            <w:r w:rsidRPr="00061753">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14:paraId="4EA89138" w14:textId="77777777" w:rsidR="00DA4068" w:rsidRPr="00061753" w:rsidRDefault="00DA4068" w:rsidP="00DB7E55">
            <w:pPr>
              <w:jc w:val="center"/>
              <w:rPr>
                <w:szCs w:val="24"/>
              </w:rPr>
            </w:pPr>
            <w:r w:rsidRPr="00061753">
              <w:rPr>
                <w:sz w:val="20"/>
              </w:rPr>
              <w:t>23.1%</w:t>
            </w:r>
          </w:p>
        </w:tc>
      </w:tr>
      <w:tr w:rsidR="00DA4068" w:rsidRPr="00061753" w14:paraId="2D49C218"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7BAE6F88" w14:textId="77777777" w:rsidR="00DA4068" w:rsidRPr="00061753" w:rsidRDefault="00DA4068" w:rsidP="00DB7E55">
            <w:pPr>
              <w:jc w:val="center"/>
              <w:rPr>
                <w:szCs w:val="24"/>
              </w:rPr>
            </w:pPr>
            <w:r w:rsidRPr="00061753">
              <w:rPr>
                <w:sz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6DF99E81" w14:textId="77777777" w:rsidR="00DA4068" w:rsidRPr="00061753" w:rsidRDefault="00DA4068" w:rsidP="00DB7E55">
            <w:pPr>
              <w:jc w:val="center"/>
              <w:rPr>
                <w:szCs w:val="24"/>
              </w:rPr>
            </w:pPr>
            <w:r w:rsidRPr="00061753">
              <w:rPr>
                <w:sz w:val="20"/>
              </w:rPr>
              <w:t>ST. CROIX</w:t>
            </w:r>
          </w:p>
        </w:tc>
        <w:tc>
          <w:tcPr>
            <w:tcW w:w="0" w:type="auto"/>
            <w:tcBorders>
              <w:top w:val="outset" w:sz="6" w:space="0" w:color="auto"/>
              <w:left w:val="outset" w:sz="6" w:space="0" w:color="auto"/>
              <w:bottom w:val="outset" w:sz="6" w:space="0" w:color="auto"/>
              <w:right w:val="outset" w:sz="6" w:space="0" w:color="auto"/>
            </w:tcBorders>
            <w:vAlign w:val="bottom"/>
            <w:hideMark/>
          </w:tcPr>
          <w:p w14:paraId="1C429C7F" w14:textId="77777777" w:rsidR="00DA4068" w:rsidRPr="00061753" w:rsidRDefault="00DA4068" w:rsidP="00DB7E55">
            <w:pPr>
              <w:jc w:val="center"/>
              <w:rPr>
                <w:szCs w:val="24"/>
              </w:rPr>
            </w:pPr>
            <w:r w:rsidRPr="00061753">
              <w:rPr>
                <w:sz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14:paraId="427A81B0" w14:textId="77777777" w:rsidR="00DA4068" w:rsidRPr="00061753" w:rsidRDefault="00DA4068" w:rsidP="00DB7E55">
            <w:pPr>
              <w:jc w:val="center"/>
              <w:rPr>
                <w:szCs w:val="24"/>
              </w:rPr>
            </w:pPr>
            <w:r w:rsidRPr="00061753">
              <w:rPr>
                <w:sz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14:paraId="70CE16B3" w14:textId="77777777" w:rsidR="00DA4068" w:rsidRPr="00061753" w:rsidRDefault="00DA4068" w:rsidP="00DB7E55">
            <w:pPr>
              <w:jc w:val="center"/>
              <w:rPr>
                <w:szCs w:val="24"/>
              </w:rPr>
            </w:pPr>
            <w:r w:rsidRPr="00061753">
              <w:rPr>
                <w:sz w:val="20"/>
              </w:rPr>
              <w:t>43.2%</w:t>
            </w:r>
          </w:p>
        </w:tc>
      </w:tr>
      <w:tr w:rsidR="00DA4068" w:rsidRPr="00706077" w14:paraId="12EFF8DE"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01A7F04F" w14:textId="77777777" w:rsidR="00DA4068" w:rsidRPr="00706077" w:rsidRDefault="00DA4068" w:rsidP="00DB7E55">
            <w:pPr>
              <w:jc w:val="center"/>
              <w:rPr>
                <w:color w:val="FF0000"/>
                <w:szCs w:val="24"/>
              </w:rPr>
            </w:pPr>
            <w:r w:rsidRPr="00706077">
              <w:rPr>
                <w:color w:val="FF0000"/>
                <w:sz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22BAB528" w14:textId="77777777" w:rsidR="00DA4068" w:rsidRPr="00706077" w:rsidRDefault="00DA4068" w:rsidP="00DB7E55">
            <w:pPr>
              <w:jc w:val="center"/>
              <w:rPr>
                <w:color w:val="FF0000"/>
                <w:szCs w:val="24"/>
              </w:rPr>
            </w:pPr>
            <w:r w:rsidRPr="00706077">
              <w:rPr>
                <w:color w:val="FF0000"/>
                <w:sz w:val="20"/>
              </w:rPr>
              <w:t>ST. JOHN</w:t>
            </w:r>
          </w:p>
        </w:tc>
        <w:tc>
          <w:tcPr>
            <w:tcW w:w="0" w:type="auto"/>
            <w:tcBorders>
              <w:top w:val="outset" w:sz="6" w:space="0" w:color="auto"/>
              <w:left w:val="outset" w:sz="6" w:space="0" w:color="auto"/>
              <w:bottom w:val="outset" w:sz="6" w:space="0" w:color="auto"/>
              <w:right w:val="outset" w:sz="6" w:space="0" w:color="auto"/>
            </w:tcBorders>
            <w:vAlign w:val="bottom"/>
            <w:hideMark/>
          </w:tcPr>
          <w:p w14:paraId="6FC48AAF" w14:textId="77777777" w:rsidR="00DA4068" w:rsidRPr="00706077" w:rsidRDefault="00DA4068" w:rsidP="00DB7E55">
            <w:pPr>
              <w:jc w:val="center"/>
              <w:rPr>
                <w:color w:val="FF0000"/>
                <w:szCs w:val="24"/>
              </w:rPr>
            </w:pPr>
            <w:r w:rsidRPr="00706077">
              <w:rPr>
                <w:color w:val="FF0000"/>
                <w:sz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14:paraId="62094808" w14:textId="77777777" w:rsidR="00DA4068" w:rsidRPr="00706077" w:rsidRDefault="00DA4068" w:rsidP="00DB7E55">
            <w:pPr>
              <w:jc w:val="center"/>
              <w:rPr>
                <w:color w:val="FF0000"/>
                <w:szCs w:val="24"/>
              </w:rPr>
            </w:pPr>
            <w:r w:rsidRPr="00706077">
              <w:rPr>
                <w:color w:val="FF0000"/>
                <w:sz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14:paraId="191D4515" w14:textId="77777777" w:rsidR="00DA4068" w:rsidRPr="00706077" w:rsidRDefault="00DA4068" w:rsidP="00DB7E55">
            <w:pPr>
              <w:jc w:val="center"/>
              <w:rPr>
                <w:color w:val="FF0000"/>
                <w:szCs w:val="24"/>
              </w:rPr>
            </w:pPr>
            <w:r w:rsidRPr="00706077">
              <w:rPr>
                <w:color w:val="FF0000"/>
                <w:sz w:val="20"/>
              </w:rPr>
              <w:t>75.0%</w:t>
            </w:r>
          </w:p>
        </w:tc>
      </w:tr>
      <w:tr w:rsidR="00DA4068" w:rsidRPr="00706077" w14:paraId="4E75B34F"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B2B2601" w14:textId="77777777" w:rsidR="00DA4068" w:rsidRPr="00706077" w:rsidRDefault="00DA4068" w:rsidP="00DB7E55">
            <w:pPr>
              <w:jc w:val="center"/>
              <w:rPr>
                <w:color w:val="FF0000"/>
                <w:szCs w:val="24"/>
              </w:rPr>
            </w:pPr>
            <w:r w:rsidRPr="00706077">
              <w:rPr>
                <w:color w:val="FF0000"/>
                <w:sz w:val="20"/>
              </w:rPr>
              <w:t>VI</w:t>
            </w:r>
          </w:p>
        </w:tc>
        <w:tc>
          <w:tcPr>
            <w:tcW w:w="0" w:type="auto"/>
            <w:tcBorders>
              <w:top w:val="outset" w:sz="6" w:space="0" w:color="auto"/>
              <w:left w:val="outset" w:sz="6" w:space="0" w:color="auto"/>
              <w:bottom w:val="outset" w:sz="6" w:space="0" w:color="auto"/>
              <w:right w:val="outset" w:sz="6" w:space="0" w:color="auto"/>
            </w:tcBorders>
            <w:vAlign w:val="bottom"/>
            <w:hideMark/>
          </w:tcPr>
          <w:p w14:paraId="615DC788" w14:textId="77777777" w:rsidR="00DA4068" w:rsidRPr="00706077" w:rsidRDefault="00DA4068" w:rsidP="00DB7E55">
            <w:pPr>
              <w:jc w:val="center"/>
              <w:rPr>
                <w:color w:val="FF0000"/>
                <w:szCs w:val="24"/>
              </w:rPr>
            </w:pPr>
            <w:r w:rsidRPr="00706077">
              <w:rPr>
                <w:color w:val="FF0000"/>
                <w:sz w:val="20"/>
              </w:rPr>
              <w:t>ST. THOMAS</w:t>
            </w:r>
          </w:p>
        </w:tc>
        <w:tc>
          <w:tcPr>
            <w:tcW w:w="0" w:type="auto"/>
            <w:tcBorders>
              <w:top w:val="outset" w:sz="6" w:space="0" w:color="auto"/>
              <w:left w:val="outset" w:sz="6" w:space="0" w:color="auto"/>
              <w:bottom w:val="outset" w:sz="6" w:space="0" w:color="auto"/>
              <w:right w:val="outset" w:sz="6" w:space="0" w:color="auto"/>
            </w:tcBorders>
            <w:vAlign w:val="bottom"/>
            <w:hideMark/>
          </w:tcPr>
          <w:p w14:paraId="65BC9E12" w14:textId="77777777" w:rsidR="00DA4068" w:rsidRPr="00706077" w:rsidRDefault="00DA4068" w:rsidP="00DB7E55">
            <w:pPr>
              <w:jc w:val="center"/>
              <w:rPr>
                <w:color w:val="FF0000"/>
                <w:szCs w:val="24"/>
              </w:rPr>
            </w:pPr>
            <w:r w:rsidRPr="00706077">
              <w:rPr>
                <w:color w:val="FF0000"/>
                <w:sz w:val="20"/>
              </w:rPr>
              <w:t>79</w:t>
            </w:r>
          </w:p>
        </w:tc>
        <w:tc>
          <w:tcPr>
            <w:tcW w:w="0" w:type="auto"/>
            <w:tcBorders>
              <w:top w:val="outset" w:sz="6" w:space="0" w:color="auto"/>
              <w:left w:val="outset" w:sz="6" w:space="0" w:color="auto"/>
              <w:bottom w:val="outset" w:sz="6" w:space="0" w:color="auto"/>
              <w:right w:val="outset" w:sz="6" w:space="0" w:color="auto"/>
            </w:tcBorders>
            <w:vAlign w:val="bottom"/>
            <w:hideMark/>
          </w:tcPr>
          <w:p w14:paraId="10090770" w14:textId="77777777" w:rsidR="00DA4068" w:rsidRPr="00706077" w:rsidRDefault="00DA4068" w:rsidP="00DB7E55">
            <w:pPr>
              <w:jc w:val="center"/>
              <w:rPr>
                <w:color w:val="FF0000"/>
                <w:szCs w:val="24"/>
              </w:rPr>
            </w:pPr>
            <w:r w:rsidRPr="00706077">
              <w:rPr>
                <w:color w:val="FF0000"/>
                <w:sz w:val="20"/>
              </w:rPr>
              <w:t>44</w:t>
            </w:r>
          </w:p>
        </w:tc>
        <w:tc>
          <w:tcPr>
            <w:tcW w:w="0" w:type="auto"/>
            <w:tcBorders>
              <w:top w:val="outset" w:sz="6" w:space="0" w:color="auto"/>
              <w:left w:val="outset" w:sz="6" w:space="0" w:color="auto"/>
              <w:bottom w:val="outset" w:sz="6" w:space="0" w:color="auto"/>
              <w:right w:val="outset" w:sz="6" w:space="0" w:color="auto"/>
            </w:tcBorders>
            <w:vAlign w:val="bottom"/>
            <w:hideMark/>
          </w:tcPr>
          <w:p w14:paraId="456F0092" w14:textId="77777777" w:rsidR="00DA4068" w:rsidRPr="00706077" w:rsidRDefault="00DA4068" w:rsidP="00DB7E55">
            <w:pPr>
              <w:jc w:val="center"/>
              <w:rPr>
                <w:color w:val="FF0000"/>
                <w:szCs w:val="24"/>
              </w:rPr>
            </w:pPr>
            <w:r w:rsidRPr="00706077">
              <w:rPr>
                <w:color w:val="FF0000"/>
                <w:sz w:val="20"/>
              </w:rPr>
              <w:t>55.7%</w:t>
            </w:r>
          </w:p>
        </w:tc>
      </w:tr>
      <w:tr w:rsidR="00DA4068" w:rsidRPr="00061753" w14:paraId="50DE489E" w14:textId="77777777" w:rsidTr="00DB7E5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46CC87A" w14:textId="77777777" w:rsidR="00DA4068" w:rsidRPr="00061753" w:rsidRDefault="00DA4068" w:rsidP="00DB7E55">
            <w:pPr>
              <w:jc w:val="center"/>
              <w:rPr>
                <w:szCs w:val="24"/>
              </w:rPr>
            </w:pPr>
            <w:r w:rsidRPr="00061753">
              <w:rPr>
                <w:b/>
                <w:bCs/>
                <w:sz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14:paraId="2C539D94" w14:textId="77777777" w:rsidR="00DA4068" w:rsidRPr="00061753" w:rsidRDefault="00DA4068" w:rsidP="00DB7E55">
            <w:pPr>
              <w:jc w:val="center"/>
              <w:rPr>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1ED10585" w14:textId="77777777" w:rsidR="00DA4068" w:rsidRPr="00061753" w:rsidRDefault="00DA4068" w:rsidP="00DB7E55">
            <w:pPr>
              <w:jc w:val="center"/>
              <w:rPr>
                <w:szCs w:val="24"/>
              </w:rPr>
            </w:pPr>
            <w:r w:rsidRPr="00061753">
              <w:rPr>
                <w:b/>
                <w:bCs/>
                <w:sz w:val="20"/>
              </w:rPr>
              <w:t>1,888</w:t>
            </w:r>
          </w:p>
        </w:tc>
        <w:tc>
          <w:tcPr>
            <w:tcW w:w="0" w:type="auto"/>
            <w:tcBorders>
              <w:top w:val="outset" w:sz="6" w:space="0" w:color="auto"/>
              <w:left w:val="outset" w:sz="6" w:space="0" w:color="auto"/>
              <w:bottom w:val="outset" w:sz="6" w:space="0" w:color="auto"/>
              <w:right w:val="outset" w:sz="6" w:space="0" w:color="auto"/>
            </w:tcBorders>
            <w:vAlign w:val="bottom"/>
            <w:hideMark/>
          </w:tcPr>
          <w:p w14:paraId="53CD6F1F" w14:textId="77777777" w:rsidR="00DA4068" w:rsidRPr="00061753" w:rsidRDefault="00DA4068" w:rsidP="00DB7E55">
            <w:pPr>
              <w:jc w:val="center"/>
              <w:rPr>
                <w:szCs w:val="24"/>
              </w:rPr>
            </w:pPr>
            <w:r w:rsidRPr="00061753">
              <w:rPr>
                <w:b/>
                <w:bCs/>
                <w:sz w:val="20"/>
              </w:rPr>
              <w:t>735</w:t>
            </w:r>
          </w:p>
        </w:tc>
        <w:tc>
          <w:tcPr>
            <w:tcW w:w="0" w:type="auto"/>
            <w:tcBorders>
              <w:top w:val="outset" w:sz="6" w:space="0" w:color="auto"/>
              <w:left w:val="outset" w:sz="6" w:space="0" w:color="auto"/>
              <w:bottom w:val="outset" w:sz="6" w:space="0" w:color="auto"/>
              <w:right w:val="outset" w:sz="6" w:space="0" w:color="auto"/>
            </w:tcBorders>
            <w:vAlign w:val="bottom"/>
            <w:hideMark/>
          </w:tcPr>
          <w:p w14:paraId="0B2CCDC2" w14:textId="77777777" w:rsidR="00DA4068" w:rsidRPr="00061753" w:rsidRDefault="00DA4068" w:rsidP="00DB7E55">
            <w:pPr>
              <w:jc w:val="center"/>
              <w:rPr>
                <w:szCs w:val="24"/>
              </w:rPr>
            </w:pPr>
            <w:r w:rsidRPr="00061753">
              <w:rPr>
                <w:b/>
                <w:bCs/>
                <w:sz w:val="20"/>
              </w:rPr>
              <w:t>38.9%</w:t>
            </w:r>
          </w:p>
        </w:tc>
      </w:tr>
    </w:tbl>
    <w:p w14:paraId="4D113A6E" w14:textId="77777777" w:rsidR="006A19EB" w:rsidRDefault="006A19EB" w:rsidP="005B210C">
      <w:pPr>
        <w:spacing w:after="0"/>
      </w:pPr>
    </w:p>
    <w:p w14:paraId="4D113A6F" w14:textId="77777777" w:rsidR="00A9511E" w:rsidRDefault="00A9511E" w:rsidP="005B210C">
      <w:pPr>
        <w:spacing w:after="0"/>
        <w:rPr>
          <w:b/>
        </w:rPr>
      </w:pPr>
      <w:r>
        <w:rPr>
          <w:b/>
        </w:rPr>
        <w:t>Cable Systems and Wireline (Combined)</w:t>
      </w:r>
    </w:p>
    <w:p w14:paraId="4D113A70" w14:textId="1DBB7196" w:rsidR="00AF1FB2" w:rsidRDefault="00AA5B92" w:rsidP="00AF1FB2">
      <w:pPr>
        <w:spacing w:after="0"/>
        <w:rPr>
          <w:szCs w:val="24"/>
        </w:rPr>
      </w:pPr>
      <w:r>
        <w:t xml:space="preserve">Since there are widespread power outages over Puerto Rico and </w:t>
      </w:r>
      <w:r w:rsidR="00102E26">
        <w:t xml:space="preserve">the </w:t>
      </w:r>
      <w:r w:rsidR="00197D88">
        <w:t>U.S.</w:t>
      </w:r>
      <w:r w:rsidR="00102E26">
        <w:t xml:space="preserve"> </w:t>
      </w:r>
      <w:r>
        <w:t>Virgin Islands, the FCC has received reports that large percentages of consumers are without either cable services or wireline service.</w:t>
      </w:r>
      <w:r w:rsidR="000C381E">
        <w:rPr>
          <w:szCs w:val="24"/>
        </w:rPr>
        <w:t xml:space="preserve">  </w:t>
      </w:r>
    </w:p>
    <w:p w14:paraId="4D113A71" w14:textId="77777777" w:rsidR="00A9511E" w:rsidRDefault="00A9511E" w:rsidP="005B210C">
      <w:pPr>
        <w:spacing w:after="0"/>
      </w:pPr>
    </w:p>
    <w:p w14:paraId="4D113A73" w14:textId="77777777" w:rsidR="00D62545" w:rsidRDefault="00B6596F" w:rsidP="00D62545">
      <w:pPr>
        <w:spacing w:after="0"/>
        <w:rPr>
          <w:b/>
          <w:szCs w:val="24"/>
        </w:rPr>
      </w:pPr>
      <w:r>
        <w:rPr>
          <w:b/>
          <w:szCs w:val="24"/>
        </w:rPr>
        <w:t>Broadcast</w:t>
      </w:r>
    </w:p>
    <w:p w14:paraId="0F45689A" w14:textId="734D4AFA" w:rsidR="00F0175B" w:rsidRDefault="00CB6C08" w:rsidP="00AA5B92">
      <w:pPr>
        <w:spacing w:after="240"/>
        <w:rPr>
          <w:bCs/>
          <w:szCs w:val="24"/>
        </w:rPr>
      </w:pPr>
      <w:r>
        <w:rPr>
          <w:szCs w:val="24"/>
        </w:rPr>
        <w:t>Based on the limited input into DIRS, t</w:t>
      </w:r>
      <w:r w:rsidR="00063327">
        <w:rPr>
          <w:szCs w:val="24"/>
        </w:rPr>
        <w:t xml:space="preserve">here are </w:t>
      </w:r>
      <w:r w:rsidR="00AA5B92">
        <w:rPr>
          <w:szCs w:val="24"/>
        </w:rPr>
        <w:t>no stations reported out of service</w:t>
      </w:r>
      <w:r>
        <w:rPr>
          <w:szCs w:val="24"/>
        </w:rPr>
        <w:t>.</w:t>
      </w:r>
      <w:r w:rsidR="00DD720F" w:rsidRPr="00DD720F">
        <w:rPr>
          <w:bCs/>
          <w:szCs w:val="24"/>
        </w:rPr>
        <w:t xml:space="preserve"> </w:t>
      </w:r>
      <w:r w:rsidR="00DE40CE">
        <w:rPr>
          <w:bCs/>
          <w:szCs w:val="24"/>
        </w:rPr>
        <w:t xml:space="preserve"> </w:t>
      </w:r>
    </w:p>
    <w:p w14:paraId="7251F97E" w14:textId="4DDD5195" w:rsidR="00102E26" w:rsidRDefault="00102E26" w:rsidP="00AA5B92">
      <w:pPr>
        <w:spacing w:after="240"/>
        <w:rPr>
          <w:bCs/>
          <w:szCs w:val="24"/>
        </w:rPr>
      </w:pPr>
    </w:p>
    <w:p w14:paraId="3E8F8FE1" w14:textId="77777777" w:rsidR="00102E26" w:rsidRDefault="00102E26" w:rsidP="00AA5B92">
      <w:pPr>
        <w:spacing w:after="240"/>
      </w:pPr>
    </w:p>
    <w:sectPr w:rsidR="00102E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13A81" w14:textId="77777777" w:rsidR="00197D88" w:rsidRDefault="00197D88" w:rsidP="00991076">
      <w:pPr>
        <w:spacing w:after="0" w:line="240" w:lineRule="auto"/>
      </w:pPr>
      <w:r>
        <w:separator/>
      </w:r>
    </w:p>
  </w:endnote>
  <w:endnote w:type="continuationSeparator" w:id="0">
    <w:p w14:paraId="4D113A82" w14:textId="77777777" w:rsidR="00197D88" w:rsidRDefault="00197D88" w:rsidP="0099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5DA6" w14:textId="77777777" w:rsidR="00A7340F" w:rsidRDefault="00A73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3A85" w14:textId="21C4F027" w:rsidR="00197D88" w:rsidRDefault="00197D88" w:rsidP="00C55954">
    <w:pPr>
      <w:pStyle w:val="Footer"/>
      <w:jc w:val="center"/>
    </w:pPr>
    <w:r>
      <w:t>As prepared by the Federal Communications Commission: September 08, 2017 11:30 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7C3F" w14:textId="77777777" w:rsidR="00A7340F" w:rsidRDefault="00A734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13A7F" w14:textId="77777777" w:rsidR="00197D88" w:rsidRDefault="00197D88" w:rsidP="00991076">
      <w:pPr>
        <w:spacing w:after="0" w:line="240" w:lineRule="auto"/>
      </w:pPr>
      <w:r>
        <w:separator/>
      </w:r>
    </w:p>
  </w:footnote>
  <w:footnote w:type="continuationSeparator" w:id="0">
    <w:p w14:paraId="4D113A80" w14:textId="77777777" w:rsidR="00197D88" w:rsidRDefault="00197D88" w:rsidP="00991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88E8D" w14:textId="77777777" w:rsidR="00A7340F" w:rsidRDefault="00A734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3A83" w14:textId="77777777" w:rsidR="00197D88" w:rsidRDefault="00197D88">
    <w:pPr>
      <w:pStyle w:val="Header"/>
    </w:pPr>
    <w:r>
      <w:rPr>
        <w:noProof/>
      </w:rPr>
      <w:drawing>
        <wp:inline distT="0" distB="0" distL="0" distR="0" wp14:anchorId="4D113A86" wp14:editId="4D113A87">
          <wp:extent cx="2019631" cy="65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218" cy="662587"/>
                  </a:xfrm>
                  <a:prstGeom prst="rect">
                    <a:avLst/>
                  </a:prstGeom>
                  <a:noFill/>
                </pic:spPr>
              </pic:pic>
            </a:graphicData>
          </a:graphic>
        </wp:inline>
      </w:drawing>
    </w:r>
  </w:p>
  <w:p w14:paraId="4D113A84" w14:textId="77777777" w:rsidR="00197D88" w:rsidRDefault="00197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174A" w14:textId="77777777" w:rsidR="00A7340F" w:rsidRDefault="00A73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CC2CAC"/>
    <w:lvl w:ilvl="0">
      <w:numFmt w:val="bullet"/>
      <w:lvlText w:val="*"/>
      <w:lvlJc w:val="left"/>
    </w:lvl>
  </w:abstractNum>
  <w:abstractNum w:abstractNumId="1">
    <w:nsid w:val="000D1A93"/>
    <w:multiLevelType w:val="hybridMultilevel"/>
    <w:tmpl w:val="26E68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4153C"/>
    <w:multiLevelType w:val="hybridMultilevel"/>
    <w:tmpl w:val="84AE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8401C6"/>
    <w:multiLevelType w:val="hybridMultilevel"/>
    <w:tmpl w:val="672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95A17"/>
    <w:multiLevelType w:val="hybridMultilevel"/>
    <w:tmpl w:val="FEA6EAF8"/>
    <w:lvl w:ilvl="0" w:tplc="31B692AA">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451C06"/>
    <w:multiLevelType w:val="hybridMultilevel"/>
    <w:tmpl w:val="8AF8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A13F9"/>
    <w:multiLevelType w:val="hybridMultilevel"/>
    <w:tmpl w:val="C16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65E28"/>
    <w:multiLevelType w:val="hybridMultilevel"/>
    <w:tmpl w:val="33FEEA2A"/>
    <w:lvl w:ilvl="0" w:tplc="282EF36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A056F"/>
    <w:multiLevelType w:val="hybridMultilevel"/>
    <w:tmpl w:val="E1C030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2F51887"/>
    <w:multiLevelType w:val="hybridMultilevel"/>
    <w:tmpl w:val="CF0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D35141"/>
    <w:multiLevelType w:val="hybridMultilevel"/>
    <w:tmpl w:val="731A4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E1530B"/>
    <w:multiLevelType w:val="hybridMultilevel"/>
    <w:tmpl w:val="3266F6C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16">
    <w:nsid w:val="3E256252"/>
    <w:multiLevelType w:val="hybridMultilevel"/>
    <w:tmpl w:val="554CC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27136B2"/>
    <w:multiLevelType w:val="hybridMultilevel"/>
    <w:tmpl w:val="2460E8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61D0BF4"/>
    <w:multiLevelType w:val="hybridMultilevel"/>
    <w:tmpl w:val="86747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FD2383"/>
    <w:multiLevelType w:val="hybridMultilevel"/>
    <w:tmpl w:val="133A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F6640D"/>
    <w:multiLevelType w:val="multilevel"/>
    <w:tmpl w:val="091E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83546F"/>
    <w:multiLevelType w:val="hybridMultilevel"/>
    <w:tmpl w:val="B9161F58"/>
    <w:lvl w:ilvl="0" w:tplc="04090003">
      <w:start w:val="1"/>
      <w:numFmt w:val="bullet"/>
      <w:lvlText w:val="o"/>
      <w:lvlJc w:val="left"/>
      <w:pPr>
        <w:tabs>
          <w:tab w:val="num" w:pos="720"/>
        </w:tabs>
        <w:ind w:left="72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5412D0"/>
    <w:multiLevelType w:val="hybridMultilevel"/>
    <w:tmpl w:val="D2547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6B7CD0"/>
    <w:multiLevelType w:val="hybridMultilevel"/>
    <w:tmpl w:val="006A60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58D40D15"/>
    <w:multiLevelType w:val="multilevel"/>
    <w:tmpl w:val="1FCA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D55D18"/>
    <w:multiLevelType w:val="multilevel"/>
    <w:tmpl w:val="6F04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42159E"/>
    <w:multiLevelType w:val="multilevel"/>
    <w:tmpl w:val="12F4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7B149FE"/>
    <w:multiLevelType w:val="hybridMultilevel"/>
    <w:tmpl w:val="25B63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B091447"/>
    <w:multiLevelType w:val="multilevel"/>
    <w:tmpl w:val="3BF2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502DC2"/>
    <w:multiLevelType w:val="multilevel"/>
    <w:tmpl w:val="973C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31767"/>
    <w:multiLevelType w:val="hybridMultilevel"/>
    <w:tmpl w:val="0714EB2C"/>
    <w:lvl w:ilvl="0" w:tplc="871EFF8E">
      <w:start w:val="1"/>
      <w:numFmt w:val="bullet"/>
      <w:lvlText w:val=""/>
      <w:lvlJc w:val="left"/>
      <w:pPr>
        <w:tabs>
          <w:tab w:val="num" w:pos="1008"/>
        </w:tabs>
        <w:ind w:left="1008"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F05F8F"/>
    <w:multiLevelType w:val="hybridMultilevel"/>
    <w:tmpl w:val="59B02FD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784076A2"/>
    <w:multiLevelType w:val="hybridMultilevel"/>
    <w:tmpl w:val="BDE21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8A47E70"/>
    <w:multiLevelType w:val="multilevel"/>
    <w:tmpl w:val="A766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DA28AA"/>
    <w:multiLevelType w:val="hybridMultilevel"/>
    <w:tmpl w:val="2E84D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D30A0D"/>
    <w:multiLevelType w:val="hybridMultilevel"/>
    <w:tmpl w:val="9D02E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34"/>
  </w:num>
  <w:num w:numId="4">
    <w:abstractNumId w:val="16"/>
  </w:num>
  <w:num w:numId="5">
    <w:abstractNumId w:val="8"/>
  </w:num>
  <w:num w:numId="6">
    <w:abstractNumId w:val="15"/>
  </w:num>
  <w:num w:numId="7">
    <w:abstractNumId w:val="21"/>
  </w:num>
  <w:num w:numId="8">
    <w:abstractNumId w:val="35"/>
  </w:num>
  <w:num w:numId="9">
    <w:abstractNumId w:val="30"/>
  </w:num>
  <w:num w:numId="10">
    <w:abstractNumId w:val="27"/>
  </w:num>
  <w:num w:numId="11">
    <w:abstractNumId w:val="10"/>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2"/>
  </w:num>
  <w:num w:numId="14">
    <w:abstractNumId w:val="17"/>
  </w:num>
  <w:num w:numId="15">
    <w:abstractNumId w:val="5"/>
  </w:num>
  <w:num w:numId="16">
    <w:abstractNumId w:val="14"/>
  </w:num>
  <w:num w:numId="17">
    <w:abstractNumId w:val="12"/>
  </w:num>
  <w:num w:numId="18">
    <w:abstractNumId w:val="29"/>
  </w:num>
  <w:num w:numId="19">
    <w:abstractNumId w:val="18"/>
  </w:num>
  <w:num w:numId="20">
    <w:abstractNumId w:val="9"/>
  </w:num>
  <w:num w:numId="21">
    <w:abstractNumId w:val="28"/>
  </w:num>
  <w:num w:numId="22">
    <w:abstractNumId w:val="33"/>
  </w:num>
  <w:num w:numId="23">
    <w:abstractNumId w:val="25"/>
  </w:num>
  <w:num w:numId="24">
    <w:abstractNumId w:val="24"/>
  </w:num>
  <w:num w:numId="25">
    <w:abstractNumId w:val="13"/>
  </w:num>
  <w:num w:numId="26">
    <w:abstractNumId w:val="3"/>
  </w:num>
  <w:num w:numId="27">
    <w:abstractNumId w:val="26"/>
  </w:num>
  <w:num w:numId="28">
    <w:abstractNumId w:val="20"/>
  </w:num>
  <w:num w:numId="29">
    <w:abstractNumId w:val="11"/>
  </w:num>
  <w:num w:numId="30">
    <w:abstractNumId w:val="1"/>
  </w:num>
  <w:num w:numId="31">
    <w:abstractNumId w:val="4"/>
  </w:num>
  <w:num w:numId="32">
    <w:abstractNumId w:val="23"/>
  </w:num>
  <w:num w:numId="33">
    <w:abstractNumId w:val="31"/>
  </w:num>
  <w:num w:numId="34">
    <w:abstractNumId w:val="2"/>
  </w:num>
  <w:num w:numId="35">
    <w:abstractNumId w:val="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86"/>
    <w:rsid w:val="00023D64"/>
    <w:rsid w:val="00033076"/>
    <w:rsid w:val="0003788A"/>
    <w:rsid w:val="0004403A"/>
    <w:rsid w:val="00044C38"/>
    <w:rsid w:val="00060183"/>
    <w:rsid w:val="00063327"/>
    <w:rsid w:val="000756C2"/>
    <w:rsid w:val="00080672"/>
    <w:rsid w:val="00085B7D"/>
    <w:rsid w:val="000B6BFE"/>
    <w:rsid w:val="000C381E"/>
    <w:rsid w:val="000C4E8F"/>
    <w:rsid w:val="000C5031"/>
    <w:rsid w:val="000D4CD0"/>
    <w:rsid w:val="000F2610"/>
    <w:rsid w:val="00102E26"/>
    <w:rsid w:val="00120EB1"/>
    <w:rsid w:val="00122583"/>
    <w:rsid w:val="0013268A"/>
    <w:rsid w:val="00133846"/>
    <w:rsid w:val="00141BF8"/>
    <w:rsid w:val="00143ED6"/>
    <w:rsid w:val="00144987"/>
    <w:rsid w:val="00144EB0"/>
    <w:rsid w:val="001640A7"/>
    <w:rsid w:val="00165390"/>
    <w:rsid w:val="00176978"/>
    <w:rsid w:val="0018098A"/>
    <w:rsid w:val="00190355"/>
    <w:rsid w:val="00197D88"/>
    <w:rsid w:val="001A1A41"/>
    <w:rsid w:val="001A6B8C"/>
    <w:rsid w:val="001B0463"/>
    <w:rsid w:val="001C5B08"/>
    <w:rsid w:val="001E58C1"/>
    <w:rsid w:val="001E5A69"/>
    <w:rsid w:val="001F0B45"/>
    <w:rsid w:val="001F1492"/>
    <w:rsid w:val="001F5DAE"/>
    <w:rsid w:val="001F687C"/>
    <w:rsid w:val="001F749E"/>
    <w:rsid w:val="00201540"/>
    <w:rsid w:val="0021763A"/>
    <w:rsid w:val="00256F59"/>
    <w:rsid w:val="00260F84"/>
    <w:rsid w:val="002632DC"/>
    <w:rsid w:val="00263A3E"/>
    <w:rsid w:val="00265A81"/>
    <w:rsid w:val="002A0654"/>
    <w:rsid w:val="002D08E3"/>
    <w:rsid w:val="002D1522"/>
    <w:rsid w:val="002D4AC5"/>
    <w:rsid w:val="002F6F2B"/>
    <w:rsid w:val="003022B2"/>
    <w:rsid w:val="00311CDE"/>
    <w:rsid w:val="00324670"/>
    <w:rsid w:val="00325611"/>
    <w:rsid w:val="003362B4"/>
    <w:rsid w:val="00345040"/>
    <w:rsid w:val="003867F2"/>
    <w:rsid w:val="003B5083"/>
    <w:rsid w:val="003B6F0F"/>
    <w:rsid w:val="003C410C"/>
    <w:rsid w:val="003C5BBD"/>
    <w:rsid w:val="003D14CD"/>
    <w:rsid w:val="003D1FFE"/>
    <w:rsid w:val="003E4AA1"/>
    <w:rsid w:val="003E5FF3"/>
    <w:rsid w:val="00400F86"/>
    <w:rsid w:val="00416E1C"/>
    <w:rsid w:val="00431475"/>
    <w:rsid w:val="0043763E"/>
    <w:rsid w:val="00454948"/>
    <w:rsid w:val="00465F19"/>
    <w:rsid w:val="00481359"/>
    <w:rsid w:val="00487C35"/>
    <w:rsid w:val="0049193B"/>
    <w:rsid w:val="004927A7"/>
    <w:rsid w:val="00493D9A"/>
    <w:rsid w:val="004C1ABA"/>
    <w:rsid w:val="004D77A1"/>
    <w:rsid w:val="004E04F4"/>
    <w:rsid w:val="004F3925"/>
    <w:rsid w:val="004F5F32"/>
    <w:rsid w:val="004F66F6"/>
    <w:rsid w:val="004F76F7"/>
    <w:rsid w:val="00500769"/>
    <w:rsid w:val="0052347B"/>
    <w:rsid w:val="00531A34"/>
    <w:rsid w:val="00533BCF"/>
    <w:rsid w:val="0053706C"/>
    <w:rsid w:val="00542F6E"/>
    <w:rsid w:val="00591BBB"/>
    <w:rsid w:val="00595F08"/>
    <w:rsid w:val="005A7F86"/>
    <w:rsid w:val="005B0D35"/>
    <w:rsid w:val="005B210C"/>
    <w:rsid w:val="005D075C"/>
    <w:rsid w:val="005D5323"/>
    <w:rsid w:val="005D5E44"/>
    <w:rsid w:val="005F5393"/>
    <w:rsid w:val="0060710C"/>
    <w:rsid w:val="006633C3"/>
    <w:rsid w:val="00665205"/>
    <w:rsid w:val="006754F9"/>
    <w:rsid w:val="006801D6"/>
    <w:rsid w:val="006822C9"/>
    <w:rsid w:val="00686274"/>
    <w:rsid w:val="006874A6"/>
    <w:rsid w:val="00693699"/>
    <w:rsid w:val="006A01FA"/>
    <w:rsid w:val="006A19EB"/>
    <w:rsid w:val="006A448D"/>
    <w:rsid w:val="006B0503"/>
    <w:rsid w:val="006B5780"/>
    <w:rsid w:val="006D1D38"/>
    <w:rsid w:val="006E1545"/>
    <w:rsid w:val="006E1D65"/>
    <w:rsid w:val="006E3100"/>
    <w:rsid w:val="006F0D6C"/>
    <w:rsid w:val="007012A7"/>
    <w:rsid w:val="00720A5C"/>
    <w:rsid w:val="0072294B"/>
    <w:rsid w:val="00724B73"/>
    <w:rsid w:val="007627B7"/>
    <w:rsid w:val="00774705"/>
    <w:rsid w:val="00777BC3"/>
    <w:rsid w:val="007879D9"/>
    <w:rsid w:val="00795063"/>
    <w:rsid w:val="007A10C0"/>
    <w:rsid w:val="007A21C4"/>
    <w:rsid w:val="007A2308"/>
    <w:rsid w:val="007C63C9"/>
    <w:rsid w:val="007D51B4"/>
    <w:rsid w:val="007D6EE3"/>
    <w:rsid w:val="007E191A"/>
    <w:rsid w:val="007F6126"/>
    <w:rsid w:val="00811100"/>
    <w:rsid w:val="00817D35"/>
    <w:rsid w:val="00823B44"/>
    <w:rsid w:val="008244D9"/>
    <w:rsid w:val="00824BA2"/>
    <w:rsid w:val="00856893"/>
    <w:rsid w:val="008739E6"/>
    <w:rsid w:val="00897352"/>
    <w:rsid w:val="008B0135"/>
    <w:rsid w:val="008B50B8"/>
    <w:rsid w:val="008C01F6"/>
    <w:rsid w:val="008F2269"/>
    <w:rsid w:val="0090506F"/>
    <w:rsid w:val="00914861"/>
    <w:rsid w:val="009156D8"/>
    <w:rsid w:val="00932B8A"/>
    <w:rsid w:val="00940381"/>
    <w:rsid w:val="00944ADA"/>
    <w:rsid w:val="00967AD8"/>
    <w:rsid w:val="00991076"/>
    <w:rsid w:val="009926ED"/>
    <w:rsid w:val="009A1CC0"/>
    <w:rsid w:val="009A6F1A"/>
    <w:rsid w:val="009B1352"/>
    <w:rsid w:val="009B64DB"/>
    <w:rsid w:val="009F5CE8"/>
    <w:rsid w:val="00A00BAD"/>
    <w:rsid w:val="00A33BE0"/>
    <w:rsid w:val="00A7340F"/>
    <w:rsid w:val="00A91D13"/>
    <w:rsid w:val="00A9511E"/>
    <w:rsid w:val="00AA0226"/>
    <w:rsid w:val="00AA4702"/>
    <w:rsid w:val="00AA5AA5"/>
    <w:rsid w:val="00AA5B92"/>
    <w:rsid w:val="00AB0FD4"/>
    <w:rsid w:val="00AB6161"/>
    <w:rsid w:val="00AD0B7B"/>
    <w:rsid w:val="00AD538C"/>
    <w:rsid w:val="00AE1B28"/>
    <w:rsid w:val="00AE252E"/>
    <w:rsid w:val="00AE2607"/>
    <w:rsid w:val="00AE2B53"/>
    <w:rsid w:val="00AE745E"/>
    <w:rsid w:val="00AF1FB2"/>
    <w:rsid w:val="00B23044"/>
    <w:rsid w:val="00B270E7"/>
    <w:rsid w:val="00B33361"/>
    <w:rsid w:val="00B519FF"/>
    <w:rsid w:val="00B52014"/>
    <w:rsid w:val="00B54C98"/>
    <w:rsid w:val="00B62EF9"/>
    <w:rsid w:val="00B6596F"/>
    <w:rsid w:val="00B71547"/>
    <w:rsid w:val="00B762FF"/>
    <w:rsid w:val="00B83000"/>
    <w:rsid w:val="00B865E5"/>
    <w:rsid w:val="00B871C2"/>
    <w:rsid w:val="00BA1590"/>
    <w:rsid w:val="00BA2FD9"/>
    <w:rsid w:val="00BB5682"/>
    <w:rsid w:val="00BB6046"/>
    <w:rsid w:val="00BC43BC"/>
    <w:rsid w:val="00BC7441"/>
    <w:rsid w:val="00BE069F"/>
    <w:rsid w:val="00BE5E9A"/>
    <w:rsid w:val="00BF045A"/>
    <w:rsid w:val="00BF0E08"/>
    <w:rsid w:val="00C019AB"/>
    <w:rsid w:val="00C130DE"/>
    <w:rsid w:val="00C23A4E"/>
    <w:rsid w:val="00C35CEC"/>
    <w:rsid w:val="00C4146C"/>
    <w:rsid w:val="00C41719"/>
    <w:rsid w:val="00C55954"/>
    <w:rsid w:val="00C56C01"/>
    <w:rsid w:val="00C60792"/>
    <w:rsid w:val="00C6285C"/>
    <w:rsid w:val="00C65358"/>
    <w:rsid w:val="00C664B1"/>
    <w:rsid w:val="00C773F0"/>
    <w:rsid w:val="00C923D0"/>
    <w:rsid w:val="00CA012C"/>
    <w:rsid w:val="00CA1E06"/>
    <w:rsid w:val="00CB0E96"/>
    <w:rsid w:val="00CB22C8"/>
    <w:rsid w:val="00CB55C0"/>
    <w:rsid w:val="00CB6C08"/>
    <w:rsid w:val="00CC59D9"/>
    <w:rsid w:val="00CC5E7A"/>
    <w:rsid w:val="00CC76E2"/>
    <w:rsid w:val="00CD2559"/>
    <w:rsid w:val="00CD42C6"/>
    <w:rsid w:val="00CE4EC2"/>
    <w:rsid w:val="00D03858"/>
    <w:rsid w:val="00D24B69"/>
    <w:rsid w:val="00D25A7B"/>
    <w:rsid w:val="00D27197"/>
    <w:rsid w:val="00D27E2D"/>
    <w:rsid w:val="00D5565F"/>
    <w:rsid w:val="00D5701B"/>
    <w:rsid w:val="00D61AE9"/>
    <w:rsid w:val="00D62545"/>
    <w:rsid w:val="00D70F42"/>
    <w:rsid w:val="00D75EDA"/>
    <w:rsid w:val="00D9211B"/>
    <w:rsid w:val="00D922E0"/>
    <w:rsid w:val="00DA4068"/>
    <w:rsid w:val="00DA459D"/>
    <w:rsid w:val="00DA4987"/>
    <w:rsid w:val="00DB7E55"/>
    <w:rsid w:val="00DD720F"/>
    <w:rsid w:val="00DE40CE"/>
    <w:rsid w:val="00DF1D91"/>
    <w:rsid w:val="00E14A9F"/>
    <w:rsid w:val="00E23BF4"/>
    <w:rsid w:val="00E26130"/>
    <w:rsid w:val="00E34FA0"/>
    <w:rsid w:val="00E40A51"/>
    <w:rsid w:val="00E746FE"/>
    <w:rsid w:val="00E80078"/>
    <w:rsid w:val="00E862EB"/>
    <w:rsid w:val="00E95F4D"/>
    <w:rsid w:val="00EC6713"/>
    <w:rsid w:val="00EC7328"/>
    <w:rsid w:val="00ED0183"/>
    <w:rsid w:val="00ED12C8"/>
    <w:rsid w:val="00ED4F05"/>
    <w:rsid w:val="00EE3F11"/>
    <w:rsid w:val="00F0175B"/>
    <w:rsid w:val="00F02496"/>
    <w:rsid w:val="00F21DEE"/>
    <w:rsid w:val="00F32279"/>
    <w:rsid w:val="00F46F5C"/>
    <w:rsid w:val="00F606BE"/>
    <w:rsid w:val="00F72934"/>
    <w:rsid w:val="00F80165"/>
    <w:rsid w:val="00F84111"/>
    <w:rsid w:val="00F95CB8"/>
    <w:rsid w:val="00FD3F81"/>
    <w:rsid w:val="00FE08C6"/>
    <w:rsid w:val="00FE1381"/>
    <w:rsid w:val="00FE14D8"/>
    <w:rsid w:val="00FE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D11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Web 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E2"/>
  </w:style>
  <w:style w:type="paragraph" w:styleId="Heading2">
    <w:name w:val="heading 2"/>
    <w:basedOn w:val="Normal"/>
    <w:link w:val="Heading2Char"/>
    <w:uiPriority w:val="9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6"/>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99"/>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Table" w:semiHidden="0" w:unhideWhenUsed="0"/>
    <w:lsdException w:name="Table Web 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E2"/>
  </w:style>
  <w:style w:type="paragraph" w:styleId="Heading2">
    <w:name w:val="heading 2"/>
    <w:basedOn w:val="Normal"/>
    <w:link w:val="Heading2Char"/>
    <w:uiPriority w:val="9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6"/>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99"/>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7417">
      <w:bodyDiv w:val="1"/>
      <w:marLeft w:val="0"/>
      <w:marRight w:val="0"/>
      <w:marTop w:val="0"/>
      <w:marBottom w:val="0"/>
      <w:divBdr>
        <w:top w:val="none" w:sz="0" w:space="0" w:color="auto"/>
        <w:left w:val="none" w:sz="0" w:space="0" w:color="auto"/>
        <w:bottom w:val="none" w:sz="0" w:space="0" w:color="auto"/>
        <w:right w:val="none" w:sz="0" w:space="0" w:color="auto"/>
      </w:divBdr>
    </w:div>
    <w:div w:id="143662788">
      <w:bodyDiv w:val="1"/>
      <w:marLeft w:val="0"/>
      <w:marRight w:val="0"/>
      <w:marTop w:val="0"/>
      <w:marBottom w:val="0"/>
      <w:divBdr>
        <w:top w:val="none" w:sz="0" w:space="0" w:color="auto"/>
        <w:left w:val="none" w:sz="0" w:space="0" w:color="auto"/>
        <w:bottom w:val="none" w:sz="0" w:space="0" w:color="auto"/>
        <w:right w:val="none" w:sz="0" w:space="0" w:color="auto"/>
      </w:divBdr>
    </w:div>
    <w:div w:id="292638633">
      <w:bodyDiv w:val="1"/>
      <w:marLeft w:val="0"/>
      <w:marRight w:val="0"/>
      <w:marTop w:val="0"/>
      <w:marBottom w:val="0"/>
      <w:divBdr>
        <w:top w:val="none" w:sz="0" w:space="0" w:color="auto"/>
        <w:left w:val="none" w:sz="0" w:space="0" w:color="auto"/>
        <w:bottom w:val="none" w:sz="0" w:space="0" w:color="auto"/>
        <w:right w:val="none" w:sz="0" w:space="0" w:color="auto"/>
      </w:divBdr>
    </w:div>
    <w:div w:id="309092952">
      <w:bodyDiv w:val="1"/>
      <w:marLeft w:val="0"/>
      <w:marRight w:val="0"/>
      <w:marTop w:val="0"/>
      <w:marBottom w:val="0"/>
      <w:divBdr>
        <w:top w:val="none" w:sz="0" w:space="0" w:color="auto"/>
        <w:left w:val="none" w:sz="0" w:space="0" w:color="auto"/>
        <w:bottom w:val="none" w:sz="0" w:space="0" w:color="auto"/>
        <w:right w:val="none" w:sz="0" w:space="0" w:color="auto"/>
      </w:divBdr>
      <w:divsChild>
        <w:div w:id="732896117">
          <w:marLeft w:val="0"/>
          <w:marRight w:val="0"/>
          <w:marTop w:val="0"/>
          <w:marBottom w:val="0"/>
          <w:divBdr>
            <w:top w:val="none" w:sz="0" w:space="0" w:color="auto"/>
            <w:left w:val="none" w:sz="0" w:space="0" w:color="auto"/>
            <w:bottom w:val="none" w:sz="0" w:space="0" w:color="auto"/>
            <w:right w:val="none" w:sz="0" w:space="0" w:color="auto"/>
          </w:divBdr>
        </w:div>
        <w:div w:id="1462571262">
          <w:marLeft w:val="0"/>
          <w:marRight w:val="0"/>
          <w:marTop w:val="0"/>
          <w:marBottom w:val="0"/>
          <w:divBdr>
            <w:top w:val="none" w:sz="0" w:space="0" w:color="auto"/>
            <w:left w:val="none" w:sz="0" w:space="0" w:color="auto"/>
            <w:bottom w:val="none" w:sz="0" w:space="0" w:color="auto"/>
            <w:right w:val="none" w:sz="0" w:space="0" w:color="auto"/>
          </w:divBdr>
        </w:div>
        <w:div w:id="1958022847">
          <w:marLeft w:val="0"/>
          <w:marRight w:val="0"/>
          <w:marTop w:val="0"/>
          <w:marBottom w:val="0"/>
          <w:divBdr>
            <w:top w:val="none" w:sz="0" w:space="0" w:color="auto"/>
            <w:left w:val="none" w:sz="0" w:space="0" w:color="auto"/>
            <w:bottom w:val="none" w:sz="0" w:space="0" w:color="auto"/>
            <w:right w:val="none" w:sz="0" w:space="0" w:color="auto"/>
          </w:divBdr>
        </w:div>
        <w:div w:id="1376538403">
          <w:marLeft w:val="0"/>
          <w:marRight w:val="0"/>
          <w:marTop w:val="0"/>
          <w:marBottom w:val="0"/>
          <w:divBdr>
            <w:top w:val="none" w:sz="0" w:space="0" w:color="auto"/>
            <w:left w:val="none" w:sz="0" w:space="0" w:color="auto"/>
            <w:bottom w:val="none" w:sz="0" w:space="0" w:color="auto"/>
            <w:right w:val="none" w:sz="0" w:space="0" w:color="auto"/>
          </w:divBdr>
        </w:div>
        <w:div w:id="2146270040">
          <w:marLeft w:val="0"/>
          <w:marRight w:val="0"/>
          <w:marTop w:val="0"/>
          <w:marBottom w:val="0"/>
          <w:divBdr>
            <w:top w:val="none" w:sz="0" w:space="0" w:color="auto"/>
            <w:left w:val="none" w:sz="0" w:space="0" w:color="auto"/>
            <w:bottom w:val="none" w:sz="0" w:space="0" w:color="auto"/>
            <w:right w:val="none" w:sz="0" w:space="0" w:color="auto"/>
          </w:divBdr>
        </w:div>
      </w:divsChild>
    </w:div>
    <w:div w:id="813526688">
      <w:bodyDiv w:val="1"/>
      <w:marLeft w:val="0"/>
      <w:marRight w:val="0"/>
      <w:marTop w:val="0"/>
      <w:marBottom w:val="0"/>
      <w:divBdr>
        <w:top w:val="none" w:sz="0" w:space="0" w:color="auto"/>
        <w:left w:val="none" w:sz="0" w:space="0" w:color="auto"/>
        <w:bottom w:val="none" w:sz="0" w:space="0" w:color="auto"/>
        <w:right w:val="none" w:sz="0" w:space="0" w:color="auto"/>
      </w:divBdr>
    </w:div>
    <w:div w:id="860434340">
      <w:bodyDiv w:val="1"/>
      <w:marLeft w:val="0"/>
      <w:marRight w:val="0"/>
      <w:marTop w:val="0"/>
      <w:marBottom w:val="0"/>
      <w:divBdr>
        <w:top w:val="none" w:sz="0" w:space="0" w:color="auto"/>
        <w:left w:val="none" w:sz="0" w:space="0" w:color="auto"/>
        <w:bottom w:val="none" w:sz="0" w:space="0" w:color="auto"/>
        <w:right w:val="none" w:sz="0" w:space="0" w:color="auto"/>
      </w:divBdr>
    </w:div>
    <w:div w:id="1032078099">
      <w:bodyDiv w:val="1"/>
      <w:marLeft w:val="0"/>
      <w:marRight w:val="0"/>
      <w:marTop w:val="0"/>
      <w:marBottom w:val="0"/>
      <w:divBdr>
        <w:top w:val="none" w:sz="0" w:space="0" w:color="auto"/>
        <w:left w:val="none" w:sz="0" w:space="0" w:color="auto"/>
        <w:bottom w:val="none" w:sz="0" w:space="0" w:color="auto"/>
        <w:right w:val="none" w:sz="0" w:space="0" w:color="auto"/>
      </w:divBdr>
    </w:div>
    <w:div w:id="1096287256">
      <w:bodyDiv w:val="1"/>
      <w:marLeft w:val="0"/>
      <w:marRight w:val="0"/>
      <w:marTop w:val="0"/>
      <w:marBottom w:val="0"/>
      <w:divBdr>
        <w:top w:val="none" w:sz="0" w:space="0" w:color="auto"/>
        <w:left w:val="none" w:sz="0" w:space="0" w:color="auto"/>
        <w:bottom w:val="none" w:sz="0" w:space="0" w:color="auto"/>
        <w:right w:val="none" w:sz="0" w:space="0" w:color="auto"/>
      </w:divBdr>
    </w:div>
    <w:div w:id="1262765167">
      <w:bodyDiv w:val="1"/>
      <w:marLeft w:val="0"/>
      <w:marRight w:val="0"/>
      <w:marTop w:val="0"/>
      <w:marBottom w:val="0"/>
      <w:divBdr>
        <w:top w:val="none" w:sz="0" w:space="0" w:color="auto"/>
        <w:left w:val="none" w:sz="0" w:space="0" w:color="auto"/>
        <w:bottom w:val="none" w:sz="0" w:space="0" w:color="auto"/>
        <w:right w:val="none" w:sz="0" w:space="0" w:color="auto"/>
      </w:divBdr>
      <w:divsChild>
        <w:div w:id="1484854934">
          <w:marLeft w:val="0"/>
          <w:marRight w:val="0"/>
          <w:marTop w:val="0"/>
          <w:marBottom w:val="0"/>
          <w:divBdr>
            <w:top w:val="none" w:sz="0" w:space="0" w:color="auto"/>
            <w:left w:val="none" w:sz="0" w:space="0" w:color="auto"/>
            <w:bottom w:val="none" w:sz="0" w:space="0" w:color="auto"/>
            <w:right w:val="none" w:sz="0" w:space="0" w:color="auto"/>
          </w:divBdr>
        </w:div>
        <w:div w:id="43336554">
          <w:marLeft w:val="0"/>
          <w:marRight w:val="0"/>
          <w:marTop w:val="0"/>
          <w:marBottom w:val="0"/>
          <w:divBdr>
            <w:top w:val="none" w:sz="0" w:space="0" w:color="auto"/>
            <w:left w:val="none" w:sz="0" w:space="0" w:color="auto"/>
            <w:bottom w:val="none" w:sz="0" w:space="0" w:color="auto"/>
            <w:right w:val="none" w:sz="0" w:space="0" w:color="auto"/>
          </w:divBdr>
        </w:div>
        <w:div w:id="1308707862">
          <w:marLeft w:val="0"/>
          <w:marRight w:val="0"/>
          <w:marTop w:val="0"/>
          <w:marBottom w:val="0"/>
          <w:divBdr>
            <w:top w:val="none" w:sz="0" w:space="0" w:color="auto"/>
            <w:left w:val="none" w:sz="0" w:space="0" w:color="auto"/>
            <w:bottom w:val="none" w:sz="0" w:space="0" w:color="auto"/>
            <w:right w:val="none" w:sz="0" w:space="0" w:color="auto"/>
          </w:divBdr>
        </w:div>
        <w:div w:id="326589982">
          <w:marLeft w:val="0"/>
          <w:marRight w:val="0"/>
          <w:marTop w:val="0"/>
          <w:marBottom w:val="0"/>
          <w:divBdr>
            <w:top w:val="none" w:sz="0" w:space="0" w:color="auto"/>
            <w:left w:val="none" w:sz="0" w:space="0" w:color="auto"/>
            <w:bottom w:val="none" w:sz="0" w:space="0" w:color="auto"/>
            <w:right w:val="none" w:sz="0" w:space="0" w:color="auto"/>
          </w:divBdr>
        </w:div>
        <w:div w:id="1054230462">
          <w:marLeft w:val="0"/>
          <w:marRight w:val="0"/>
          <w:marTop w:val="0"/>
          <w:marBottom w:val="0"/>
          <w:divBdr>
            <w:top w:val="none" w:sz="0" w:space="0" w:color="auto"/>
            <w:left w:val="none" w:sz="0" w:space="0" w:color="auto"/>
            <w:bottom w:val="none" w:sz="0" w:space="0" w:color="auto"/>
            <w:right w:val="none" w:sz="0" w:space="0" w:color="auto"/>
          </w:divBdr>
        </w:div>
        <w:div w:id="1645888578">
          <w:marLeft w:val="0"/>
          <w:marRight w:val="0"/>
          <w:marTop w:val="0"/>
          <w:marBottom w:val="0"/>
          <w:divBdr>
            <w:top w:val="none" w:sz="0" w:space="0" w:color="auto"/>
            <w:left w:val="none" w:sz="0" w:space="0" w:color="auto"/>
            <w:bottom w:val="none" w:sz="0" w:space="0" w:color="auto"/>
            <w:right w:val="none" w:sz="0" w:space="0" w:color="auto"/>
          </w:divBdr>
        </w:div>
        <w:div w:id="1073315832">
          <w:marLeft w:val="0"/>
          <w:marRight w:val="0"/>
          <w:marTop w:val="0"/>
          <w:marBottom w:val="0"/>
          <w:divBdr>
            <w:top w:val="none" w:sz="0" w:space="0" w:color="auto"/>
            <w:left w:val="none" w:sz="0" w:space="0" w:color="auto"/>
            <w:bottom w:val="none" w:sz="0" w:space="0" w:color="auto"/>
            <w:right w:val="none" w:sz="0" w:space="0" w:color="auto"/>
          </w:divBdr>
        </w:div>
        <w:div w:id="2029722157">
          <w:marLeft w:val="0"/>
          <w:marRight w:val="0"/>
          <w:marTop w:val="0"/>
          <w:marBottom w:val="0"/>
          <w:divBdr>
            <w:top w:val="none" w:sz="0" w:space="0" w:color="auto"/>
            <w:left w:val="none" w:sz="0" w:space="0" w:color="auto"/>
            <w:bottom w:val="none" w:sz="0" w:space="0" w:color="auto"/>
            <w:right w:val="none" w:sz="0" w:space="0" w:color="auto"/>
          </w:divBdr>
        </w:div>
      </w:divsChild>
    </w:div>
    <w:div w:id="1595088627">
      <w:bodyDiv w:val="1"/>
      <w:marLeft w:val="0"/>
      <w:marRight w:val="0"/>
      <w:marTop w:val="0"/>
      <w:marBottom w:val="0"/>
      <w:divBdr>
        <w:top w:val="none" w:sz="0" w:space="0" w:color="auto"/>
        <w:left w:val="none" w:sz="0" w:space="0" w:color="auto"/>
        <w:bottom w:val="none" w:sz="0" w:space="0" w:color="auto"/>
        <w:right w:val="none" w:sz="0" w:space="0" w:color="auto"/>
      </w:divBdr>
    </w:div>
    <w:div w:id="211636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5050</Characters>
  <Application>Microsoft Office Word</Application>
  <DocSecurity>0</DocSecurity>
  <Lines>491</Lines>
  <Paragraphs>439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2017-09-07T18:59:00Z</cp:lastPrinted>
  <dcterms:created xsi:type="dcterms:W3CDTF">2017-09-08T20:47:00Z</dcterms:created>
  <dcterms:modified xsi:type="dcterms:W3CDTF">2017-09-08T20:47:00Z</dcterms:modified>
  <cp:category> </cp:category>
  <cp:contentStatus> </cp:contentStatus>
</cp:coreProperties>
</file>