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8B" w:rsidRPr="00A87DB0" w:rsidRDefault="0060228B" w:rsidP="00327A0B">
      <w:pPr>
        <w:spacing w:after="0" w:line="240" w:lineRule="auto"/>
        <w:jc w:val="center"/>
        <w:rPr>
          <w:rFonts w:ascii="Times New Roman" w:hAnsi="Times New Roman" w:cs="Times New Roman"/>
          <w:b/>
        </w:rPr>
      </w:pPr>
      <w:bookmarkStart w:id="0" w:name="_GoBack"/>
      <w:bookmarkEnd w:id="0"/>
      <w:r w:rsidRPr="00A87DB0">
        <w:rPr>
          <w:rFonts w:ascii="Times New Roman" w:hAnsi="Times New Roman" w:cs="Times New Roman"/>
          <w:b/>
        </w:rPr>
        <w:t>Before the</w:t>
      </w:r>
    </w:p>
    <w:p w:rsidR="0060228B" w:rsidRPr="00A87DB0" w:rsidRDefault="0060228B" w:rsidP="00327A0B">
      <w:pPr>
        <w:spacing w:after="0" w:line="240" w:lineRule="auto"/>
        <w:jc w:val="center"/>
        <w:rPr>
          <w:rFonts w:ascii="Times New Roman" w:hAnsi="Times New Roman" w:cs="Times New Roman"/>
          <w:b/>
        </w:rPr>
      </w:pPr>
      <w:r w:rsidRPr="00A87DB0">
        <w:rPr>
          <w:rFonts w:ascii="Times New Roman" w:hAnsi="Times New Roman" w:cs="Times New Roman"/>
          <w:b/>
        </w:rPr>
        <w:t>Federal Communications Commission</w:t>
      </w:r>
    </w:p>
    <w:p w:rsidR="0060228B" w:rsidRPr="00A87DB0" w:rsidRDefault="0060228B" w:rsidP="00327A0B">
      <w:pPr>
        <w:spacing w:after="0" w:line="240" w:lineRule="auto"/>
        <w:jc w:val="center"/>
        <w:rPr>
          <w:rFonts w:ascii="Times New Roman" w:hAnsi="Times New Roman" w:cs="Times New Roman"/>
          <w:b/>
        </w:rPr>
      </w:pPr>
      <w:r w:rsidRPr="00A87DB0">
        <w:rPr>
          <w:rFonts w:ascii="Times New Roman" w:hAnsi="Times New Roman" w:cs="Times New Roman"/>
          <w:b/>
        </w:rPr>
        <w:t>Washington, D.C. 20554</w:t>
      </w:r>
    </w:p>
    <w:p w:rsidR="0060228B" w:rsidRPr="00A87DB0" w:rsidRDefault="0060228B" w:rsidP="00327A0B">
      <w:pPr>
        <w:spacing w:line="240" w:lineRule="auto"/>
        <w:rPr>
          <w:rFonts w:ascii="Times New Roman" w:hAnsi="Times New Roman" w:cs="Times New Roman"/>
        </w:rPr>
      </w:pPr>
    </w:p>
    <w:tbl>
      <w:tblPr>
        <w:tblW w:w="23742" w:type="dxa"/>
        <w:tblLayout w:type="fixed"/>
        <w:tblLook w:val="0000" w:firstRow="0" w:lastRow="0" w:firstColumn="0" w:lastColumn="0" w:noHBand="0" w:noVBand="0"/>
      </w:tblPr>
      <w:tblGrid>
        <w:gridCol w:w="4698"/>
        <w:gridCol w:w="630"/>
        <w:gridCol w:w="4068"/>
        <w:gridCol w:w="180"/>
        <w:gridCol w:w="4518"/>
        <w:gridCol w:w="4698"/>
        <w:gridCol w:w="720"/>
        <w:gridCol w:w="4230"/>
      </w:tblGrid>
      <w:tr w:rsidR="009F27FA" w:rsidRPr="00A87DB0" w:rsidTr="009F27FA">
        <w:tc>
          <w:tcPr>
            <w:tcW w:w="4698" w:type="dxa"/>
          </w:tcPr>
          <w:p w:rsidR="009F27FA" w:rsidRPr="00A87DB0" w:rsidRDefault="009F27FA" w:rsidP="00327A0B">
            <w:pPr>
              <w:pStyle w:val="TOAHeading"/>
              <w:tabs>
                <w:tab w:val="clear" w:pos="9360"/>
              </w:tabs>
              <w:suppressAutoHyphens w:val="0"/>
              <w:spacing w:line="240" w:lineRule="auto"/>
              <w:rPr>
                <w:rFonts w:ascii="Times New Roman" w:hAnsi="Times New Roman" w:cs="Times New Roman"/>
              </w:rPr>
            </w:pPr>
          </w:p>
        </w:tc>
        <w:tc>
          <w:tcPr>
            <w:tcW w:w="4698" w:type="dxa"/>
            <w:gridSpan w:val="2"/>
          </w:tcPr>
          <w:p w:rsidR="009F27FA" w:rsidRPr="00A87DB0" w:rsidRDefault="009F27FA" w:rsidP="00327A0B">
            <w:pPr>
              <w:tabs>
                <w:tab w:val="center" w:pos="4680"/>
              </w:tabs>
              <w:suppressAutoHyphens/>
              <w:spacing w:line="240" w:lineRule="auto"/>
              <w:rPr>
                <w:rFonts w:ascii="Times New Roman" w:hAnsi="Times New Roman" w:cs="Times New Roman"/>
                <w:spacing w:val="-2"/>
              </w:rPr>
            </w:pPr>
          </w:p>
        </w:tc>
        <w:tc>
          <w:tcPr>
            <w:tcW w:w="4698" w:type="dxa"/>
            <w:gridSpan w:val="2"/>
          </w:tcPr>
          <w:p w:rsidR="009F27FA" w:rsidRPr="00A87DB0" w:rsidRDefault="009F27FA" w:rsidP="00327A0B">
            <w:pPr>
              <w:spacing w:line="240" w:lineRule="auto"/>
              <w:rPr>
                <w:rFonts w:ascii="Times New Roman" w:hAnsi="Times New Roman" w:cs="Times New Roman"/>
              </w:rPr>
            </w:pPr>
          </w:p>
        </w:tc>
        <w:tc>
          <w:tcPr>
            <w:tcW w:w="4698" w:type="dxa"/>
          </w:tcPr>
          <w:p w:rsidR="009F27FA" w:rsidRPr="00A87DB0" w:rsidRDefault="009F27FA" w:rsidP="00327A0B">
            <w:pPr>
              <w:spacing w:line="240" w:lineRule="auto"/>
              <w:ind w:right="-18"/>
              <w:rPr>
                <w:rFonts w:ascii="Times New Roman" w:hAnsi="Times New Roman" w:cs="Times New Roman"/>
              </w:rPr>
            </w:pPr>
          </w:p>
        </w:tc>
        <w:tc>
          <w:tcPr>
            <w:tcW w:w="720" w:type="dxa"/>
          </w:tcPr>
          <w:p w:rsidR="009F27FA" w:rsidRPr="00A87DB0" w:rsidRDefault="009F27FA" w:rsidP="00327A0B">
            <w:pPr>
              <w:spacing w:line="240" w:lineRule="auto"/>
              <w:rPr>
                <w:rFonts w:ascii="Times New Roman" w:hAnsi="Times New Roman" w:cs="Times New Roman"/>
                <w:b/>
              </w:rPr>
            </w:pPr>
          </w:p>
        </w:tc>
        <w:tc>
          <w:tcPr>
            <w:tcW w:w="4230" w:type="dxa"/>
          </w:tcPr>
          <w:p w:rsidR="009F27FA" w:rsidRPr="00A87DB0" w:rsidRDefault="009F27FA" w:rsidP="00327A0B">
            <w:pPr>
              <w:spacing w:line="240" w:lineRule="auto"/>
              <w:rPr>
                <w:rFonts w:ascii="Times New Roman" w:hAnsi="Times New Roman" w:cs="Times New Roman"/>
              </w:rPr>
            </w:pPr>
          </w:p>
        </w:tc>
      </w:tr>
      <w:tr w:rsidR="009F27FA" w:rsidRPr="00A87DB0" w:rsidTr="009F27FA">
        <w:trPr>
          <w:gridAfter w:val="4"/>
          <w:wAfter w:w="14166" w:type="dxa"/>
        </w:trPr>
        <w:tc>
          <w:tcPr>
            <w:tcW w:w="4698" w:type="dxa"/>
          </w:tcPr>
          <w:p w:rsidR="009F27FA" w:rsidRPr="00A87DB0" w:rsidRDefault="009F27FA" w:rsidP="00327A0B">
            <w:pPr>
              <w:tabs>
                <w:tab w:val="center" w:pos="4680"/>
              </w:tabs>
              <w:suppressAutoHyphens/>
              <w:spacing w:after="0" w:line="240" w:lineRule="auto"/>
              <w:rPr>
                <w:rFonts w:ascii="Times New Roman" w:hAnsi="Times New Roman" w:cs="Times New Roman"/>
                <w:spacing w:val="-2"/>
              </w:rPr>
            </w:pPr>
            <w:r w:rsidRPr="00A87DB0">
              <w:rPr>
                <w:rFonts w:ascii="Times New Roman" w:hAnsi="Times New Roman" w:cs="Times New Roman"/>
                <w:spacing w:val="-2"/>
              </w:rPr>
              <w:t>In the Matter of</w:t>
            </w:r>
          </w:p>
          <w:p w:rsidR="009F27FA" w:rsidRPr="00A87DB0" w:rsidRDefault="00223D94" w:rsidP="00223D94">
            <w:pPr>
              <w:tabs>
                <w:tab w:val="left" w:pos="2880"/>
              </w:tabs>
              <w:suppressAutoHyphens/>
              <w:spacing w:after="0" w:line="240" w:lineRule="auto"/>
              <w:rPr>
                <w:rFonts w:ascii="Times New Roman" w:hAnsi="Times New Roman" w:cs="Times New Roman"/>
                <w:spacing w:val="-2"/>
              </w:rPr>
            </w:pPr>
            <w:r w:rsidRPr="00A87DB0">
              <w:rPr>
                <w:rFonts w:ascii="Times New Roman" w:hAnsi="Times New Roman" w:cs="Times New Roman"/>
                <w:spacing w:val="-2"/>
              </w:rPr>
              <w:tab/>
            </w:r>
          </w:p>
          <w:p w:rsidR="00C2467B" w:rsidRPr="00A87DB0" w:rsidRDefault="00C2467B" w:rsidP="00327A0B">
            <w:pPr>
              <w:pStyle w:val="TOAHeading"/>
              <w:tabs>
                <w:tab w:val="clear" w:pos="9360"/>
              </w:tabs>
              <w:suppressAutoHyphens w:val="0"/>
              <w:spacing w:after="0" w:line="240" w:lineRule="auto"/>
              <w:rPr>
                <w:rFonts w:ascii="Times New Roman" w:hAnsi="Times New Roman" w:cs="Times New Roman"/>
              </w:rPr>
            </w:pPr>
            <w:r w:rsidRPr="00A87DB0">
              <w:rPr>
                <w:rFonts w:ascii="Times New Roman" w:hAnsi="Times New Roman" w:cs="Times New Roman"/>
              </w:rPr>
              <w:t xml:space="preserve">Amendment of Parts 1, 2, 15, 90 and 95 of the Commission’s Rules to Permit Radar Services </w:t>
            </w:r>
          </w:p>
          <w:p w:rsidR="009F27FA" w:rsidRPr="00A87DB0" w:rsidRDefault="00C2467B" w:rsidP="00327A0B">
            <w:pPr>
              <w:pStyle w:val="TOAHeading"/>
              <w:tabs>
                <w:tab w:val="clear" w:pos="9360"/>
              </w:tabs>
              <w:suppressAutoHyphens w:val="0"/>
              <w:spacing w:after="0" w:line="240" w:lineRule="auto"/>
              <w:rPr>
                <w:rFonts w:ascii="Times New Roman" w:hAnsi="Times New Roman" w:cs="Times New Roman"/>
              </w:rPr>
            </w:pPr>
            <w:r w:rsidRPr="00A87DB0">
              <w:rPr>
                <w:rFonts w:ascii="Times New Roman" w:hAnsi="Times New Roman" w:cs="Times New Roman"/>
              </w:rPr>
              <w:t>in the 76-81 GHz Band</w:t>
            </w:r>
            <w:r w:rsidR="009F27FA" w:rsidRPr="00A87DB0">
              <w:rPr>
                <w:rFonts w:ascii="Times New Roman" w:hAnsi="Times New Roman" w:cs="Times New Roman"/>
              </w:rPr>
              <w:t xml:space="preserve"> </w:t>
            </w:r>
          </w:p>
          <w:p w:rsidR="009F27FA" w:rsidRPr="00A87DB0" w:rsidRDefault="009F27FA" w:rsidP="00327A0B">
            <w:pPr>
              <w:spacing w:line="240" w:lineRule="auto"/>
              <w:rPr>
                <w:rFonts w:ascii="Times New Roman" w:hAnsi="Times New Roman" w:cs="Times New Roman"/>
              </w:rPr>
            </w:pPr>
          </w:p>
        </w:tc>
        <w:tc>
          <w:tcPr>
            <w:tcW w:w="630" w:type="dxa"/>
          </w:tcPr>
          <w:p w:rsidR="009F27FA" w:rsidRPr="00A87DB0" w:rsidRDefault="009F27FA" w:rsidP="00327A0B">
            <w:pPr>
              <w:tabs>
                <w:tab w:val="center" w:pos="4680"/>
              </w:tabs>
              <w:suppressAutoHyphens/>
              <w:spacing w:after="0" w:line="240" w:lineRule="auto"/>
              <w:rPr>
                <w:rFonts w:ascii="Times New Roman" w:hAnsi="Times New Roman" w:cs="Times New Roman"/>
                <w:b/>
                <w:spacing w:val="-2"/>
              </w:rPr>
            </w:pPr>
            <w:r w:rsidRPr="00A87DB0">
              <w:rPr>
                <w:rFonts w:ascii="Times New Roman" w:hAnsi="Times New Roman" w:cs="Times New Roman"/>
                <w:b/>
                <w:spacing w:val="-2"/>
              </w:rPr>
              <w:t>)</w:t>
            </w:r>
          </w:p>
          <w:p w:rsidR="009F27FA" w:rsidRPr="00A87DB0" w:rsidRDefault="009F27FA" w:rsidP="00327A0B">
            <w:pPr>
              <w:tabs>
                <w:tab w:val="center" w:pos="4680"/>
              </w:tabs>
              <w:suppressAutoHyphens/>
              <w:spacing w:after="0" w:line="240" w:lineRule="auto"/>
              <w:rPr>
                <w:rFonts w:ascii="Times New Roman" w:hAnsi="Times New Roman" w:cs="Times New Roman"/>
                <w:b/>
                <w:spacing w:val="-2"/>
              </w:rPr>
            </w:pPr>
            <w:r w:rsidRPr="00A87DB0">
              <w:rPr>
                <w:rFonts w:ascii="Times New Roman" w:hAnsi="Times New Roman" w:cs="Times New Roman"/>
                <w:b/>
                <w:spacing w:val="-2"/>
              </w:rPr>
              <w:t>)</w:t>
            </w:r>
          </w:p>
          <w:p w:rsidR="009F27FA" w:rsidRPr="00A87DB0" w:rsidRDefault="009F27FA" w:rsidP="00327A0B">
            <w:pPr>
              <w:tabs>
                <w:tab w:val="center" w:pos="4680"/>
              </w:tabs>
              <w:suppressAutoHyphens/>
              <w:spacing w:after="0" w:line="240" w:lineRule="auto"/>
              <w:rPr>
                <w:rFonts w:ascii="Times New Roman" w:hAnsi="Times New Roman" w:cs="Times New Roman"/>
                <w:b/>
                <w:spacing w:val="-2"/>
              </w:rPr>
            </w:pPr>
            <w:r w:rsidRPr="00A87DB0">
              <w:rPr>
                <w:rFonts w:ascii="Times New Roman" w:hAnsi="Times New Roman" w:cs="Times New Roman"/>
                <w:b/>
                <w:spacing w:val="-2"/>
              </w:rPr>
              <w:t>)</w:t>
            </w:r>
          </w:p>
          <w:p w:rsidR="009F27FA" w:rsidRPr="00A87DB0" w:rsidRDefault="009F27FA" w:rsidP="00327A0B">
            <w:pPr>
              <w:tabs>
                <w:tab w:val="center" w:pos="4680"/>
              </w:tabs>
              <w:suppressAutoHyphens/>
              <w:spacing w:after="0" w:line="240" w:lineRule="auto"/>
              <w:rPr>
                <w:rFonts w:ascii="Times New Roman" w:hAnsi="Times New Roman" w:cs="Times New Roman"/>
                <w:b/>
                <w:spacing w:val="-2"/>
              </w:rPr>
            </w:pPr>
            <w:r w:rsidRPr="00A87DB0">
              <w:rPr>
                <w:rFonts w:ascii="Times New Roman" w:hAnsi="Times New Roman" w:cs="Times New Roman"/>
                <w:b/>
                <w:spacing w:val="-2"/>
              </w:rPr>
              <w:t>)</w:t>
            </w:r>
          </w:p>
          <w:p w:rsidR="009F27FA" w:rsidRPr="00A87DB0" w:rsidRDefault="00D62E78" w:rsidP="00327A0B">
            <w:pPr>
              <w:tabs>
                <w:tab w:val="center" w:pos="4680"/>
              </w:tabs>
              <w:suppressAutoHyphens/>
              <w:spacing w:after="0" w:line="240" w:lineRule="auto"/>
              <w:rPr>
                <w:rFonts w:ascii="Times New Roman" w:hAnsi="Times New Roman" w:cs="Times New Roman"/>
                <w:b/>
                <w:spacing w:val="-2"/>
              </w:rPr>
            </w:pPr>
            <w:r w:rsidRPr="00A87DB0">
              <w:rPr>
                <w:rFonts w:ascii="Times New Roman" w:hAnsi="Times New Roman" w:cs="Times New Roman"/>
                <w:b/>
                <w:spacing w:val="-2"/>
              </w:rPr>
              <w:t>)</w:t>
            </w:r>
          </w:p>
          <w:p w:rsidR="009F27FA" w:rsidRPr="00A87DB0" w:rsidRDefault="009F27FA" w:rsidP="00327A0B">
            <w:pPr>
              <w:tabs>
                <w:tab w:val="center" w:pos="4680"/>
              </w:tabs>
              <w:suppressAutoHyphens/>
              <w:spacing w:after="0" w:line="240" w:lineRule="auto"/>
              <w:rPr>
                <w:rFonts w:ascii="Times New Roman" w:hAnsi="Times New Roman" w:cs="Times New Roman"/>
                <w:b/>
                <w:spacing w:val="-2"/>
              </w:rPr>
            </w:pPr>
          </w:p>
          <w:p w:rsidR="009F27FA" w:rsidRPr="00A87DB0" w:rsidRDefault="009F27FA" w:rsidP="00327A0B">
            <w:pPr>
              <w:tabs>
                <w:tab w:val="center" w:pos="4680"/>
              </w:tabs>
              <w:suppressAutoHyphens/>
              <w:spacing w:after="0" w:line="240" w:lineRule="auto"/>
              <w:rPr>
                <w:rFonts w:ascii="Times New Roman" w:hAnsi="Times New Roman" w:cs="Times New Roman"/>
                <w:spacing w:val="-2"/>
              </w:rPr>
            </w:pPr>
          </w:p>
        </w:tc>
        <w:tc>
          <w:tcPr>
            <w:tcW w:w="4248" w:type="dxa"/>
            <w:gridSpan w:val="2"/>
          </w:tcPr>
          <w:p w:rsidR="009F27FA" w:rsidRPr="00A87DB0" w:rsidRDefault="009F27FA" w:rsidP="00327A0B">
            <w:pPr>
              <w:spacing w:line="240" w:lineRule="auto"/>
              <w:rPr>
                <w:rFonts w:ascii="Times New Roman" w:hAnsi="Times New Roman" w:cs="Times New Roman"/>
              </w:rPr>
            </w:pPr>
          </w:p>
          <w:p w:rsidR="009F27FA" w:rsidRPr="00A87DB0" w:rsidRDefault="00C2467B" w:rsidP="00327A0B">
            <w:pPr>
              <w:spacing w:before="240" w:after="0" w:line="240" w:lineRule="auto"/>
              <w:rPr>
                <w:rFonts w:ascii="Times New Roman" w:hAnsi="Times New Roman" w:cs="Times New Roman"/>
              </w:rPr>
            </w:pPr>
            <w:r w:rsidRPr="00A87DB0">
              <w:rPr>
                <w:rFonts w:ascii="Times New Roman" w:hAnsi="Times New Roman" w:cs="Times New Roman"/>
              </w:rPr>
              <w:t>ET</w:t>
            </w:r>
            <w:r w:rsidR="009F27FA" w:rsidRPr="00A87DB0">
              <w:rPr>
                <w:rFonts w:ascii="Times New Roman" w:hAnsi="Times New Roman" w:cs="Times New Roman"/>
              </w:rPr>
              <w:t xml:space="preserve"> Docket No. 1</w:t>
            </w:r>
            <w:r w:rsidRPr="00A87DB0">
              <w:rPr>
                <w:rFonts w:ascii="Times New Roman" w:hAnsi="Times New Roman" w:cs="Times New Roman"/>
              </w:rPr>
              <w:t>5</w:t>
            </w:r>
            <w:r w:rsidR="009F27FA" w:rsidRPr="00A87DB0">
              <w:rPr>
                <w:rFonts w:ascii="Times New Roman" w:hAnsi="Times New Roman" w:cs="Times New Roman"/>
              </w:rPr>
              <w:t>-</w:t>
            </w:r>
            <w:r w:rsidRPr="00A87DB0">
              <w:rPr>
                <w:rFonts w:ascii="Times New Roman" w:hAnsi="Times New Roman" w:cs="Times New Roman"/>
              </w:rPr>
              <w:t>26</w:t>
            </w:r>
          </w:p>
          <w:p w:rsidR="009F27FA" w:rsidRPr="00A87DB0" w:rsidRDefault="009F27FA" w:rsidP="00327A0B">
            <w:pPr>
              <w:spacing w:line="240" w:lineRule="auto"/>
              <w:rPr>
                <w:rFonts w:ascii="Times New Roman" w:hAnsi="Times New Roman" w:cs="Times New Roman"/>
              </w:rPr>
            </w:pPr>
          </w:p>
          <w:p w:rsidR="009F27FA" w:rsidRPr="00A87DB0" w:rsidRDefault="009F27FA" w:rsidP="00327A0B">
            <w:pPr>
              <w:spacing w:line="240" w:lineRule="auto"/>
              <w:rPr>
                <w:rFonts w:ascii="Times New Roman" w:hAnsi="Times New Roman" w:cs="Times New Roman"/>
              </w:rPr>
            </w:pPr>
          </w:p>
        </w:tc>
      </w:tr>
    </w:tbl>
    <w:p w:rsidR="0060228B" w:rsidRDefault="004839E8" w:rsidP="00A87DB0">
      <w:pPr>
        <w:widowControl w:val="0"/>
        <w:spacing w:after="0" w:line="240" w:lineRule="auto"/>
        <w:jc w:val="center"/>
        <w:rPr>
          <w:rFonts w:ascii="Times New Roman" w:hAnsi="Times New Roman" w:cs="Times New Roman"/>
          <w:b/>
          <w:spacing w:val="-2"/>
        </w:rPr>
      </w:pPr>
      <w:r>
        <w:rPr>
          <w:rFonts w:ascii="Times New Roman" w:hAnsi="Times New Roman" w:cs="Times New Roman"/>
          <w:b/>
          <w:spacing w:val="-2"/>
        </w:rPr>
        <w:t xml:space="preserve">SECOND </w:t>
      </w:r>
      <w:r w:rsidR="002E484C" w:rsidRPr="00A87DB0">
        <w:rPr>
          <w:rFonts w:ascii="Times New Roman" w:hAnsi="Times New Roman" w:cs="Times New Roman"/>
          <w:b/>
          <w:spacing w:val="-2"/>
        </w:rPr>
        <w:t>ERRATUM</w:t>
      </w:r>
    </w:p>
    <w:p w:rsidR="00A87DB0" w:rsidRPr="00A87DB0" w:rsidRDefault="00A87DB0" w:rsidP="00A87DB0">
      <w:pPr>
        <w:widowControl w:val="0"/>
        <w:spacing w:after="0" w:line="240" w:lineRule="auto"/>
        <w:jc w:val="center"/>
        <w:rPr>
          <w:rFonts w:ascii="Times New Roman" w:hAnsi="Times New Roman" w:cs="Times New Roman"/>
          <w:b/>
          <w:spacing w:val="-2"/>
        </w:rPr>
      </w:pPr>
    </w:p>
    <w:p w:rsidR="0060228B" w:rsidRDefault="0060228B" w:rsidP="00A87DB0">
      <w:pPr>
        <w:spacing w:after="0" w:line="240" w:lineRule="auto"/>
        <w:jc w:val="right"/>
        <w:rPr>
          <w:rFonts w:ascii="Times New Roman" w:hAnsi="Times New Roman" w:cs="Times New Roman"/>
          <w:b/>
        </w:rPr>
      </w:pPr>
      <w:r w:rsidRPr="00A87DB0">
        <w:rPr>
          <w:rFonts w:ascii="Times New Roman" w:hAnsi="Times New Roman" w:cs="Times New Roman"/>
          <w:b/>
        </w:rPr>
        <w:t xml:space="preserve">Released:  </w:t>
      </w:r>
      <w:r w:rsidR="000B6C4B">
        <w:rPr>
          <w:rFonts w:ascii="Times New Roman" w:hAnsi="Times New Roman" w:cs="Times New Roman"/>
          <w:b/>
        </w:rPr>
        <w:t>September</w:t>
      </w:r>
      <w:r w:rsidR="002956B4" w:rsidRPr="00A87DB0">
        <w:rPr>
          <w:rFonts w:ascii="Times New Roman" w:hAnsi="Times New Roman" w:cs="Times New Roman"/>
          <w:b/>
        </w:rPr>
        <w:t xml:space="preserve"> </w:t>
      </w:r>
      <w:r w:rsidR="00DB0A4A">
        <w:rPr>
          <w:rFonts w:ascii="Times New Roman" w:hAnsi="Times New Roman" w:cs="Times New Roman"/>
          <w:b/>
        </w:rPr>
        <w:t>14</w:t>
      </w:r>
      <w:r w:rsidR="00C2467B" w:rsidRPr="00A87DB0">
        <w:rPr>
          <w:rFonts w:ascii="Times New Roman" w:hAnsi="Times New Roman" w:cs="Times New Roman"/>
          <w:b/>
        </w:rPr>
        <w:t>, 2017</w:t>
      </w:r>
    </w:p>
    <w:p w:rsidR="00A87DB0" w:rsidRPr="00A87DB0" w:rsidRDefault="00A87DB0" w:rsidP="00A87DB0">
      <w:pPr>
        <w:spacing w:after="0" w:line="240" w:lineRule="auto"/>
        <w:rPr>
          <w:rFonts w:ascii="Times New Roman" w:hAnsi="Times New Roman" w:cs="Times New Roman"/>
          <w:b/>
        </w:rPr>
      </w:pPr>
    </w:p>
    <w:p w:rsidR="0060228B" w:rsidRPr="00A87DB0" w:rsidRDefault="008B7989" w:rsidP="00A87DB0">
      <w:pPr>
        <w:tabs>
          <w:tab w:val="left" w:pos="5760"/>
        </w:tabs>
        <w:spacing w:after="0" w:line="240" w:lineRule="auto"/>
        <w:rPr>
          <w:rFonts w:ascii="Times New Roman" w:hAnsi="Times New Roman" w:cs="Times New Roman"/>
        </w:rPr>
      </w:pPr>
      <w:r w:rsidRPr="00A87DB0">
        <w:rPr>
          <w:rFonts w:ascii="Times New Roman" w:hAnsi="Times New Roman" w:cs="Times New Roman"/>
        </w:rPr>
        <w:t>By the</w:t>
      </w:r>
      <w:r w:rsidR="00E54F94" w:rsidRPr="00A87DB0">
        <w:rPr>
          <w:rFonts w:ascii="Times New Roman" w:hAnsi="Times New Roman" w:cs="Times New Roman"/>
        </w:rPr>
        <w:t xml:space="preserve"> </w:t>
      </w:r>
      <w:r w:rsidR="009C72E6" w:rsidRPr="00A87DB0">
        <w:rPr>
          <w:rFonts w:ascii="Times New Roman" w:hAnsi="Times New Roman" w:cs="Times New Roman"/>
        </w:rPr>
        <w:t>Chief</w:t>
      </w:r>
      <w:r w:rsidR="00E54F94" w:rsidRPr="00A87DB0">
        <w:rPr>
          <w:rFonts w:ascii="Times New Roman" w:hAnsi="Times New Roman" w:cs="Times New Roman"/>
        </w:rPr>
        <w:t>,</w:t>
      </w:r>
      <w:r w:rsidR="009C72E6" w:rsidRPr="00A87DB0">
        <w:rPr>
          <w:rFonts w:ascii="Times New Roman" w:hAnsi="Times New Roman" w:cs="Times New Roman"/>
        </w:rPr>
        <w:t xml:space="preserve"> </w:t>
      </w:r>
      <w:r w:rsidR="00AC70D7" w:rsidRPr="00A87DB0">
        <w:rPr>
          <w:rFonts w:ascii="Times New Roman" w:hAnsi="Times New Roman" w:cs="Times New Roman"/>
        </w:rPr>
        <w:t>Office of Engineering and Technology</w:t>
      </w:r>
      <w:r w:rsidR="0060228B" w:rsidRPr="00A87DB0">
        <w:rPr>
          <w:rFonts w:ascii="Times New Roman" w:hAnsi="Times New Roman" w:cs="Times New Roman"/>
          <w:spacing w:val="-2"/>
        </w:rPr>
        <w:t>:</w:t>
      </w:r>
    </w:p>
    <w:p w:rsidR="0060228B" w:rsidRPr="00A87DB0" w:rsidRDefault="0060228B" w:rsidP="00327A0B">
      <w:pPr>
        <w:spacing w:line="240" w:lineRule="auto"/>
        <w:rPr>
          <w:rFonts w:ascii="Times New Roman" w:hAnsi="Times New Roman" w:cs="Times New Roman"/>
        </w:rPr>
      </w:pPr>
    </w:p>
    <w:p w:rsidR="006D3427" w:rsidRPr="00A87DB0" w:rsidRDefault="008571CD" w:rsidP="00A87DB0">
      <w:pPr>
        <w:pStyle w:val="ParaNum"/>
        <w:numPr>
          <w:ilvl w:val="0"/>
          <w:numId w:val="0"/>
        </w:numPr>
        <w:spacing w:after="240" w:line="240" w:lineRule="auto"/>
        <w:ind w:firstLine="720"/>
        <w:rPr>
          <w:rFonts w:ascii="Times New Roman" w:hAnsi="Times New Roman" w:cs="Times New Roman"/>
          <w:b/>
        </w:rPr>
      </w:pPr>
      <w:r w:rsidRPr="00A87DB0">
        <w:rPr>
          <w:rFonts w:ascii="Times New Roman" w:hAnsi="Times New Roman" w:cs="Times New Roman"/>
        </w:rPr>
        <w:t xml:space="preserve">On </w:t>
      </w:r>
      <w:r w:rsidR="002956B4" w:rsidRPr="00A87DB0">
        <w:rPr>
          <w:rFonts w:ascii="Times New Roman" w:hAnsi="Times New Roman" w:cs="Times New Roman"/>
        </w:rPr>
        <w:t>July 14</w:t>
      </w:r>
      <w:r w:rsidRPr="00A87DB0">
        <w:rPr>
          <w:rFonts w:ascii="Times New Roman" w:hAnsi="Times New Roman" w:cs="Times New Roman"/>
        </w:rPr>
        <w:t>, 201</w:t>
      </w:r>
      <w:r w:rsidR="00C2467B" w:rsidRPr="00A87DB0">
        <w:rPr>
          <w:rFonts w:ascii="Times New Roman" w:hAnsi="Times New Roman" w:cs="Times New Roman"/>
        </w:rPr>
        <w:t>7</w:t>
      </w:r>
      <w:r w:rsidRPr="00A87DB0">
        <w:rPr>
          <w:rFonts w:ascii="Times New Roman" w:hAnsi="Times New Roman" w:cs="Times New Roman"/>
        </w:rPr>
        <w:t>,</w:t>
      </w:r>
      <w:r w:rsidR="00B07300" w:rsidRPr="00A87DB0">
        <w:rPr>
          <w:rFonts w:ascii="Times New Roman" w:hAnsi="Times New Roman" w:cs="Times New Roman"/>
        </w:rPr>
        <w:t xml:space="preserve"> the </w:t>
      </w:r>
      <w:r w:rsidR="00467C4B" w:rsidRPr="00A87DB0">
        <w:rPr>
          <w:rFonts w:ascii="Times New Roman" w:hAnsi="Times New Roman" w:cs="Times New Roman"/>
        </w:rPr>
        <w:t xml:space="preserve">Commission </w:t>
      </w:r>
      <w:r w:rsidR="00B07300" w:rsidRPr="00A87DB0">
        <w:rPr>
          <w:rFonts w:ascii="Times New Roman" w:hAnsi="Times New Roman" w:cs="Times New Roman"/>
        </w:rPr>
        <w:t xml:space="preserve">released a </w:t>
      </w:r>
      <w:r w:rsidR="00467C4B" w:rsidRPr="00A87DB0">
        <w:rPr>
          <w:rFonts w:ascii="Times New Roman" w:hAnsi="Times New Roman" w:cs="Times New Roman"/>
          <w:i/>
        </w:rPr>
        <w:t>Report and Order</w:t>
      </w:r>
      <w:r w:rsidR="00111E95">
        <w:rPr>
          <w:rFonts w:ascii="Times New Roman" w:hAnsi="Times New Roman" w:cs="Times New Roman"/>
        </w:rPr>
        <w:t>,</w:t>
      </w:r>
      <w:r w:rsidR="00E55ADA">
        <w:rPr>
          <w:rFonts w:ascii="Times New Roman" w:hAnsi="Times New Roman" w:cs="Times New Roman"/>
        </w:rPr>
        <w:t xml:space="preserve"> F</w:t>
      </w:r>
      <w:r w:rsidR="00467C4B" w:rsidRPr="00A87DB0">
        <w:rPr>
          <w:rFonts w:ascii="Times New Roman" w:hAnsi="Times New Roman" w:cs="Times New Roman"/>
        </w:rPr>
        <w:t>CC 1</w:t>
      </w:r>
      <w:r w:rsidR="00C2467B" w:rsidRPr="00A87DB0">
        <w:rPr>
          <w:rFonts w:ascii="Times New Roman" w:hAnsi="Times New Roman" w:cs="Times New Roman"/>
        </w:rPr>
        <w:t>7</w:t>
      </w:r>
      <w:r w:rsidR="00467C4B" w:rsidRPr="00A87DB0">
        <w:rPr>
          <w:rFonts w:ascii="Times New Roman" w:hAnsi="Times New Roman" w:cs="Times New Roman"/>
        </w:rPr>
        <w:t>-</w:t>
      </w:r>
      <w:r w:rsidR="00C2467B" w:rsidRPr="00A87DB0">
        <w:rPr>
          <w:rFonts w:ascii="Times New Roman" w:hAnsi="Times New Roman" w:cs="Times New Roman"/>
        </w:rPr>
        <w:t>94</w:t>
      </w:r>
      <w:r w:rsidR="008B7989" w:rsidRPr="00A87DB0">
        <w:rPr>
          <w:rFonts w:ascii="Times New Roman" w:hAnsi="Times New Roman" w:cs="Times New Roman"/>
        </w:rPr>
        <w:t>, in the above-</w:t>
      </w:r>
      <w:r w:rsidR="00B07300" w:rsidRPr="00A87DB0">
        <w:rPr>
          <w:rFonts w:ascii="Times New Roman" w:hAnsi="Times New Roman" w:cs="Times New Roman"/>
        </w:rPr>
        <w:t xml:space="preserve">captioned proceeding.  </w:t>
      </w:r>
      <w:r w:rsidR="00F35AE1">
        <w:rPr>
          <w:rFonts w:ascii="Times New Roman" w:hAnsi="Times New Roman" w:cs="Times New Roman"/>
        </w:rPr>
        <w:t xml:space="preserve">On August 15, 2017, the </w:t>
      </w:r>
      <w:r w:rsidR="00F35AE1" w:rsidRPr="00A87DB0">
        <w:rPr>
          <w:rFonts w:ascii="Times New Roman" w:hAnsi="Times New Roman" w:cs="Times New Roman"/>
        </w:rPr>
        <w:t xml:space="preserve">Office of Engineering and Technology </w:t>
      </w:r>
      <w:r w:rsidR="00F35AE1">
        <w:rPr>
          <w:rFonts w:ascii="Times New Roman" w:hAnsi="Times New Roman" w:cs="Times New Roman"/>
        </w:rPr>
        <w:t xml:space="preserve">released an Erratum to correct paragraph 49 and Appendix A of the </w:t>
      </w:r>
      <w:r w:rsidR="00F35AE1" w:rsidRPr="00A87DB0">
        <w:rPr>
          <w:rFonts w:ascii="Times New Roman" w:hAnsi="Times New Roman" w:cs="Times New Roman"/>
          <w:i/>
        </w:rPr>
        <w:t>Report and Order</w:t>
      </w:r>
      <w:r w:rsidR="00F35AE1">
        <w:rPr>
          <w:rFonts w:ascii="Times New Roman" w:hAnsi="Times New Roman" w:cs="Times New Roman"/>
        </w:rPr>
        <w:t xml:space="preserve">.  </w:t>
      </w:r>
      <w:r w:rsidR="006D3427" w:rsidRPr="00A87DB0">
        <w:rPr>
          <w:rFonts w:ascii="Times New Roman" w:hAnsi="Times New Roman" w:cs="Times New Roman"/>
        </w:rPr>
        <w:t xml:space="preserve">This </w:t>
      </w:r>
      <w:r w:rsidR="004839E8">
        <w:rPr>
          <w:rFonts w:ascii="Times New Roman" w:hAnsi="Times New Roman" w:cs="Times New Roman"/>
        </w:rPr>
        <w:t>Second</w:t>
      </w:r>
      <w:r w:rsidR="00205DFE">
        <w:rPr>
          <w:rFonts w:ascii="Times New Roman" w:hAnsi="Times New Roman" w:cs="Times New Roman"/>
        </w:rPr>
        <w:t xml:space="preserve"> </w:t>
      </w:r>
      <w:r w:rsidR="006D3427" w:rsidRPr="00A87DB0">
        <w:rPr>
          <w:rFonts w:ascii="Times New Roman" w:hAnsi="Times New Roman" w:cs="Times New Roman"/>
        </w:rPr>
        <w:t xml:space="preserve">Erratum </w:t>
      </w:r>
      <w:r w:rsidR="00F35AE1">
        <w:rPr>
          <w:rFonts w:ascii="Times New Roman" w:hAnsi="Times New Roman" w:cs="Times New Roman"/>
        </w:rPr>
        <w:t xml:space="preserve">further </w:t>
      </w:r>
      <w:r w:rsidR="006D3427" w:rsidRPr="00A87DB0">
        <w:rPr>
          <w:rFonts w:ascii="Times New Roman" w:hAnsi="Times New Roman" w:cs="Times New Roman"/>
        </w:rPr>
        <w:t xml:space="preserve">amends Appendix A of the </w:t>
      </w:r>
      <w:r w:rsidR="006D3427" w:rsidRPr="00A87DB0">
        <w:rPr>
          <w:rFonts w:ascii="Times New Roman" w:hAnsi="Times New Roman" w:cs="Times New Roman"/>
          <w:i/>
        </w:rPr>
        <w:t>Report and Order</w:t>
      </w:r>
      <w:r w:rsidR="00C6146D">
        <w:rPr>
          <w:rFonts w:ascii="Times New Roman" w:hAnsi="Times New Roman" w:cs="Times New Roman"/>
        </w:rPr>
        <w:t xml:space="preserve">, </w:t>
      </w:r>
      <w:r w:rsidR="006D3427" w:rsidRPr="00A87DB0">
        <w:rPr>
          <w:rFonts w:ascii="Times New Roman" w:hAnsi="Times New Roman" w:cs="Times New Roman"/>
        </w:rPr>
        <w:t>as indicated below</w:t>
      </w:r>
      <w:r w:rsidR="00F35AE1">
        <w:rPr>
          <w:rFonts w:ascii="Times New Roman" w:hAnsi="Times New Roman" w:cs="Times New Roman"/>
        </w:rPr>
        <w:t>:</w:t>
      </w:r>
      <w:r w:rsidR="00C6146D">
        <w:rPr>
          <w:rFonts w:ascii="Times New Roman" w:hAnsi="Times New Roman" w:cs="Times New Roman"/>
        </w:rPr>
        <w:t xml:space="preserve">  </w:t>
      </w:r>
    </w:p>
    <w:p w:rsidR="007A2058" w:rsidRPr="007420D7" w:rsidRDefault="00595EF2" w:rsidP="007420D7">
      <w:pPr>
        <w:spacing w:after="240" w:line="240" w:lineRule="auto"/>
        <w:ind w:firstLine="720"/>
        <w:rPr>
          <w:rFonts w:ascii="Times New Roman" w:hAnsi="Times New Roman" w:cs="Times New Roman"/>
        </w:rPr>
      </w:pPr>
      <w:r w:rsidRPr="007420D7">
        <w:rPr>
          <w:rFonts w:ascii="Times New Roman" w:hAnsi="Times New Roman" w:cs="Times New Roman"/>
        </w:rPr>
        <w:t xml:space="preserve">Paragraph </w:t>
      </w:r>
      <w:r w:rsidR="000B6C4B" w:rsidRPr="007420D7">
        <w:rPr>
          <w:rFonts w:ascii="Times New Roman" w:hAnsi="Times New Roman" w:cs="Times New Roman"/>
        </w:rPr>
        <w:t>20</w:t>
      </w:r>
      <w:r w:rsidR="00F652C3" w:rsidRPr="007420D7">
        <w:rPr>
          <w:rFonts w:ascii="Times New Roman" w:hAnsi="Times New Roman" w:cs="Times New Roman"/>
        </w:rPr>
        <w:t>,</w:t>
      </w:r>
      <w:r w:rsidRPr="007420D7">
        <w:rPr>
          <w:rFonts w:ascii="Times New Roman" w:hAnsi="Times New Roman" w:cs="Times New Roman"/>
        </w:rPr>
        <w:t xml:space="preserve"> </w:t>
      </w:r>
      <w:r w:rsidR="004770A2" w:rsidRPr="007420D7">
        <w:rPr>
          <w:rFonts w:ascii="Times New Roman" w:hAnsi="Times New Roman" w:cs="Times New Roman"/>
        </w:rPr>
        <w:t xml:space="preserve">with </w:t>
      </w:r>
      <w:r w:rsidR="000B6C4B" w:rsidRPr="007420D7">
        <w:rPr>
          <w:rFonts w:ascii="Times New Roman" w:hAnsi="Times New Roman" w:cs="Times New Roman"/>
        </w:rPr>
        <w:t xml:space="preserve">an </w:t>
      </w:r>
      <w:r w:rsidR="00F652C3" w:rsidRPr="007420D7">
        <w:rPr>
          <w:rFonts w:ascii="Times New Roman" w:hAnsi="Times New Roman" w:cs="Times New Roman"/>
        </w:rPr>
        <w:t>amendment to</w:t>
      </w:r>
      <w:r w:rsidR="000B6C4B" w:rsidRPr="007420D7">
        <w:rPr>
          <w:rFonts w:ascii="Times New Roman" w:hAnsi="Times New Roman" w:cs="Times New Roman"/>
        </w:rPr>
        <w:t xml:space="preserve"> Section 97.31</w:t>
      </w:r>
      <w:r w:rsidR="00CF1625" w:rsidRPr="007420D7">
        <w:rPr>
          <w:rFonts w:ascii="Times New Roman" w:hAnsi="Times New Roman" w:cs="Times New Roman"/>
        </w:rPr>
        <w:t>3</w:t>
      </w:r>
      <w:r w:rsidR="00F652C3" w:rsidRPr="007420D7">
        <w:rPr>
          <w:rFonts w:ascii="Times New Roman" w:hAnsi="Times New Roman" w:cs="Times New Roman"/>
        </w:rPr>
        <w:t>, is corrected to read as follows</w:t>
      </w:r>
      <w:r w:rsidR="00CF1625" w:rsidRPr="007420D7">
        <w:rPr>
          <w:rFonts w:ascii="Times New Roman" w:hAnsi="Times New Roman" w:cs="Times New Roman"/>
        </w:rPr>
        <w:t xml:space="preserve">: </w:t>
      </w:r>
      <w:r w:rsidR="00D90E7A" w:rsidRPr="007420D7">
        <w:rPr>
          <w:rFonts w:ascii="Times New Roman" w:hAnsi="Times New Roman" w:cs="Times New Roman"/>
        </w:rPr>
        <w:t xml:space="preserve"> </w:t>
      </w:r>
      <w:r w:rsidR="004770A2" w:rsidRPr="007420D7">
        <w:rPr>
          <w:rFonts w:ascii="Times New Roman" w:hAnsi="Times New Roman" w:cs="Times New Roman"/>
        </w:rPr>
        <w:t xml:space="preserve"> </w:t>
      </w:r>
    </w:p>
    <w:p w:rsidR="00B82359" w:rsidRPr="00A87DB0" w:rsidRDefault="00457A9F" w:rsidP="00231D63">
      <w:pPr>
        <w:spacing w:after="240" w:line="240" w:lineRule="auto"/>
        <w:ind w:left="720"/>
        <w:rPr>
          <w:rFonts w:ascii="Times New Roman" w:hAnsi="Times New Roman" w:cs="Times New Roman"/>
        </w:rPr>
      </w:pPr>
      <w:r>
        <w:rPr>
          <w:rFonts w:ascii="Times New Roman" w:hAnsi="Times New Roman" w:cs="Times New Roman"/>
        </w:rPr>
        <w:t>“20</w:t>
      </w:r>
      <w:r w:rsidR="008D6A40" w:rsidRPr="00A87DB0">
        <w:rPr>
          <w:rFonts w:ascii="Times New Roman" w:hAnsi="Times New Roman" w:cs="Times New Roman"/>
        </w:rPr>
        <w:t>.</w:t>
      </w:r>
      <w:r w:rsidR="008D6A40" w:rsidRPr="00A87DB0">
        <w:rPr>
          <w:rFonts w:ascii="Times New Roman" w:hAnsi="Times New Roman" w:cs="Times New Roman"/>
        </w:rPr>
        <w:tab/>
      </w:r>
      <w:r w:rsidR="00A14924">
        <w:rPr>
          <w:rFonts w:ascii="Times New Roman" w:hAnsi="Times New Roman" w:cs="Times New Roman"/>
        </w:rPr>
        <w:t xml:space="preserve">Amend </w:t>
      </w:r>
      <w:r w:rsidR="000B6C4B">
        <w:rPr>
          <w:rFonts w:ascii="Times New Roman" w:hAnsi="Times New Roman" w:cs="Times New Roman"/>
        </w:rPr>
        <w:t>Section 97.31</w:t>
      </w:r>
      <w:r w:rsidR="008D6A40" w:rsidRPr="00A87DB0">
        <w:rPr>
          <w:rFonts w:ascii="Times New Roman" w:hAnsi="Times New Roman" w:cs="Times New Roman"/>
        </w:rPr>
        <w:t xml:space="preserve">3 by </w:t>
      </w:r>
      <w:r w:rsidR="000B6C4B">
        <w:rPr>
          <w:rFonts w:ascii="Times New Roman" w:hAnsi="Times New Roman" w:cs="Times New Roman"/>
        </w:rPr>
        <w:t>adding paragraph (m)</w:t>
      </w:r>
      <w:r w:rsidR="00B82359" w:rsidRPr="00A87DB0">
        <w:rPr>
          <w:rFonts w:ascii="Times New Roman" w:hAnsi="Times New Roman" w:cs="Times New Roman"/>
        </w:rPr>
        <w:t xml:space="preserve"> </w:t>
      </w:r>
      <w:r w:rsidR="00C24CCC" w:rsidRPr="00A87DB0">
        <w:rPr>
          <w:rFonts w:ascii="Times New Roman" w:hAnsi="Times New Roman" w:cs="Times New Roman"/>
        </w:rPr>
        <w:t>to read as follows:</w:t>
      </w:r>
      <w:r w:rsidR="00B82359" w:rsidRPr="00A87DB0">
        <w:rPr>
          <w:rFonts w:ascii="Times New Roman" w:hAnsi="Times New Roman" w:cs="Times New Roman"/>
        </w:rPr>
        <w:t xml:space="preserve"> </w:t>
      </w:r>
    </w:p>
    <w:p w:rsidR="00C24CCC" w:rsidRPr="00A87DB0" w:rsidRDefault="000B6C4B" w:rsidP="00231D63">
      <w:pPr>
        <w:spacing w:after="240" w:line="240" w:lineRule="auto"/>
        <w:ind w:left="720"/>
        <w:rPr>
          <w:rFonts w:ascii="Times New Roman" w:hAnsi="Times New Roman" w:cs="Times New Roman"/>
          <w:b/>
          <w:u w:val="single"/>
        </w:rPr>
      </w:pPr>
      <w:r>
        <w:rPr>
          <w:rFonts w:ascii="Times New Roman" w:hAnsi="Times New Roman" w:cs="Times New Roman"/>
          <w:b/>
          <w:u w:val="single"/>
        </w:rPr>
        <w:t>§ 97.31</w:t>
      </w:r>
      <w:r w:rsidR="00C24CCC" w:rsidRPr="00A87DB0">
        <w:rPr>
          <w:rFonts w:ascii="Times New Roman" w:hAnsi="Times New Roman" w:cs="Times New Roman"/>
          <w:b/>
          <w:u w:val="single"/>
        </w:rPr>
        <w:t xml:space="preserve">3   </w:t>
      </w:r>
      <w:r>
        <w:rPr>
          <w:rFonts w:ascii="Times New Roman" w:hAnsi="Times New Roman" w:cs="Times New Roman"/>
          <w:b/>
          <w:u w:val="single"/>
        </w:rPr>
        <w:t>Transmitter power standard</w:t>
      </w:r>
      <w:r w:rsidR="00C24CCC" w:rsidRPr="00A87DB0">
        <w:rPr>
          <w:rFonts w:ascii="Times New Roman" w:hAnsi="Times New Roman" w:cs="Times New Roman"/>
          <w:b/>
          <w:u w:val="single"/>
        </w:rPr>
        <w:t>s</w:t>
      </w:r>
      <w:r w:rsidR="00C24CCC" w:rsidRPr="00A87DB0">
        <w:rPr>
          <w:rFonts w:ascii="Times New Roman" w:hAnsi="Times New Roman" w:cs="Times New Roman"/>
          <w:b/>
        </w:rPr>
        <w:t>.</w:t>
      </w:r>
    </w:p>
    <w:p w:rsidR="001B7CDD" w:rsidRPr="00A87DB0" w:rsidRDefault="00C24CCC" w:rsidP="00231D63">
      <w:pPr>
        <w:spacing w:after="240" w:line="240" w:lineRule="auto"/>
        <w:ind w:left="720"/>
        <w:rPr>
          <w:rFonts w:ascii="Times New Roman" w:hAnsi="Times New Roman" w:cs="Times New Roman"/>
        </w:rPr>
      </w:pPr>
      <w:r w:rsidRPr="00A87DB0">
        <w:rPr>
          <w:rFonts w:ascii="Times New Roman" w:hAnsi="Times New Roman" w:cs="Times New Roman"/>
        </w:rPr>
        <w:t>* * * * *</w:t>
      </w:r>
    </w:p>
    <w:p w:rsidR="00C24CCC" w:rsidRPr="00A87DB0" w:rsidRDefault="000B6C4B" w:rsidP="00A14924">
      <w:pPr>
        <w:spacing w:after="240" w:line="240" w:lineRule="auto"/>
        <w:ind w:left="720"/>
        <w:rPr>
          <w:rFonts w:ascii="Times New Roman" w:hAnsi="Times New Roman" w:cs="Times New Roman"/>
        </w:rPr>
      </w:pPr>
      <w:r>
        <w:rPr>
          <w:rFonts w:ascii="Times New Roman" w:hAnsi="Times New Roman" w:cs="Times New Roman"/>
        </w:rPr>
        <w:t>(m</w:t>
      </w:r>
      <w:r w:rsidR="00C24CCC" w:rsidRPr="00A87DB0">
        <w:rPr>
          <w:rFonts w:ascii="Times New Roman" w:hAnsi="Times New Roman" w:cs="Times New Roman"/>
        </w:rPr>
        <w:t xml:space="preserve">) </w:t>
      </w:r>
      <w:r>
        <w:rPr>
          <w:rFonts w:ascii="Times New Roman" w:hAnsi="Times New Roman" w:cs="Times New Roman"/>
        </w:rPr>
        <w:t>No station may transmit with a peak equivalent isotropically radiated power (EIRP) exceeding</w:t>
      </w:r>
      <w:r w:rsidR="00457A9F">
        <w:rPr>
          <w:rFonts w:ascii="Times New Roman" w:hAnsi="Times New Roman" w:cs="Times New Roman"/>
        </w:rPr>
        <w:t xml:space="preserve"> 316 W in the 76-81 GHz (4 mm) band.</w:t>
      </w:r>
      <w:r w:rsidR="001B7CDD" w:rsidRPr="00A87DB0">
        <w:rPr>
          <w:rFonts w:ascii="Times New Roman" w:hAnsi="Times New Roman" w:cs="Times New Roman"/>
        </w:rPr>
        <w:t>”</w:t>
      </w:r>
    </w:p>
    <w:p w:rsidR="00231D63" w:rsidRDefault="00231D63" w:rsidP="00231D63">
      <w:pPr>
        <w:spacing w:after="0" w:line="240" w:lineRule="auto"/>
        <w:rPr>
          <w:rFonts w:ascii="Times New Roman" w:hAnsi="Times New Roman" w:cs="Times New Roman"/>
          <w:spacing w:val="-2"/>
        </w:rPr>
      </w:pPr>
    </w:p>
    <w:p w:rsidR="00B07300" w:rsidRPr="00A87DB0" w:rsidRDefault="00E55ADA" w:rsidP="00231D63">
      <w:pPr>
        <w:spacing w:line="240" w:lineRule="auto"/>
        <w:rPr>
          <w:rFonts w:ascii="Times New Roman" w:hAnsi="Times New Roman" w:cs="Times New Roman"/>
          <w:b/>
          <w:caps/>
          <w:spacing w:val="-2"/>
        </w:rPr>
      </w:pP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sidR="00B07300" w:rsidRPr="00A87DB0">
        <w:rPr>
          <w:rFonts w:ascii="Times New Roman" w:hAnsi="Times New Roman" w:cs="Times New Roman"/>
          <w:spacing w:val="-2"/>
        </w:rPr>
        <w:tab/>
      </w:r>
      <w:r w:rsidR="00B07300" w:rsidRPr="00A87DB0">
        <w:rPr>
          <w:rFonts w:ascii="Times New Roman" w:hAnsi="Times New Roman" w:cs="Times New Roman"/>
          <w:spacing w:val="-2"/>
        </w:rPr>
        <w:tab/>
      </w:r>
      <w:r w:rsidR="00231D63">
        <w:rPr>
          <w:rFonts w:ascii="Times New Roman" w:hAnsi="Times New Roman" w:cs="Times New Roman"/>
          <w:spacing w:val="-2"/>
        </w:rPr>
        <w:tab/>
      </w:r>
      <w:r w:rsidR="00B07300" w:rsidRPr="00A87DB0">
        <w:rPr>
          <w:rFonts w:ascii="Times New Roman" w:hAnsi="Times New Roman" w:cs="Times New Roman"/>
          <w:spacing w:val="-2"/>
        </w:rPr>
        <w:t>FEDERAL COMMUNICATIONS COMMISSION</w:t>
      </w:r>
    </w:p>
    <w:p w:rsidR="002A29D2" w:rsidRPr="00A87DB0" w:rsidRDefault="002A29D2" w:rsidP="00327A0B">
      <w:pPr>
        <w:pStyle w:val="ParaNum"/>
        <w:numPr>
          <w:ilvl w:val="0"/>
          <w:numId w:val="0"/>
        </w:numPr>
        <w:spacing w:after="0" w:line="240" w:lineRule="auto"/>
        <w:rPr>
          <w:rFonts w:ascii="Times New Roman" w:hAnsi="Times New Roman" w:cs="Times New Roman"/>
        </w:rPr>
      </w:pPr>
    </w:p>
    <w:p w:rsidR="0072575B" w:rsidRPr="00A87DB0" w:rsidRDefault="0072575B" w:rsidP="00327A0B">
      <w:pPr>
        <w:pStyle w:val="ParaNum"/>
        <w:numPr>
          <w:ilvl w:val="0"/>
          <w:numId w:val="0"/>
        </w:numPr>
        <w:spacing w:after="0" w:line="240" w:lineRule="auto"/>
        <w:rPr>
          <w:rFonts w:ascii="Times New Roman" w:hAnsi="Times New Roman" w:cs="Times New Roman"/>
        </w:rPr>
      </w:pPr>
    </w:p>
    <w:p w:rsidR="00875D40" w:rsidRPr="00A87DB0" w:rsidRDefault="00875D40" w:rsidP="00327A0B">
      <w:pPr>
        <w:pStyle w:val="ParaNum"/>
        <w:numPr>
          <w:ilvl w:val="0"/>
          <w:numId w:val="0"/>
        </w:numPr>
        <w:spacing w:after="0" w:line="240" w:lineRule="auto"/>
        <w:rPr>
          <w:rFonts w:ascii="Times New Roman" w:hAnsi="Times New Roman" w:cs="Times New Roman"/>
        </w:rPr>
      </w:pPr>
    </w:p>
    <w:p w:rsidR="00231D63" w:rsidRDefault="00231D63" w:rsidP="00327A0B">
      <w:pPr>
        <w:spacing w:after="0" w:line="240" w:lineRule="auto"/>
        <w:rPr>
          <w:rFonts w:ascii="Times New Roman" w:hAnsi="Times New Roman" w:cs="Times New Roman"/>
        </w:rPr>
      </w:pPr>
    </w:p>
    <w:p w:rsidR="00AC70D7" w:rsidRPr="00A87DB0" w:rsidRDefault="00F652C3" w:rsidP="00327A0B">
      <w:pPr>
        <w:spacing w:after="0" w:line="240" w:lineRule="auto"/>
        <w:rPr>
          <w:rFonts w:ascii="Times New Roman" w:hAnsi="Times New Roman" w:cs="Times New Roman"/>
        </w:rPr>
      </w:pPr>
      <w:r w:rsidRPr="00A87DB0">
        <w:rPr>
          <w:rFonts w:ascii="Times New Roman" w:hAnsi="Times New Roman" w:cs="Times New Roman"/>
        </w:rPr>
        <w:tab/>
      </w:r>
      <w:r w:rsidRPr="00A87DB0">
        <w:rPr>
          <w:rFonts w:ascii="Times New Roman" w:hAnsi="Times New Roman" w:cs="Times New Roman"/>
        </w:rPr>
        <w:tab/>
      </w:r>
      <w:r w:rsidRPr="00A87DB0">
        <w:rPr>
          <w:rFonts w:ascii="Times New Roman" w:hAnsi="Times New Roman" w:cs="Times New Roman"/>
        </w:rPr>
        <w:tab/>
      </w:r>
      <w:r w:rsidRPr="00A87DB0">
        <w:rPr>
          <w:rFonts w:ascii="Times New Roman" w:hAnsi="Times New Roman" w:cs="Times New Roman"/>
        </w:rPr>
        <w:tab/>
      </w:r>
      <w:r w:rsidRPr="00A87DB0">
        <w:rPr>
          <w:rFonts w:ascii="Times New Roman" w:hAnsi="Times New Roman" w:cs="Times New Roman"/>
        </w:rPr>
        <w:tab/>
      </w:r>
      <w:r w:rsidRPr="00A87DB0">
        <w:rPr>
          <w:rFonts w:ascii="Times New Roman" w:hAnsi="Times New Roman" w:cs="Times New Roman"/>
        </w:rPr>
        <w:tab/>
      </w:r>
      <w:r w:rsidR="00926A36" w:rsidRPr="00A87DB0">
        <w:rPr>
          <w:rFonts w:ascii="Times New Roman" w:hAnsi="Times New Roman" w:cs="Times New Roman"/>
        </w:rPr>
        <w:t>Julius P. Knapp</w:t>
      </w:r>
    </w:p>
    <w:p w:rsidR="002E484C" w:rsidRPr="00A87DB0" w:rsidRDefault="00F652C3" w:rsidP="00BB7970">
      <w:pPr>
        <w:spacing w:line="240" w:lineRule="auto"/>
        <w:rPr>
          <w:rFonts w:ascii="Times New Roman" w:hAnsi="Times New Roman" w:cs="Times New Roman"/>
        </w:rPr>
      </w:pPr>
      <w:r w:rsidRPr="00A87DB0">
        <w:rPr>
          <w:rFonts w:ascii="Times New Roman" w:hAnsi="Times New Roman" w:cs="Times New Roman"/>
        </w:rPr>
        <w:tab/>
      </w:r>
      <w:r w:rsidRPr="00A87DB0">
        <w:rPr>
          <w:rFonts w:ascii="Times New Roman" w:hAnsi="Times New Roman" w:cs="Times New Roman"/>
        </w:rPr>
        <w:tab/>
      </w:r>
      <w:r w:rsidRPr="00A87DB0">
        <w:rPr>
          <w:rFonts w:ascii="Times New Roman" w:hAnsi="Times New Roman" w:cs="Times New Roman"/>
        </w:rPr>
        <w:tab/>
      </w:r>
      <w:r w:rsidRPr="00A87DB0">
        <w:rPr>
          <w:rFonts w:ascii="Times New Roman" w:hAnsi="Times New Roman" w:cs="Times New Roman"/>
        </w:rPr>
        <w:tab/>
      </w:r>
      <w:r w:rsidRPr="00A87DB0">
        <w:rPr>
          <w:rFonts w:ascii="Times New Roman" w:hAnsi="Times New Roman" w:cs="Times New Roman"/>
        </w:rPr>
        <w:tab/>
      </w:r>
      <w:r w:rsidRPr="00A87DB0">
        <w:rPr>
          <w:rFonts w:ascii="Times New Roman" w:hAnsi="Times New Roman" w:cs="Times New Roman"/>
        </w:rPr>
        <w:tab/>
      </w:r>
      <w:r w:rsidR="00CB3867" w:rsidRPr="00A87DB0">
        <w:rPr>
          <w:rFonts w:ascii="Times New Roman" w:hAnsi="Times New Roman" w:cs="Times New Roman"/>
        </w:rPr>
        <w:t>Chief</w:t>
      </w:r>
      <w:r w:rsidR="00AC70D7" w:rsidRPr="00A87DB0">
        <w:rPr>
          <w:rFonts w:ascii="Times New Roman" w:hAnsi="Times New Roman" w:cs="Times New Roman"/>
        </w:rPr>
        <w:t xml:space="preserve">, </w:t>
      </w:r>
      <w:r w:rsidR="00CB3867" w:rsidRPr="00A87DB0">
        <w:rPr>
          <w:rFonts w:ascii="Times New Roman" w:hAnsi="Times New Roman" w:cs="Times New Roman"/>
        </w:rPr>
        <w:t>Office of Engineering and Technology</w:t>
      </w:r>
    </w:p>
    <w:sectPr w:rsidR="002E484C" w:rsidRPr="00A87DB0" w:rsidSect="00E17983">
      <w:headerReference w:type="even" r:id="rId8"/>
      <w:headerReference w:type="default" r:id="rId9"/>
      <w:footerReference w:type="even" r:id="rId10"/>
      <w:footerReference w:type="default" r:id="rId11"/>
      <w:headerReference w:type="first" r:id="rId12"/>
      <w:footerReference w:type="first" r:id="rId13"/>
      <w:footnotePr>
        <w:numStart w:val="255"/>
      </w:footnotePr>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06" w:rsidRDefault="00411D06">
      <w:r>
        <w:separator/>
      </w:r>
    </w:p>
  </w:endnote>
  <w:endnote w:type="continuationSeparator" w:id="0">
    <w:p w:rsidR="00411D06" w:rsidRDefault="0041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27" w:rsidRDefault="00A44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96309"/>
      <w:docPartObj>
        <w:docPartGallery w:val="Page Numbers (Bottom of Page)"/>
        <w:docPartUnique/>
      </w:docPartObj>
    </w:sdtPr>
    <w:sdtEndPr>
      <w:rPr>
        <w:rFonts w:ascii="Times New Roman" w:hAnsi="Times New Roman" w:cs="Times New Roman"/>
        <w:noProof/>
      </w:rPr>
    </w:sdtEndPr>
    <w:sdtContent>
      <w:p w:rsidR="00BD0F7A" w:rsidRPr="00223D94" w:rsidRDefault="007D2143" w:rsidP="007D2143">
        <w:pPr>
          <w:pStyle w:val="Footer"/>
          <w:jc w:val="center"/>
          <w:rPr>
            <w:rFonts w:ascii="Times New Roman" w:hAnsi="Times New Roman" w:cs="Times New Roman"/>
          </w:rPr>
        </w:pPr>
        <w:r w:rsidRPr="00223D94">
          <w:rPr>
            <w:rFonts w:ascii="Times New Roman" w:hAnsi="Times New Roman" w:cs="Times New Roman"/>
          </w:rPr>
          <w:fldChar w:fldCharType="begin"/>
        </w:r>
        <w:r w:rsidRPr="00223D94">
          <w:rPr>
            <w:rFonts w:ascii="Times New Roman" w:hAnsi="Times New Roman" w:cs="Times New Roman"/>
          </w:rPr>
          <w:instrText xml:space="preserve"> PAGE   \* MERGEFORMAT </w:instrText>
        </w:r>
        <w:r w:rsidRPr="00223D94">
          <w:rPr>
            <w:rFonts w:ascii="Times New Roman" w:hAnsi="Times New Roman" w:cs="Times New Roman"/>
          </w:rPr>
          <w:fldChar w:fldCharType="separate"/>
        </w:r>
        <w:r w:rsidR="000B6C4B">
          <w:rPr>
            <w:rFonts w:ascii="Times New Roman" w:hAnsi="Times New Roman" w:cs="Times New Roman"/>
            <w:noProof/>
          </w:rPr>
          <w:t>2</w:t>
        </w:r>
        <w:r w:rsidRPr="00223D94">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881042"/>
      <w:docPartObj>
        <w:docPartGallery w:val="Page Numbers (Bottom of Page)"/>
        <w:docPartUnique/>
      </w:docPartObj>
    </w:sdtPr>
    <w:sdtEndPr>
      <w:rPr>
        <w:noProof/>
      </w:rPr>
    </w:sdtEndPr>
    <w:sdtContent>
      <w:p w:rsidR="007D2143" w:rsidRDefault="00955B4C" w:rsidP="00A87DB0">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06" w:rsidRDefault="00411D06">
      <w:pPr>
        <w:rPr>
          <w:sz w:val="20"/>
        </w:rPr>
      </w:pPr>
      <w:r>
        <w:rPr>
          <w:sz w:val="20"/>
        </w:rPr>
        <w:separator/>
      </w:r>
    </w:p>
  </w:footnote>
  <w:footnote w:type="continuationSeparator" w:id="0">
    <w:p w:rsidR="00411D06" w:rsidRDefault="00411D06">
      <w:pPr>
        <w:rPr>
          <w:sz w:val="20"/>
        </w:rPr>
      </w:pPr>
      <w:r>
        <w:rPr>
          <w:sz w:val="20"/>
        </w:rPr>
        <w:separator/>
      </w:r>
    </w:p>
    <w:p w:rsidR="00411D06" w:rsidRDefault="00411D06">
      <w:pPr>
        <w:rPr>
          <w:sz w:val="20"/>
        </w:rPr>
      </w:pPr>
      <w:r>
        <w:rPr>
          <w:sz w:val="20"/>
        </w:rPr>
        <w:t>(...continued from previous page)</w:t>
      </w:r>
    </w:p>
  </w:footnote>
  <w:footnote w:type="continuationNotice" w:id="1">
    <w:p w:rsidR="00411D06" w:rsidRDefault="00411D06">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27" w:rsidRDefault="00A44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4C" w:rsidRPr="002A29D2" w:rsidRDefault="00564A4C" w:rsidP="00327A0B">
    <w:pPr>
      <w:pStyle w:val="Header"/>
    </w:pPr>
    <w:r>
      <w:tab/>
    </w:r>
    <w:r w:rsidRPr="002A29D2">
      <w:t>Federal Communications Commission</w:t>
    </w:r>
    <w:r w:rsidRPr="002A29D2">
      <w:tab/>
    </w:r>
  </w:p>
  <w:p w:rsidR="00564A4C" w:rsidRDefault="00564A4C" w:rsidP="00327A0B">
    <w:pPr>
      <w:pStyle w:val="Header"/>
    </w:pPr>
    <w:r>
      <w:rPr>
        <w:noProof/>
      </w:rPr>
      <mc:AlternateContent>
        <mc:Choice Requires="wps">
          <w:drawing>
            <wp:anchor distT="0" distB="0" distL="114300" distR="114300" simplePos="0" relativeHeight="251663360" behindDoc="0" locked="0" layoutInCell="0" allowOverlap="1" wp14:anchorId="683F02BF" wp14:editId="54595611">
              <wp:simplePos x="0" y="0"/>
              <wp:positionH relativeFrom="column">
                <wp:posOffset>0</wp:posOffset>
              </wp:positionH>
              <wp:positionV relativeFrom="paragraph">
                <wp:posOffset>22225</wp:posOffset>
              </wp:positionV>
              <wp:extent cx="59436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F0D997"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hz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" o:allowincell="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4C" w:rsidRPr="00327A0B" w:rsidRDefault="00564A4C" w:rsidP="00327A0B">
    <w:pPr>
      <w:pStyle w:val="Header"/>
    </w:pPr>
    <w:r>
      <w:tab/>
    </w:r>
    <w:r w:rsidRPr="00327A0B">
      <w:t>Federal Communications Commission</w:t>
    </w:r>
    <w:r w:rsidRPr="00327A0B">
      <w:tab/>
      <w:t xml:space="preserve"> </w:t>
    </w:r>
  </w:p>
  <w:p w:rsidR="00564A4C" w:rsidRDefault="00564A4C" w:rsidP="00327A0B">
    <w:pPr>
      <w:pStyle w:val="Header"/>
    </w:pPr>
    <w:r>
      <w:rPr>
        <w:noProof/>
      </w:rPr>
      <mc:AlternateContent>
        <mc:Choice Requires="wps">
          <w:drawing>
            <wp:anchor distT="0" distB="0" distL="114300" distR="114300" simplePos="0" relativeHeight="251661312" behindDoc="0" locked="0" layoutInCell="0" allowOverlap="1" wp14:anchorId="0247AD9C" wp14:editId="12DBEE93">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6BFFE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i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14A"/>
    <w:multiLevelType w:val="hybridMultilevel"/>
    <w:tmpl w:val="ED52FD7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875C8"/>
    <w:multiLevelType w:val="hybridMultilevel"/>
    <w:tmpl w:val="C6CC3E34"/>
    <w:lvl w:ilvl="0" w:tplc="595A3940">
      <w:start w:val="6"/>
      <w:numFmt w:val="bullet"/>
      <w:lvlText w:val=""/>
      <w:lvlJc w:val="left"/>
      <w:pPr>
        <w:ind w:left="1800" w:hanging="360"/>
      </w:pPr>
      <w:rPr>
        <w:rFonts w:ascii="Symbol" w:eastAsia="Times New Roman" w:hAnsi="Symbol" w:cs="Times New Roman" w:hint="default"/>
        <w:b w:val="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3054B82"/>
    <w:multiLevelType w:val="hybridMultilevel"/>
    <w:tmpl w:val="44946948"/>
    <w:lvl w:ilvl="0" w:tplc="04090001">
      <w:start w:val="7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2466989"/>
    <w:multiLevelType w:val="hybridMultilevel"/>
    <w:tmpl w:val="827C6E66"/>
    <w:lvl w:ilvl="0" w:tplc="28C80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5859EE"/>
    <w:multiLevelType w:val="hybridMultilevel"/>
    <w:tmpl w:val="AF3C2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4E5271A3"/>
    <w:multiLevelType w:val="hybridMultilevel"/>
    <w:tmpl w:val="869473B4"/>
    <w:lvl w:ilvl="0" w:tplc="28C80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39530E2"/>
    <w:multiLevelType w:val="hybridMultilevel"/>
    <w:tmpl w:val="CBFE4F98"/>
    <w:lvl w:ilvl="0" w:tplc="EFC869AE">
      <w:start w:val="1"/>
      <w:numFmt w:val="decimal"/>
      <w:lvlText w:val="%1."/>
      <w:lvlJc w:val="left"/>
      <w:pPr>
        <w:ind w:left="3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D84C13"/>
    <w:multiLevelType w:val="hybridMultilevel"/>
    <w:tmpl w:val="9D44A8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B508E8"/>
    <w:multiLevelType w:val="hybridMultilevel"/>
    <w:tmpl w:val="756A023E"/>
    <w:lvl w:ilvl="0" w:tplc="C56C6F90">
      <w:start w:val="6"/>
      <w:numFmt w:val="bullet"/>
      <w:lvlText w:val=""/>
      <w:lvlJc w:val="left"/>
      <w:pPr>
        <w:ind w:left="1800" w:hanging="360"/>
      </w:pPr>
      <w:rPr>
        <w:rFonts w:ascii="Symbol" w:eastAsia="Times New Roman" w:hAnsi="Symbol" w:cs="Times New Roman" w:hint="default"/>
        <w:b w:val="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FCE28D3"/>
    <w:multiLevelType w:val="hybridMultilevel"/>
    <w:tmpl w:val="E9982858"/>
    <w:lvl w:ilvl="0" w:tplc="145C7910">
      <w:start w:val="2"/>
      <w:numFmt w:val="bullet"/>
      <w:lvlText w:val=""/>
      <w:lvlJc w:val="left"/>
      <w:pPr>
        <w:ind w:left="1080" w:hanging="360"/>
      </w:pPr>
      <w:rPr>
        <w:rFonts w:ascii="Symbol" w:eastAsia="Times New Roman" w:hAnsi="Symbol" w:cs="Times New Roman" w:hint="default"/>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32848CE"/>
    <w:multiLevelType w:val="hybridMultilevel"/>
    <w:tmpl w:val="7B1C4F2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2021F5"/>
    <w:multiLevelType w:val="hybridMultilevel"/>
    <w:tmpl w:val="CF3CB5E4"/>
    <w:lvl w:ilvl="0" w:tplc="ED242012">
      <w:start w:val="2"/>
      <w:numFmt w:val="bullet"/>
      <w:lvlText w:val=""/>
      <w:lvlJc w:val="left"/>
      <w:pPr>
        <w:ind w:left="1080" w:hanging="360"/>
      </w:pPr>
      <w:rPr>
        <w:rFonts w:ascii="Symbol" w:eastAsia="Times New Roman" w:hAnsi="Symbol" w:cs="Times New Roman" w:hint="default"/>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A95226"/>
    <w:multiLevelType w:val="hybridMultilevel"/>
    <w:tmpl w:val="0E182980"/>
    <w:lvl w:ilvl="0" w:tplc="0862EE5E">
      <w:start w:val="2"/>
      <w:numFmt w:val="bullet"/>
      <w:lvlText w:val=""/>
      <w:lvlJc w:val="left"/>
      <w:pPr>
        <w:ind w:left="1080" w:hanging="360"/>
      </w:pPr>
      <w:rPr>
        <w:rFonts w:ascii="Symbol" w:eastAsia="Times New Roman" w:hAnsi="Symbol" w:cs="Times New Roman" w:hint="default"/>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4A6548"/>
    <w:multiLevelType w:val="hybridMultilevel"/>
    <w:tmpl w:val="8236C8D0"/>
    <w:lvl w:ilvl="0" w:tplc="0409000F">
      <w:start w:val="1"/>
      <w:numFmt w:val="decimal"/>
      <w:lvlText w:val="%1."/>
      <w:lvlJc w:val="left"/>
      <w:pPr>
        <w:ind w:left="108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6"/>
  </w:num>
  <w:num w:numId="3">
    <w:abstractNumId w:val="6"/>
  </w:num>
  <w:num w:numId="4">
    <w:abstractNumId w:val="12"/>
  </w:num>
  <w:num w:numId="5">
    <w:abstractNumId w:val="4"/>
  </w:num>
  <w:num w:numId="6">
    <w:abstractNumId w:val="9"/>
  </w:num>
  <w:num w:numId="7">
    <w:abstractNumId w:val="5"/>
  </w:num>
  <w:num w:numId="8">
    <w:abstractNumId w:val="2"/>
  </w:num>
  <w:num w:numId="9">
    <w:abstractNumId w:val="8"/>
  </w:num>
  <w:num w:numId="10">
    <w:abstractNumId w:val="8"/>
  </w:num>
  <w:num w:numId="11">
    <w:abstractNumId w:val="10"/>
  </w:num>
  <w:num w:numId="12">
    <w:abstractNumId w:val="7"/>
  </w:num>
  <w:num w:numId="13">
    <w:abstractNumId w:val="16"/>
  </w:num>
  <w:num w:numId="14">
    <w:abstractNumId w:val="18"/>
  </w:num>
  <w:num w:numId="15">
    <w:abstractNumId w:val="19"/>
  </w:num>
  <w:num w:numId="16">
    <w:abstractNumId w:val="15"/>
  </w:num>
  <w:num w:numId="17">
    <w:abstractNumId w:val="17"/>
  </w:num>
  <w:num w:numId="18">
    <w:abstractNumId w:val="13"/>
  </w:num>
  <w:num w:numId="19">
    <w:abstractNumId w:val="0"/>
  </w:num>
  <w:num w:numId="20">
    <w:abstractNumId w:val="3"/>
  </w:num>
  <w:num w:numId="21">
    <w:abstractNumId w:val="1"/>
  </w:num>
  <w:num w:numId="22">
    <w:abstractNumId w:val="14"/>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numStart w:val="255"/>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4C"/>
    <w:rsid w:val="00010C8C"/>
    <w:rsid w:val="00020D97"/>
    <w:rsid w:val="00037538"/>
    <w:rsid w:val="00042D73"/>
    <w:rsid w:val="000463D1"/>
    <w:rsid w:val="00051538"/>
    <w:rsid w:val="0005483E"/>
    <w:rsid w:val="00064795"/>
    <w:rsid w:val="00067F0C"/>
    <w:rsid w:val="000808DD"/>
    <w:rsid w:val="000846D1"/>
    <w:rsid w:val="00085026"/>
    <w:rsid w:val="00090645"/>
    <w:rsid w:val="00091CC1"/>
    <w:rsid w:val="000923A2"/>
    <w:rsid w:val="000963F7"/>
    <w:rsid w:val="00097941"/>
    <w:rsid w:val="000A4936"/>
    <w:rsid w:val="000A5702"/>
    <w:rsid w:val="000B476C"/>
    <w:rsid w:val="000B6C4B"/>
    <w:rsid w:val="000C6DEB"/>
    <w:rsid w:val="000D1DB7"/>
    <w:rsid w:val="000F34C9"/>
    <w:rsid w:val="00100F2B"/>
    <w:rsid w:val="0010534A"/>
    <w:rsid w:val="00111E95"/>
    <w:rsid w:val="00117B74"/>
    <w:rsid w:val="001237A8"/>
    <w:rsid w:val="001305E3"/>
    <w:rsid w:val="00135CD4"/>
    <w:rsid w:val="00146D70"/>
    <w:rsid w:val="00147EE4"/>
    <w:rsid w:val="00153184"/>
    <w:rsid w:val="0016448A"/>
    <w:rsid w:val="001654D4"/>
    <w:rsid w:val="001801AA"/>
    <w:rsid w:val="00181FED"/>
    <w:rsid w:val="00183939"/>
    <w:rsid w:val="0019114F"/>
    <w:rsid w:val="001916C3"/>
    <w:rsid w:val="001A368B"/>
    <w:rsid w:val="001B3D75"/>
    <w:rsid w:val="001B4934"/>
    <w:rsid w:val="001B70C0"/>
    <w:rsid w:val="001B7CDD"/>
    <w:rsid w:val="00205DFE"/>
    <w:rsid w:val="00214C43"/>
    <w:rsid w:val="002168E1"/>
    <w:rsid w:val="00223D94"/>
    <w:rsid w:val="00230803"/>
    <w:rsid w:val="00231D63"/>
    <w:rsid w:val="0025476D"/>
    <w:rsid w:val="00255896"/>
    <w:rsid w:val="00267C8B"/>
    <w:rsid w:val="00267D81"/>
    <w:rsid w:val="002956B4"/>
    <w:rsid w:val="002A29D2"/>
    <w:rsid w:val="002A4E36"/>
    <w:rsid w:val="002B59BD"/>
    <w:rsid w:val="002B660E"/>
    <w:rsid w:val="002C3C19"/>
    <w:rsid w:val="002C65ED"/>
    <w:rsid w:val="002D0B4C"/>
    <w:rsid w:val="002D2C2B"/>
    <w:rsid w:val="002E0DDD"/>
    <w:rsid w:val="002E200C"/>
    <w:rsid w:val="002E33FB"/>
    <w:rsid w:val="002E484C"/>
    <w:rsid w:val="00300BE2"/>
    <w:rsid w:val="00313385"/>
    <w:rsid w:val="00317ACE"/>
    <w:rsid w:val="00327A0B"/>
    <w:rsid w:val="0034108A"/>
    <w:rsid w:val="00352583"/>
    <w:rsid w:val="00355D7B"/>
    <w:rsid w:val="00367162"/>
    <w:rsid w:val="00377729"/>
    <w:rsid w:val="0039115A"/>
    <w:rsid w:val="003924B3"/>
    <w:rsid w:val="00396FD3"/>
    <w:rsid w:val="003A11B5"/>
    <w:rsid w:val="003A6B82"/>
    <w:rsid w:val="003B0849"/>
    <w:rsid w:val="003B3D66"/>
    <w:rsid w:val="003C7F5A"/>
    <w:rsid w:val="003D149D"/>
    <w:rsid w:val="003E0BC9"/>
    <w:rsid w:val="003E45BC"/>
    <w:rsid w:val="004023E0"/>
    <w:rsid w:val="00407C1B"/>
    <w:rsid w:val="00411D06"/>
    <w:rsid w:val="004252E9"/>
    <w:rsid w:val="00432EEC"/>
    <w:rsid w:val="0043743C"/>
    <w:rsid w:val="00446087"/>
    <w:rsid w:val="00451A19"/>
    <w:rsid w:val="004540DF"/>
    <w:rsid w:val="00456E40"/>
    <w:rsid w:val="0045763B"/>
    <w:rsid w:val="00457A9F"/>
    <w:rsid w:val="004602B4"/>
    <w:rsid w:val="00460822"/>
    <w:rsid w:val="00467C4B"/>
    <w:rsid w:val="004770A2"/>
    <w:rsid w:val="004839E8"/>
    <w:rsid w:val="00492342"/>
    <w:rsid w:val="0049461D"/>
    <w:rsid w:val="00497572"/>
    <w:rsid w:val="004A0CBB"/>
    <w:rsid w:val="004A3648"/>
    <w:rsid w:val="004A386F"/>
    <w:rsid w:val="004C66E8"/>
    <w:rsid w:val="004D0A69"/>
    <w:rsid w:val="004F50E5"/>
    <w:rsid w:val="00500C80"/>
    <w:rsid w:val="00504F22"/>
    <w:rsid w:val="00515B6F"/>
    <w:rsid w:val="00540430"/>
    <w:rsid w:val="0054208C"/>
    <w:rsid w:val="00550D49"/>
    <w:rsid w:val="0055407D"/>
    <w:rsid w:val="00554191"/>
    <w:rsid w:val="00564A4C"/>
    <w:rsid w:val="0056645B"/>
    <w:rsid w:val="0057022D"/>
    <w:rsid w:val="0058477C"/>
    <w:rsid w:val="00586C02"/>
    <w:rsid w:val="00592CB3"/>
    <w:rsid w:val="005946F5"/>
    <w:rsid w:val="00595EF2"/>
    <w:rsid w:val="005A09E4"/>
    <w:rsid w:val="005A168C"/>
    <w:rsid w:val="005C4054"/>
    <w:rsid w:val="005D4067"/>
    <w:rsid w:val="005D72F0"/>
    <w:rsid w:val="005E29B1"/>
    <w:rsid w:val="005E2C76"/>
    <w:rsid w:val="0060228B"/>
    <w:rsid w:val="00616810"/>
    <w:rsid w:val="00625F6F"/>
    <w:rsid w:val="00646C3A"/>
    <w:rsid w:val="00664505"/>
    <w:rsid w:val="006675C0"/>
    <w:rsid w:val="00670783"/>
    <w:rsid w:val="00672346"/>
    <w:rsid w:val="0069181E"/>
    <w:rsid w:val="00695892"/>
    <w:rsid w:val="006B076F"/>
    <w:rsid w:val="006B2502"/>
    <w:rsid w:val="006B38D7"/>
    <w:rsid w:val="006B68D5"/>
    <w:rsid w:val="006D0280"/>
    <w:rsid w:val="006D3427"/>
    <w:rsid w:val="006E029B"/>
    <w:rsid w:val="006E343D"/>
    <w:rsid w:val="006E5F3F"/>
    <w:rsid w:val="006E7977"/>
    <w:rsid w:val="006F6784"/>
    <w:rsid w:val="007103FC"/>
    <w:rsid w:val="0072575B"/>
    <w:rsid w:val="00734B5D"/>
    <w:rsid w:val="007420D7"/>
    <w:rsid w:val="00744226"/>
    <w:rsid w:val="00752430"/>
    <w:rsid w:val="007620B5"/>
    <w:rsid w:val="00771508"/>
    <w:rsid w:val="0078064F"/>
    <w:rsid w:val="00782862"/>
    <w:rsid w:val="00785509"/>
    <w:rsid w:val="00794263"/>
    <w:rsid w:val="007A2058"/>
    <w:rsid w:val="007B1E43"/>
    <w:rsid w:val="007C5D98"/>
    <w:rsid w:val="007D2143"/>
    <w:rsid w:val="007D2B3E"/>
    <w:rsid w:val="007E43CD"/>
    <w:rsid w:val="007F2902"/>
    <w:rsid w:val="007F4EC9"/>
    <w:rsid w:val="008069BB"/>
    <w:rsid w:val="00806FBD"/>
    <w:rsid w:val="00816B64"/>
    <w:rsid w:val="00823C8D"/>
    <w:rsid w:val="00825C22"/>
    <w:rsid w:val="008427C3"/>
    <w:rsid w:val="008571CD"/>
    <w:rsid w:val="00865B46"/>
    <w:rsid w:val="008715C6"/>
    <w:rsid w:val="00875D40"/>
    <w:rsid w:val="008777A1"/>
    <w:rsid w:val="00880AC7"/>
    <w:rsid w:val="0089010F"/>
    <w:rsid w:val="00891AB5"/>
    <w:rsid w:val="00891ADC"/>
    <w:rsid w:val="008A223C"/>
    <w:rsid w:val="008A3CEF"/>
    <w:rsid w:val="008B7689"/>
    <w:rsid w:val="008B7989"/>
    <w:rsid w:val="008D5C74"/>
    <w:rsid w:val="008D6A40"/>
    <w:rsid w:val="008E1DD4"/>
    <w:rsid w:val="008F0264"/>
    <w:rsid w:val="008F0C0F"/>
    <w:rsid w:val="0090270B"/>
    <w:rsid w:val="0091512F"/>
    <w:rsid w:val="00917CD5"/>
    <w:rsid w:val="00926A36"/>
    <w:rsid w:val="00955B4C"/>
    <w:rsid w:val="0097751C"/>
    <w:rsid w:val="0098501C"/>
    <w:rsid w:val="00997D6D"/>
    <w:rsid w:val="009A1B68"/>
    <w:rsid w:val="009A2707"/>
    <w:rsid w:val="009B513A"/>
    <w:rsid w:val="009B5A77"/>
    <w:rsid w:val="009B7986"/>
    <w:rsid w:val="009C4ACA"/>
    <w:rsid w:val="009C6E8A"/>
    <w:rsid w:val="009C72E6"/>
    <w:rsid w:val="009D525D"/>
    <w:rsid w:val="009D6F34"/>
    <w:rsid w:val="009E34BB"/>
    <w:rsid w:val="009F27FA"/>
    <w:rsid w:val="00A07697"/>
    <w:rsid w:val="00A14924"/>
    <w:rsid w:val="00A17674"/>
    <w:rsid w:val="00A23E3C"/>
    <w:rsid w:val="00A27092"/>
    <w:rsid w:val="00A37921"/>
    <w:rsid w:val="00A44727"/>
    <w:rsid w:val="00A54DB1"/>
    <w:rsid w:val="00A56046"/>
    <w:rsid w:val="00A57F62"/>
    <w:rsid w:val="00A64C85"/>
    <w:rsid w:val="00A82FE0"/>
    <w:rsid w:val="00A87DB0"/>
    <w:rsid w:val="00A908F1"/>
    <w:rsid w:val="00A941AE"/>
    <w:rsid w:val="00A958E4"/>
    <w:rsid w:val="00AA2D6B"/>
    <w:rsid w:val="00AB7999"/>
    <w:rsid w:val="00AC70D7"/>
    <w:rsid w:val="00AD09E3"/>
    <w:rsid w:val="00AD1615"/>
    <w:rsid w:val="00AD6744"/>
    <w:rsid w:val="00AE686A"/>
    <w:rsid w:val="00AE7407"/>
    <w:rsid w:val="00B07300"/>
    <w:rsid w:val="00B127ED"/>
    <w:rsid w:val="00B222A4"/>
    <w:rsid w:val="00B258C1"/>
    <w:rsid w:val="00B366DD"/>
    <w:rsid w:val="00B37BB3"/>
    <w:rsid w:val="00B46E11"/>
    <w:rsid w:val="00B616F4"/>
    <w:rsid w:val="00B6517D"/>
    <w:rsid w:val="00B77D69"/>
    <w:rsid w:val="00B82359"/>
    <w:rsid w:val="00BA694B"/>
    <w:rsid w:val="00BB2D1B"/>
    <w:rsid w:val="00BB3B04"/>
    <w:rsid w:val="00BB7970"/>
    <w:rsid w:val="00BC4020"/>
    <w:rsid w:val="00BD0F7A"/>
    <w:rsid w:val="00BE6A1C"/>
    <w:rsid w:val="00BF0A24"/>
    <w:rsid w:val="00C063B1"/>
    <w:rsid w:val="00C2070B"/>
    <w:rsid w:val="00C20769"/>
    <w:rsid w:val="00C2467B"/>
    <w:rsid w:val="00C24CCC"/>
    <w:rsid w:val="00C2713A"/>
    <w:rsid w:val="00C44771"/>
    <w:rsid w:val="00C46669"/>
    <w:rsid w:val="00C50E75"/>
    <w:rsid w:val="00C6146D"/>
    <w:rsid w:val="00C6459E"/>
    <w:rsid w:val="00C7654D"/>
    <w:rsid w:val="00C77BF4"/>
    <w:rsid w:val="00C77D56"/>
    <w:rsid w:val="00C90161"/>
    <w:rsid w:val="00CB3867"/>
    <w:rsid w:val="00CB3BA0"/>
    <w:rsid w:val="00CB52DB"/>
    <w:rsid w:val="00CB5C1D"/>
    <w:rsid w:val="00CD4452"/>
    <w:rsid w:val="00CE45A2"/>
    <w:rsid w:val="00CE4B5D"/>
    <w:rsid w:val="00CE6765"/>
    <w:rsid w:val="00CF1625"/>
    <w:rsid w:val="00CF4679"/>
    <w:rsid w:val="00D00579"/>
    <w:rsid w:val="00D028FF"/>
    <w:rsid w:val="00D3182F"/>
    <w:rsid w:val="00D44226"/>
    <w:rsid w:val="00D62A07"/>
    <w:rsid w:val="00D62E78"/>
    <w:rsid w:val="00D65129"/>
    <w:rsid w:val="00D7076F"/>
    <w:rsid w:val="00D713D3"/>
    <w:rsid w:val="00D87B88"/>
    <w:rsid w:val="00D90E7A"/>
    <w:rsid w:val="00D9560C"/>
    <w:rsid w:val="00DA1D01"/>
    <w:rsid w:val="00DA20B1"/>
    <w:rsid w:val="00DB0A4A"/>
    <w:rsid w:val="00DB1245"/>
    <w:rsid w:val="00DB6A2E"/>
    <w:rsid w:val="00DC1241"/>
    <w:rsid w:val="00DC24C1"/>
    <w:rsid w:val="00DC42C6"/>
    <w:rsid w:val="00DC6A41"/>
    <w:rsid w:val="00DD7375"/>
    <w:rsid w:val="00DD744E"/>
    <w:rsid w:val="00DD7A90"/>
    <w:rsid w:val="00DE3CB1"/>
    <w:rsid w:val="00E006AE"/>
    <w:rsid w:val="00E00C13"/>
    <w:rsid w:val="00E00E22"/>
    <w:rsid w:val="00E174D2"/>
    <w:rsid w:val="00E17983"/>
    <w:rsid w:val="00E34B8F"/>
    <w:rsid w:val="00E51024"/>
    <w:rsid w:val="00E524BD"/>
    <w:rsid w:val="00E54F94"/>
    <w:rsid w:val="00E55ADA"/>
    <w:rsid w:val="00E56A42"/>
    <w:rsid w:val="00E72AA8"/>
    <w:rsid w:val="00E764C6"/>
    <w:rsid w:val="00E9311B"/>
    <w:rsid w:val="00EA0F10"/>
    <w:rsid w:val="00EA3BCC"/>
    <w:rsid w:val="00EA4E63"/>
    <w:rsid w:val="00EA776B"/>
    <w:rsid w:val="00EB082B"/>
    <w:rsid w:val="00EB1A95"/>
    <w:rsid w:val="00EB79E7"/>
    <w:rsid w:val="00EC0A67"/>
    <w:rsid w:val="00ED139F"/>
    <w:rsid w:val="00ED2B76"/>
    <w:rsid w:val="00ED2EA8"/>
    <w:rsid w:val="00EF0611"/>
    <w:rsid w:val="00EF1707"/>
    <w:rsid w:val="00EF5278"/>
    <w:rsid w:val="00EF7D61"/>
    <w:rsid w:val="00F25801"/>
    <w:rsid w:val="00F35AE1"/>
    <w:rsid w:val="00F50030"/>
    <w:rsid w:val="00F60D6A"/>
    <w:rsid w:val="00F652C3"/>
    <w:rsid w:val="00F66104"/>
    <w:rsid w:val="00F67BFC"/>
    <w:rsid w:val="00F75BB8"/>
    <w:rsid w:val="00F81865"/>
    <w:rsid w:val="00F91C96"/>
    <w:rsid w:val="00F95B13"/>
    <w:rsid w:val="00F97813"/>
    <w:rsid w:val="00FA6283"/>
    <w:rsid w:val="00FB087F"/>
    <w:rsid w:val="00FB26E2"/>
    <w:rsid w:val="00FB2B12"/>
    <w:rsid w:val="00FB4C71"/>
    <w:rsid w:val="00FB79BE"/>
    <w:rsid w:val="00FC64DD"/>
    <w:rsid w:val="00FC7716"/>
    <w:rsid w:val="00FD1B98"/>
    <w:rsid w:val="00FF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4C"/>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qFormat/>
    <w:rsid w:val="00B616F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616F4"/>
    <w:pPr>
      <w:keepNext/>
      <w:numPr>
        <w:ilvl w:val="1"/>
        <w:numId w:val="3"/>
      </w:numPr>
      <w:spacing w:after="120"/>
      <w:outlineLvl w:val="1"/>
    </w:pPr>
    <w:rPr>
      <w:b/>
    </w:rPr>
  </w:style>
  <w:style w:type="paragraph" w:styleId="Heading3">
    <w:name w:val="heading 3"/>
    <w:basedOn w:val="Normal"/>
    <w:next w:val="ParaNum"/>
    <w:qFormat/>
    <w:rsid w:val="00B616F4"/>
    <w:pPr>
      <w:keepNext/>
      <w:numPr>
        <w:ilvl w:val="2"/>
        <w:numId w:val="3"/>
      </w:numPr>
      <w:tabs>
        <w:tab w:val="left" w:pos="2160"/>
      </w:tabs>
      <w:spacing w:after="120"/>
      <w:outlineLvl w:val="2"/>
    </w:pPr>
    <w:rPr>
      <w:b/>
    </w:rPr>
  </w:style>
  <w:style w:type="paragraph" w:styleId="Heading4">
    <w:name w:val="heading 4"/>
    <w:basedOn w:val="Normal"/>
    <w:next w:val="ParaNum"/>
    <w:qFormat/>
    <w:rsid w:val="00B616F4"/>
    <w:pPr>
      <w:keepNext/>
      <w:numPr>
        <w:ilvl w:val="3"/>
        <w:numId w:val="3"/>
      </w:numPr>
      <w:tabs>
        <w:tab w:val="left" w:pos="2880"/>
      </w:tabs>
      <w:spacing w:after="120"/>
      <w:outlineLvl w:val="3"/>
    </w:pPr>
    <w:rPr>
      <w:b/>
    </w:rPr>
  </w:style>
  <w:style w:type="paragraph" w:styleId="Heading5">
    <w:name w:val="heading 5"/>
    <w:basedOn w:val="Normal"/>
    <w:next w:val="ParaNum"/>
    <w:qFormat/>
    <w:rsid w:val="00B616F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616F4"/>
    <w:pPr>
      <w:numPr>
        <w:ilvl w:val="5"/>
        <w:numId w:val="3"/>
      </w:numPr>
      <w:tabs>
        <w:tab w:val="left" w:pos="4320"/>
      </w:tabs>
      <w:spacing w:after="120"/>
      <w:outlineLvl w:val="5"/>
    </w:pPr>
    <w:rPr>
      <w:b/>
    </w:rPr>
  </w:style>
  <w:style w:type="paragraph" w:styleId="Heading7">
    <w:name w:val="heading 7"/>
    <w:basedOn w:val="Normal"/>
    <w:next w:val="ParaNum"/>
    <w:qFormat/>
    <w:rsid w:val="00B616F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616F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616F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55B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5B4C"/>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B616F4"/>
    <w:pPr>
      <w:numPr>
        <w:numId w:val="2"/>
      </w:numPr>
      <w:spacing w:after="120"/>
    </w:p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link w:val="FootnoteTextChar"/>
    <w:rsid w:val="00B616F4"/>
    <w:pPr>
      <w:spacing w:after="120"/>
    </w:pPr>
  </w:style>
  <w:style w:type="paragraph" w:customStyle="1" w:styleId="Bullet">
    <w:name w:val="Bullet"/>
    <w:basedOn w:val="Normal"/>
    <w:rsid w:val="00B616F4"/>
    <w:pPr>
      <w:tabs>
        <w:tab w:val="left" w:pos="2160"/>
      </w:tabs>
      <w:spacing w:after="220"/>
      <w:ind w:left="2160" w:hanging="720"/>
    </w:pPr>
  </w:style>
  <w:style w:type="paragraph" w:styleId="BlockText">
    <w:name w:val="Block Text"/>
    <w:basedOn w:val="Normal"/>
    <w:rsid w:val="00B616F4"/>
    <w:pPr>
      <w:spacing w:after="240"/>
      <w:ind w:left="1440" w:right="1440"/>
    </w:pPr>
  </w:style>
  <w:style w:type="paragraph" w:customStyle="1" w:styleId="TableFormat">
    <w:name w:val="TableFormat"/>
    <w:basedOn w:val="Bullet"/>
    <w:rsid w:val="00B616F4"/>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Style 4,Style 7,Footnote Reference1,Style 34,Style 9,A"/>
    <w:rsid w:val="00B616F4"/>
    <w:rPr>
      <w:rFonts w:ascii="Times New Roman" w:hAnsi="Times New Roman"/>
      <w:dstrike w:val="0"/>
      <w:color w:val="auto"/>
      <w:sz w:val="20"/>
      <w:vertAlign w:val="superscript"/>
    </w:rPr>
  </w:style>
  <w:style w:type="paragraph" w:styleId="Header">
    <w:name w:val="header"/>
    <w:basedOn w:val="Normal"/>
    <w:autoRedefine/>
    <w:rsid w:val="00327A0B"/>
    <w:pPr>
      <w:tabs>
        <w:tab w:val="center" w:pos="4680"/>
        <w:tab w:val="right" w:pos="9360"/>
      </w:tabs>
      <w:spacing w:after="0" w:line="240" w:lineRule="auto"/>
    </w:pPr>
    <w:rPr>
      <w:rFonts w:ascii="Times New Roman" w:hAnsi="Times New Roman" w:cs="Times New Roman"/>
      <w:b/>
    </w:rPr>
  </w:style>
  <w:style w:type="paragraph" w:styleId="Footer">
    <w:name w:val="footer"/>
    <w:basedOn w:val="Normal"/>
    <w:link w:val="FooterChar"/>
    <w:uiPriority w:val="99"/>
    <w:rsid w:val="00B616F4"/>
    <w:pPr>
      <w:tabs>
        <w:tab w:val="center" w:pos="4320"/>
        <w:tab w:val="right" w:pos="8640"/>
      </w:tabs>
    </w:pPr>
  </w:style>
  <w:style w:type="paragraph" w:styleId="TOC2">
    <w:name w:val="toc 2"/>
    <w:basedOn w:val="Normal"/>
    <w:next w:val="Normal"/>
    <w:semiHidden/>
    <w:rsid w:val="00B616F4"/>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1"/>
      </w:numPr>
      <w:tabs>
        <w:tab w:val="clear" w:pos="1080"/>
      </w:tabs>
      <w:spacing w:after="220"/>
      <w:ind w:firstLine="0"/>
    </w:pPr>
  </w:style>
  <w:style w:type="paragraph" w:styleId="TOC1">
    <w:name w:val="toc 1"/>
    <w:basedOn w:val="Normal"/>
    <w:next w:val="Normal"/>
    <w:semiHidden/>
    <w:rsid w:val="00B616F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B616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16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16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16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16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16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16F4"/>
    <w:pPr>
      <w:tabs>
        <w:tab w:val="left" w:pos="3240"/>
        <w:tab w:val="right" w:leader="dot" w:pos="9360"/>
      </w:tabs>
      <w:suppressAutoHyphens/>
      <w:ind w:left="3240" w:hanging="360"/>
    </w:pPr>
    <w:rPr>
      <w:noProof/>
    </w:rPr>
  </w:style>
  <w:style w:type="character" w:styleId="PageNumber">
    <w:name w:val="page number"/>
    <w:basedOn w:val="DefaultParagraphFont"/>
    <w:rsid w:val="00B616F4"/>
  </w:style>
  <w:style w:type="paragraph" w:styleId="Title">
    <w:name w:val="Title"/>
    <w:basedOn w:val="Normal"/>
    <w:qFormat/>
    <w:pPr>
      <w:jc w:val="center"/>
    </w:pPr>
    <w:rPr>
      <w:b/>
    </w:rPr>
  </w:style>
  <w:style w:type="paragraph" w:styleId="EndnoteText">
    <w:name w:val="endnote text"/>
    <w:basedOn w:val="Normal"/>
    <w:link w:val="EndnoteTextChar"/>
    <w:rsid w:val="00B616F4"/>
    <w:rPr>
      <w:sz w:val="20"/>
    </w:rPr>
  </w:style>
  <w:style w:type="character" w:customStyle="1" w:styleId="EndnoteTextChar">
    <w:name w:val="Endnote Text Char"/>
    <w:basedOn w:val="DefaultParagraphFont"/>
    <w:link w:val="EndnoteText"/>
    <w:rsid w:val="002A29D2"/>
    <w:rPr>
      <w:snapToGrid w:val="0"/>
      <w:kern w:val="28"/>
    </w:rPr>
  </w:style>
  <w:style w:type="character" w:styleId="EndnoteReference">
    <w:name w:val="endnote reference"/>
    <w:rsid w:val="00B616F4"/>
    <w:rPr>
      <w:vertAlign w:val="superscript"/>
    </w:rPr>
  </w:style>
  <w:style w:type="paragraph" w:styleId="TOAHeading">
    <w:name w:val="toa heading"/>
    <w:basedOn w:val="Normal"/>
    <w:next w:val="Normal"/>
    <w:rsid w:val="00B616F4"/>
    <w:pPr>
      <w:tabs>
        <w:tab w:val="right" w:pos="9360"/>
      </w:tabs>
      <w:suppressAutoHyphens/>
    </w:pPr>
  </w:style>
  <w:style w:type="character" w:customStyle="1" w:styleId="EquationCaption">
    <w:name w:val="_Equation Caption"/>
    <w:rsid w:val="00B616F4"/>
  </w:style>
  <w:style w:type="paragraph" w:customStyle="1" w:styleId="Paratitle">
    <w:name w:val="Para title"/>
    <w:basedOn w:val="Normal"/>
    <w:rsid w:val="00B616F4"/>
    <w:pPr>
      <w:tabs>
        <w:tab w:val="center" w:pos="9270"/>
      </w:tabs>
      <w:spacing w:after="240"/>
    </w:pPr>
    <w:rPr>
      <w:spacing w:val="-2"/>
    </w:rPr>
  </w:style>
  <w:style w:type="paragraph" w:customStyle="1" w:styleId="TOCTitle">
    <w:name w:val="TOC Title"/>
    <w:basedOn w:val="Normal"/>
    <w:rsid w:val="00B616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616F4"/>
    <w:pPr>
      <w:jc w:val="center"/>
    </w:pPr>
    <w:rPr>
      <w:rFonts w:ascii="Times New Roman Bold" w:hAnsi="Times New Roman Bold"/>
      <w:b/>
      <w:bCs/>
      <w:caps/>
    </w:rPr>
  </w:style>
  <w:style w:type="character" w:styleId="Hyperlink">
    <w:name w:val="Hyperlink"/>
    <w:rsid w:val="00B616F4"/>
    <w:rPr>
      <w:color w:val="0000FF"/>
      <w:u w:val="single"/>
    </w:rPr>
  </w:style>
  <w:style w:type="character" w:customStyle="1" w:styleId="ParaNumChar">
    <w:name w:val="ParaNum Char"/>
    <w:link w:val="ParaNum"/>
    <w:rsid w:val="003E0BC9"/>
    <w:rPr>
      <w:snapToGrid w:val="0"/>
      <w:kern w:val="28"/>
      <w:sz w:val="22"/>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basedOn w:val="DefaultParagraphFont"/>
    <w:link w:val="FootnoteText"/>
    <w:rsid w:val="00B46E11"/>
  </w:style>
  <w:style w:type="character" w:styleId="FollowedHyperlink">
    <w:name w:val="FollowedHyperlink"/>
    <w:basedOn w:val="DefaultParagraphFont"/>
    <w:semiHidden/>
    <w:unhideWhenUsed/>
    <w:rsid w:val="002B660E"/>
    <w:rPr>
      <w:color w:val="800080" w:themeColor="followedHyperlink"/>
      <w:u w:val="single"/>
    </w:rPr>
  </w:style>
  <w:style w:type="character" w:customStyle="1" w:styleId="documentbody1">
    <w:name w:val="documentbody1"/>
    <w:basedOn w:val="DefaultParagraphFont"/>
    <w:rsid w:val="002D0B4C"/>
    <w:rPr>
      <w:rFonts w:ascii="Verdana" w:hAnsi="Verdana" w:hint="default"/>
      <w:sz w:val="19"/>
      <w:szCs w:val="19"/>
    </w:rPr>
  </w:style>
  <w:style w:type="paragraph" w:customStyle="1" w:styleId="Default">
    <w:name w:val="Default"/>
    <w:rsid w:val="0016448A"/>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F67BFC"/>
    <w:rPr>
      <w:rFonts w:ascii="Segoe UI" w:hAnsi="Segoe UI" w:cs="Segoe UI"/>
      <w:sz w:val="18"/>
      <w:szCs w:val="18"/>
    </w:rPr>
  </w:style>
  <w:style w:type="character" w:customStyle="1" w:styleId="BalloonTextChar">
    <w:name w:val="Balloon Text Char"/>
    <w:basedOn w:val="DefaultParagraphFont"/>
    <w:link w:val="BalloonText"/>
    <w:semiHidden/>
    <w:rsid w:val="00F67BFC"/>
    <w:rPr>
      <w:rFonts w:ascii="Segoe UI" w:hAnsi="Segoe UI" w:cs="Segoe UI"/>
      <w:snapToGrid w:val="0"/>
      <w:kern w:val="28"/>
      <w:sz w:val="18"/>
      <w:szCs w:val="18"/>
    </w:rPr>
  </w:style>
  <w:style w:type="paragraph" w:styleId="ListParagraph">
    <w:name w:val="List Paragraph"/>
    <w:basedOn w:val="Normal"/>
    <w:uiPriority w:val="34"/>
    <w:qFormat/>
    <w:rsid w:val="00D028FF"/>
    <w:pPr>
      <w:ind w:left="720"/>
      <w:contextualSpacing/>
    </w:pPr>
  </w:style>
  <w:style w:type="character" w:styleId="CommentReference">
    <w:name w:val="annotation reference"/>
    <w:basedOn w:val="DefaultParagraphFont"/>
    <w:semiHidden/>
    <w:unhideWhenUsed/>
    <w:rsid w:val="00EA776B"/>
    <w:rPr>
      <w:sz w:val="16"/>
      <w:szCs w:val="16"/>
    </w:rPr>
  </w:style>
  <w:style w:type="paragraph" w:styleId="CommentText">
    <w:name w:val="annotation text"/>
    <w:basedOn w:val="Normal"/>
    <w:link w:val="CommentTextChar"/>
    <w:semiHidden/>
    <w:unhideWhenUsed/>
    <w:rsid w:val="00EA776B"/>
    <w:rPr>
      <w:sz w:val="20"/>
    </w:rPr>
  </w:style>
  <w:style w:type="character" w:customStyle="1" w:styleId="CommentTextChar">
    <w:name w:val="Comment Text Char"/>
    <w:basedOn w:val="DefaultParagraphFont"/>
    <w:link w:val="CommentText"/>
    <w:semiHidden/>
    <w:rsid w:val="00EA776B"/>
    <w:rPr>
      <w:snapToGrid w:val="0"/>
      <w:kern w:val="28"/>
    </w:rPr>
  </w:style>
  <w:style w:type="paragraph" w:styleId="CommentSubject">
    <w:name w:val="annotation subject"/>
    <w:basedOn w:val="CommentText"/>
    <w:next w:val="CommentText"/>
    <w:link w:val="CommentSubjectChar"/>
    <w:semiHidden/>
    <w:unhideWhenUsed/>
    <w:rsid w:val="00EA776B"/>
    <w:rPr>
      <w:b/>
      <w:bCs/>
    </w:rPr>
  </w:style>
  <w:style w:type="character" w:customStyle="1" w:styleId="CommentSubjectChar">
    <w:name w:val="Comment Subject Char"/>
    <w:basedOn w:val="CommentTextChar"/>
    <w:link w:val="CommentSubject"/>
    <w:semiHidden/>
    <w:rsid w:val="00EA776B"/>
    <w:rPr>
      <w:b/>
      <w:bCs/>
      <w:snapToGrid w:val="0"/>
      <w:kern w:val="28"/>
    </w:rPr>
  </w:style>
  <w:style w:type="character" w:customStyle="1" w:styleId="FooterChar">
    <w:name w:val="Footer Char"/>
    <w:basedOn w:val="DefaultParagraphFont"/>
    <w:link w:val="Footer"/>
    <w:uiPriority w:val="99"/>
    <w:rsid w:val="007D2143"/>
    <w:rPr>
      <w:snapToGrid w:val="0"/>
      <w:kern w:val="28"/>
      <w:sz w:val="22"/>
    </w:rPr>
  </w:style>
  <w:style w:type="table" w:styleId="TableGrid">
    <w:name w:val="Table Grid"/>
    <w:basedOn w:val="TableNormal"/>
    <w:unhideWhenUsed/>
    <w:rsid w:val="00785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4C"/>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qFormat/>
    <w:rsid w:val="00B616F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616F4"/>
    <w:pPr>
      <w:keepNext/>
      <w:numPr>
        <w:ilvl w:val="1"/>
        <w:numId w:val="3"/>
      </w:numPr>
      <w:spacing w:after="120"/>
      <w:outlineLvl w:val="1"/>
    </w:pPr>
    <w:rPr>
      <w:b/>
    </w:rPr>
  </w:style>
  <w:style w:type="paragraph" w:styleId="Heading3">
    <w:name w:val="heading 3"/>
    <w:basedOn w:val="Normal"/>
    <w:next w:val="ParaNum"/>
    <w:qFormat/>
    <w:rsid w:val="00B616F4"/>
    <w:pPr>
      <w:keepNext/>
      <w:numPr>
        <w:ilvl w:val="2"/>
        <w:numId w:val="3"/>
      </w:numPr>
      <w:tabs>
        <w:tab w:val="left" w:pos="2160"/>
      </w:tabs>
      <w:spacing w:after="120"/>
      <w:outlineLvl w:val="2"/>
    </w:pPr>
    <w:rPr>
      <w:b/>
    </w:rPr>
  </w:style>
  <w:style w:type="paragraph" w:styleId="Heading4">
    <w:name w:val="heading 4"/>
    <w:basedOn w:val="Normal"/>
    <w:next w:val="ParaNum"/>
    <w:qFormat/>
    <w:rsid w:val="00B616F4"/>
    <w:pPr>
      <w:keepNext/>
      <w:numPr>
        <w:ilvl w:val="3"/>
        <w:numId w:val="3"/>
      </w:numPr>
      <w:tabs>
        <w:tab w:val="left" w:pos="2880"/>
      </w:tabs>
      <w:spacing w:after="120"/>
      <w:outlineLvl w:val="3"/>
    </w:pPr>
    <w:rPr>
      <w:b/>
    </w:rPr>
  </w:style>
  <w:style w:type="paragraph" w:styleId="Heading5">
    <w:name w:val="heading 5"/>
    <w:basedOn w:val="Normal"/>
    <w:next w:val="ParaNum"/>
    <w:qFormat/>
    <w:rsid w:val="00B616F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616F4"/>
    <w:pPr>
      <w:numPr>
        <w:ilvl w:val="5"/>
        <w:numId w:val="3"/>
      </w:numPr>
      <w:tabs>
        <w:tab w:val="left" w:pos="4320"/>
      </w:tabs>
      <w:spacing w:after="120"/>
      <w:outlineLvl w:val="5"/>
    </w:pPr>
    <w:rPr>
      <w:b/>
    </w:rPr>
  </w:style>
  <w:style w:type="paragraph" w:styleId="Heading7">
    <w:name w:val="heading 7"/>
    <w:basedOn w:val="Normal"/>
    <w:next w:val="ParaNum"/>
    <w:qFormat/>
    <w:rsid w:val="00B616F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616F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616F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55B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5B4C"/>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B616F4"/>
    <w:pPr>
      <w:numPr>
        <w:numId w:val="2"/>
      </w:numPr>
      <w:spacing w:after="120"/>
    </w:p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link w:val="FootnoteTextChar"/>
    <w:rsid w:val="00B616F4"/>
    <w:pPr>
      <w:spacing w:after="120"/>
    </w:pPr>
  </w:style>
  <w:style w:type="paragraph" w:customStyle="1" w:styleId="Bullet">
    <w:name w:val="Bullet"/>
    <w:basedOn w:val="Normal"/>
    <w:rsid w:val="00B616F4"/>
    <w:pPr>
      <w:tabs>
        <w:tab w:val="left" w:pos="2160"/>
      </w:tabs>
      <w:spacing w:after="220"/>
      <w:ind w:left="2160" w:hanging="720"/>
    </w:pPr>
  </w:style>
  <w:style w:type="paragraph" w:styleId="BlockText">
    <w:name w:val="Block Text"/>
    <w:basedOn w:val="Normal"/>
    <w:rsid w:val="00B616F4"/>
    <w:pPr>
      <w:spacing w:after="240"/>
      <w:ind w:left="1440" w:right="1440"/>
    </w:pPr>
  </w:style>
  <w:style w:type="paragraph" w:customStyle="1" w:styleId="TableFormat">
    <w:name w:val="TableFormat"/>
    <w:basedOn w:val="Bullet"/>
    <w:rsid w:val="00B616F4"/>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Style 4,Style 7,Footnote Reference1,Style 34,Style 9,A"/>
    <w:rsid w:val="00B616F4"/>
    <w:rPr>
      <w:rFonts w:ascii="Times New Roman" w:hAnsi="Times New Roman"/>
      <w:dstrike w:val="0"/>
      <w:color w:val="auto"/>
      <w:sz w:val="20"/>
      <w:vertAlign w:val="superscript"/>
    </w:rPr>
  </w:style>
  <w:style w:type="paragraph" w:styleId="Header">
    <w:name w:val="header"/>
    <w:basedOn w:val="Normal"/>
    <w:autoRedefine/>
    <w:rsid w:val="00327A0B"/>
    <w:pPr>
      <w:tabs>
        <w:tab w:val="center" w:pos="4680"/>
        <w:tab w:val="right" w:pos="9360"/>
      </w:tabs>
      <w:spacing w:after="0" w:line="240" w:lineRule="auto"/>
    </w:pPr>
    <w:rPr>
      <w:rFonts w:ascii="Times New Roman" w:hAnsi="Times New Roman" w:cs="Times New Roman"/>
      <w:b/>
    </w:rPr>
  </w:style>
  <w:style w:type="paragraph" w:styleId="Footer">
    <w:name w:val="footer"/>
    <w:basedOn w:val="Normal"/>
    <w:link w:val="FooterChar"/>
    <w:uiPriority w:val="99"/>
    <w:rsid w:val="00B616F4"/>
    <w:pPr>
      <w:tabs>
        <w:tab w:val="center" w:pos="4320"/>
        <w:tab w:val="right" w:pos="8640"/>
      </w:tabs>
    </w:pPr>
  </w:style>
  <w:style w:type="paragraph" w:styleId="TOC2">
    <w:name w:val="toc 2"/>
    <w:basedOn w:val="Normal"/>
    <w:next w:val="Normal"/>
    <w:semiHidden/>
    <w:rsid w:val="00B616F4"/>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1"/>
      </w:numPr>
      <w:tabs>
        <w:tab w:val="clear" w:pos="1080"/>
      </w:tabs>
      <w:spacing w:after="220"/>
      <w:ind w:firstLine="0"/>
    </w:pPr>
  </w:style>
  <w:style w:type="paragraph" w:styleId="TOC1">
    <w:name w:val="toc 1"/>
    <w:basedOn w:val="Normal"/>
    <w:next w:val="Normal"/>
    <w:semiHidden/>
    <w:rsid w:val="00B616F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B616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16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16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16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16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16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16F4"/>
    <w:pPr>
      <w:tabs>
        <w:tab w:val="left" w:pos="3240"/>
        <w:tab w:val="right" w:leader="dot" w:pos="9360"/>
      </w:tabs>
      <w:suppressAutoHyphens/>
      <w:ind w:left="3240" w:hanging="360"/>
    </w:pPr>
    <w:rPr>
      <w:noProof/>
    </w:rPr>
  </w:style>
  <w:style w:type="character" w:styleId="PageNumber">
    <w:name w:val="page number"/>
    <w:basedOn w:val="DefaultParagraphFont"/>
    <w:rsid w:val="00B616F4"/>
  </w:style>
  <w:style w:type="paragraph" w:styleId="Title">
    <w:name w:val="Title"/>
    <w:basedOn w:val="Normal"/>
    <w:qFormat/>
    <w:pPr>
      <w:jc w:val="center"/>
    </w:pPr>
    <w:rPr>
      <w:b/>
    </w:rPr>
  </w:style>
  <w:style w:type="paragraph" w:styleId="EndnoteText">
    <w:name w:val="endnote text"/>
    <w:basedOn w:val="Normal"/>
    <w:link w:val="EndnoteTextChar"/>
    <w:rsid w:val="00B616F4"/>
    <w:rPr>
      <w:sz w:val="20"/>
    </w:rPr>
  </w:style>
  <w:style w:type="character" w:customStyle="1" w:styleId="EndnoteTextChar">
    <w:name w:val="Endnote Text Char"/>
    <w:basedOn w:val="DefaultParagraphFont"/>
    <w:link w:val="EndnoteText"/>
    <w:rsid w:val="002A29D2"/>
    <w:rPr>
      <w:snapToGrid w:val="0"/>
      <w:kern w:val="28"/>
    </w:rPr>
  </w:style>
  <w:style w:type="character" w:styleId="EndnoteReference">
    <w:name w:val="endnote reference"/>
    <w:rsid w:val="00B616F4"/>
    <w:rPr>
      <w:vertAlign w:val="superscript"/>
    </w:rPr>
  </w:style>
  <w:style w:type="paragraph" w:styleId="TOAHeading">
    <w:name w:val="toa heading"/>
    <w:basedOn w:val="Normal"/>
    <w:next w:val="Normal"/>
    <w:rsid w:val="00B616F4"/>
    <w:pPr>
      <w:tabs>
        <w:tab w:val="right" w:pos="9360"/>
      </w:tabs>
      <w:suppressAutoHyphens/>
    </w:pPr>
  </w:style>
  <w:style w:type="character" w:customStyle="1" w:styleId="EquationCaption">
    <w:name w:val="_Equation Caption"/>
    <w:rsid w:val="00B616F4"/>
  </w:style>
  <w:style w:type="paragraph" w:customStyle="1" w:styleId="Paratitle">
    <w:name w:val="Para title"/>
    <w:basedOn w:val="Normal"/>
    <w:rsid w:val="00B616F4"/>
    <w:pPr>
      <w:tabs>
        <w:tab w:val="center" w:pos="9270"/>
      </w:tabs>
      <w:spacing w:after="240"/>
    </w:pPr>
    <w:rPr>
      <w:spacing w:val="-2"/>
    </w:rPr>
  </w:style>
  <w:style w:type="paragraph" w:customStyle="1" w:styleId="TOCTitle">
    <w:name w:val="TOC Title"/>
    <w:basedOn w:val="Normal"/>
    <w:rsid w:val="00B616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616F4"/>
    <w:pPr>
      <w:jc w:val="center"/>
    </w:pPr>
    <w:rPr>
      <w:rFonts w:ascii="Times New Roman Bold" w:hAnsi="Times New Roman Bold"/>
      <w:b/>
      <w:bCs/>
      <w:caps/>
    </w:rPr>
  </w:style>
  <w:style w:type="character" w:styleId="Hyperlink">
    <w:name w:val="Hyperlink"/>
    <w:rsid w:val="00B616F4"/>
    <w:rPr>
      <w:color w:val="0000FF"/>
      <w:u w:val="single"/>
    </w:rPr>
  </w:style>
  <w:style w:type="character" w:customStyle="1" w:styleId="ParaNumChar">
    <w:name w:val="ParaNum Char"/>
    <w:link w:val="ParaNum"/>
    <w:rsid w:val="003E0BC9"/>
    <w:rPr>
      <w:snapToGrid w:val="0"/>
      <w:kern w:val="28"/>
      <w:sz w:val="22"/>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basedOn w:val="DefaultParagraphFont"/>
    <w:link w:val="FootnoteText"/>
    <w:rsid w:val="00B46E11"/>
  </w:style>
  <w:style w:type="character" w:styleId="FollowedHyperlink">
    <w:name w:val="FollowedHyperlink"/>
    <w:basedOn w:val="DefaultParagraphFont"/>
    <w:semiHidden/>
    <w:unhideWhenUsed/>
    <w:rsid w:val="002B660E"/>
    <w:rPr>
      <w:color w:val="800080" w:themeColor="followedHyperlink"/>
      <w:u w:val="single"/>
    </w:rPr>
  </w:style>
  <w:style w:type="character" w:customStyle="1" w:styleId="documentbody1">
    <w:name w:val="documentbody1"/>
    <w:basedOn w:val="DefaultParagraphFont"/>
    <w:rsid w:val="002D0B4C"/>
    <w:rPr>
      <w:rFonts w:ascii="Verdana" w:hAnsi="Verdana" w:hint="default"/>
      <w:sz w:val="19"/>
      <w:szCs w:val="19"/>
    </w:rPr>
  </w:style>
  <w:style w:type="paragraph" w:customStyle="1" w:styleId="Default">
    <w:name w:val="Default"/>
    <w:rsid w:val="0016448A"/>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F67BFC"/>
    <w:rPr>
      <w:rFonts w:ascii="Segoe UI" w:hAnsi="Segoe UI" w:cs="Segoe UI"/>
      <w:sz w:val="18"/>
      <w:szCs w:val="18"/>
    </w:rPr>
  </w:style>
  <w:style w:type="character" w:customStyle="1" w:styleId="BalloonTextChar">
    <w:name w:val="Balloon Text Char"/>
    <w:basedOn w:val="DefaultParagraphFont"/>
    <w:link w:val="BalloonText"/>
    <w:semiHidden/>
    <w:rsid w:val="00F67BFC"/>
    <w:rPr>
      <w:rFonts w:ascii="Segoe UI" w:hAnsi="Segoe UI" w:cs="Segoe UI"/>
      <w:snapToGrid w:val="0"/>
      <w:kern w:val="28"/>
      <w:sz w:val="18"/>
      <w:szCs w:val="18"/>
    </w:rPr>
  </w:style>
  <w:style w:type="paragraph" w:styleId="ListParagraph">
    <w:name w:val="List Paragraph"/>
    <w:basedOn w:val="Normal"/>
    <w:uiPriority w:val="34"/>
    <w:qFormat/>
    <w:rsid w:val="00D028FF"/>
    <w:pPr>
      <w:ind w:left="720"/>
      <w:contextualSpacing/>
    </w:pPr>
  </w:style>
  <w:style w:type="character" w:styleId="CommentReference">
    <w:name w:val="annotation reference"/>
    <w:basedOn w:val="DefaultParagraphFont"/>
    <w:semiHidden/>
    <w:unhideWhenUsed/>
    <w:rsid w:val="00EA776B"/>
    <w:rPr>
      <w:sz w:val="16"/>
      <w:szCs w:val="16"/>
    </w:rPr>
  </w:style>
  <w:style w:type="paragraph" w:styleId="CommentText">
    <w:name w:val="annotation text"/>
    <w:basedOn w:val="Normal"/>
    <w:link w:val="CommentTextChar"/>
    <w:semiHidden/>
    <w:unhideWhenUsed/>
    <w:rsid w:val="00EA776B"/>
    <w:rPr>
      <w:sz w:val="20"/>
    </w:rPr>
  </w:style>
  <w:style w:type="character" w:customStyle="1" w:styleId="CommentTextChar">
    <w:name w:val="Comment Text Char"/>
    <w:basedOn w:val="DefaultParagraphFont"/>
    <w:link w:val="CommentText"/>
    <w:semiHidden/>
    <w:rsid w:val="00EA776B"/>
    <w:rPr>
      <w:snapToGrid w:val="0"/>
      <w:kern w:val="28"/>
    </w:rPr>
  </w:style>
  <w:style w:type="paragraph" w:styleId="CommentSubject">
    <w:name w:val="annotation subject"/>
    <w:basedOn w:val="CommentText"/>
    <w:next w:val="CommentText"/>
    <w:link w:val="CommentSubjectChar"/>
    <w:semiHidden/>
    <w:unhideWhenUsed/>
    <w:rsid w:val="00EA776B"/>
    <w:rPr>
      <w:b/>
      <w:bCs/>
    </w:rPr>
  </w:style>
  <w:style w:type="character" w:customStyle="1" w:styleId="CommentSubjectChar">
    <w:name w:val="Comment Subject Char"/>
    <w:basedOn w:val="CommentTextChar"/>
    <w:link w:val="CommentSubject"/>
    <w:semiHidden/>
    <w:rsid w:val="00EA776B"/>
    <w:rPr>
      <w:b/>
      <w:bCs/>
      <w:snapToGrid w:val="0"/>
      <w:kern w:val="28"/>
    </w:rPr>
  </w:style>
  <w:style w:type="character" w:customStyle="1" w:styleId="FooterChar">
    <w:name w:val="Footer Char"/>
    <w:basedOn w:val="DefaultParagraphFont"/>
    <w:link w:val="Footer"/>
    <w:uiPriority w:val="99"/>
    <w:rsid w:val="007D2143"/>
    <w:rPr>
      <w:snapToGrid w:val="0"/>
      <w:kern w:val="28"/>
      <w:sz w:val="22"/>
    </w:rPr>
  </w:style>
  <w:style w:type="table" w:styleId="TableGrid">
    <w:name w:val="Table Grid"/>
    <w:basedOn w:val="TableNormal"/>
    <w:unhideWhenUsed/>
    <w:rsid w:val="00785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15">
      <w:bodyDiv w:val="1"/>
      <w:marLeft w:val="0"/>
      <w:marRight w:val="0"/>
      <w:marTop w:val="0"/>
      <w:marBottom w:val="0"/>
      <w:divBdr>
        <w:top w:val="none" w:sz="0" w:space="0" w:color="auto"/>
        <w:left w:val="none" w:sz="0" w:space="0" w:color="auto"/>
        <w:bottom w:val="none" w:sz="0" w:space="0" w:color="auto"/>
        <w:right w:val="none" w:sz="0" w:space="0" w:color="auto"/>
      </w:divBdr>
    </w:div>
    <w:div w:id="1084183386">
      <w:bodyDiv w:val="1"/>
      <w:marLeft w:val="0"/>
      <w:marRight w:val="0"/>
      <w:marTop w:val="0"/>
      <w:marBottom w:val="0"/>
      <w:divBdr>
        <w:top w:val="none" w:sz="0" w:space="0" w:color="auto"/>
        <w:left w:val="none" w:sz="0" w:space="0" w:color="auto"/>
        <w:bottom w:val="none" w:sz="0" w:space="0" w:color="auto"/>
        <w:right w:val="none" w:sz="0" w:space="0" w:color="auto"/>
      </w:divBdr>
    </w:div>
    <w:div w:id="1558587437">
      <w:bodyDiv w:val="1"/>
      <w:marLeft w:val="0"/>
      <w:marRight w:val="0"/>
      <w:marTop w:val="0"/>
      <w:marBottom w:val="0"/>
      <w:divBdr>
        <w:top w:val="none" w:sz="0" w:space="0" w:color="auto"/>
        <w:left w:val="none" w:sz="0" w:space="0" w:color="auto"/>
        <w:bottom w:val="none" w:sz="0" w:space="0" w:color="auto"/>
        <w:right w:val="none" w:sz="0" w:space="0" w:color="auto"/>
      </w:divBdr>
    </w:div>
    <w:div w:id="16224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912</Characters>
  <Application>Microsoft Office Word</Application>
  <DocSecurity>0</DocSecurity>
  <Lines>51</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2017-09-14T18:56:00Z</dcterms:created>
  <dcterms:modified xsi:type="dcterms:W3CDTF">2017-09-14T18:56:00Z</dcterms:modified>
  <cp:category> </cp:category>
  <cp:contentStatus> </cp:contentStatus>
</cp:coreProperties>
</file>